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8"/>
          <w:szCs w:val="26"/>
        </w:rPr>
      </w:pPr>
    </w:p>
    <w:p w:rsidR="009D6D65" w:rsidRPr="009D6D65" w:rsidRDefault="009D6D65" w:rsidP="00AE1AB4">
      <w:pPr>
        <w:rPr>
          <w:b/>
          <w:sz w:val="8"/>
          <w:szCs w:val="26"/>
        </w:rPr>
      </w:pPr>
    </w:p>
    <w:p w:rsidR="003A7C7A" w:rsidRDefault="003A7C7A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 адміністративної послуги із внесення до Реєстру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декларації із виправленням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технічної помилки у поданій декларації про готовність до експлуатації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самочинно збудованого об’єкта, на яке визнано право власності за</w:t>
      </w:r>
      <w:r>
        <w:rPr>
          <w:rFonts w:ascii="TimesNewRomanPS-BoldMT" w:hAnsi="TimesNewRomanPS-BoldMT"/>
          <w:color w:val="000000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Cs w:val="28"/>
        </w:rPr>
        <w:t>рішенням суду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9D40AE" w:rsidRPr="009D6D65" w:rsidRDefault="009D6D65" w:rsidP="005A3BCB">
      <w:pPr>
        <w:jc w:val="center"/>
        <w:rPr>
          <w:b/>
          <w:sz w:val="20"/>
          <w:szCs w:val="20"/>
        </w:rPr>
      </w:pPr>
      <w:r w:rsidRPr="009D6D65">
        <w:rPr>
          <w:b/>
          <w:szCs w:val="26"/>
        </w:rPr>
        <w:t>ідентифікатор послуги 02477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6E420A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6E420A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6E420A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9D6D65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9D6D65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6E420A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153" w:type="dxa"/>
            <w:gridSpan w:val="2"/>
          </w:tcPr>
          <w:p w:rsidR="00643E18" w:rsidRPr="009D6D65" w:rsidRDefault="00643E18" w:rsidP="00643E18">
            <w:pPr>
              <w:rPr>
                <w:sz w:val="24"/>
              </w:rPr>
            </w:pPr>
            <w:proofErr w:type="spellStart"/>
            <w:r w:rsidRPr="009D6D65">
              <w:rPr>
                <w:sz w:val="24"/>
              </w:rPr>
              <w:t>тел</w:t>
            </w:r>
            <w:proofErr w:type="spellEnd"/>
            <w:r w:rsidRPr="009D6D65">
              <w:rPr>
                <w:sz w:val="24"/>
              </w:rPr>
              <w:t xml:space="preserve">: (095)88-323-80, </w:t>
            </w:r>
          </w:p>
          <w:p w:rsidR="005F78B5" w:rsidRPr="009D6D65" w:rsidRDefault="00643E18" w:rsidP="00643E18">
            <w:pPr>
              <w:rPr>
                <w:sz w:val="24"/>
                <w:lang w:val="en-US"/>
              </w:rPr>
            </w:pPr>
            <w:r w:rsidRPr="009D6D65">
              <w:rPr>
                <w:color w:val="333333"/>
                <w:sz w:val="24"/>
              </w:rPr>
              <w:t>e-</w:t>
            </w:r>
            <w:proofErr w:type="spellStart"/>
            <w:r w:rsidRPr="009D6D65">
              <w:rPr>
                <w:color w:val="333333"/>
                <w:sz w:val="24"/>
              </w:rPr>
              <w:t>mail</w:t>
            </w:r>
            <w:proofErr w:type="spellEnd"/>
            <w:r w:rsidRPr="009D6D65">
              <w:rPr>
                <w:color w:val="333333"/>
                <w:sz w:val="24"/>
              </w:rPr>
              <w:t xml:space="preserve">: </w:t>
            </w:r>
            <w:hyperlink r:id="rId7" w:history="1">
              <w:r w:rsidRPr="009D6D65">
                <w:rPr>
                  <w:rStyle w:val="a6"/>
                  <w:sz w:val="24"/>
                  <w:lang w:val="en-US"/>
                </w:rPr>
                <w:t>dabk</w:t>
              </w:r>
              <w:r w:rsidRPr="009D6D65">
                <w:rPr>
                  <w:rStyle w:val="a6"/>
                  <w:sz w:val="24"/>
                </w:rPr>
                <w:t xml:space="preserve">- </w:t>
              </w:r>
              <w:r w:rsidRPr="009D6D65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6E420A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6E420A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6E420A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Павлоград, </w:t>
            </w:r>
            <w:proofErr w:type="spellStart"/>
            <w:r w:rsidRPr="00B213D7">
              <w:rPr>
                <w:sz w:val="24"/>
              </w:rPr>
              <w:t>Павлоградського</w:t>
            </w:r>
            <w:proofErr w:type="spellEnd"/>
            <w:r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9D6D65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; </w:t>
            </w:r>
            <w:r w:rsidRPr="00B213D7">
              <w:rPr>
                <w:sz w:val="24"/>
              </w:rPr>
              <w:lastRenderedPageBreak/>
              <w:t>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6E420A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6E420A" w:rsidP="007A121B">
            <w:pPr>
              <w:rPr>
                <w:sz w:val="24"/>
              </w:rPr>
            </w:pPr>
            <w:r>
              <w:rPr>
                <w:sz w:val="24"/>
              </w:rPr>
              <w:t>субота</w:t>
            </w:r>
            <w:r w:rsidR="007A121B" w:rsidRPr="00B213D7">
              <w:rPr>
                <w:sz w:val="24"/>
              </w:rPr>
              <w:t>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C17C04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 w:rsidRPr="009D6D65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r w:rsidR="00BA3FB4" w:rsidRPr="009D6D65">
              <w:rPr>
                <w:rFonts w:ascii="TimesNewRomanPSMT" w:hAnsi="TimesNewRomanPSMT"/>
                <w:color w:val="000000"/>
                <w:sz w:val="24"/>
              </w:rPr>
              <w:t>стаття 39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>-</w:t>
            </w:r>
            <w:r w:rsidR="00BA3FB4" w:rsidRPr="009D6D65">
              <w:rPr>
                <w:rFonts w:ascii="TimesNewRomanPSMT" w:hAnsi="TimesNewRomanPSMT"/>
                <w:color w:val="000000"/>
                <w:sz w:val="24"/>
              </w:rPr>
              <w:t>1, 39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9D6D65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9D6D65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9D6D65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 xml:space="preserve">Про адміністративну 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BA3FB4" w:rsidRDefault="00BA3FB4" w:rsidP="00C17C04">
            <w:pPr>
              <w:jc w:val="both"/>
              <w:rPr>
                <w:color w:val="FF0000"/>
                <w:sz w:val="24"/>
              </w:rPr>
            </w:pPr>
            <w:r w:rsidRPr="00BA3FB4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  <w:r w:rsidRPr="00BA3FB4">
              <w:rPr>
                <w:sz w:val="24"/>
              </w:rPr>
              <w:t xml:space="preserve"> 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ідентифікатор 0247</w:t>
            </w:r>
            <w:r w:rsidR="003A7C7A">
              <w:rPr>
                <w:rFonts w:ascii="TimesNewRomanPSMT" w:hAnsi="TimesNewRomanPSMT"/>
                <w:color w:val="000000"/>
                <w:sz w:val="24"/>
              </w:rPr>
              <w:t>7</w:t>
            </w:r>
            <w:r w:rsidRPr="00BA3FB4">
              <w:rPr>
                <w:rFonts w:ascii="TimesNewRomanPSMT" w:hAnsi="TimesNewRomanPSMT"/>
                <w:color w:val="000000"/>
                <w:sz w:val="24"/>
              </w:rPr>
              <w:t>.</w:t>
            </w:r>
          </w:p>
        </w:tc>
      </w:tr>
      <w:tr w:rsidR="005A3BCB" w:rsidRPr="00B63352" w:rsidTr="00643E18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BA3FB4" w:rsidRDefault="00BA3FB4" w:rsidP="007A121B">
            <w:pPr>
              <w:rPr>
                <w:sz w:val="24"/>
              </w:rPr>
            </w:pPr>
            <w:r w:rsidRPr="00BA3FB4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7A459A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696941" w:rsidRDefault="003A7C7A" w:rsidP="00BA3FB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3A7C7A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 декларація про готовність до експлуатації самочинно збудованого об’єкта, на яке визнано право власності за рішенням суду, за формою визначеною у додатку 5 до Порядку прийняття в експлуатацію закінчених будівництвом об'єктів, затвердженому постановою КМУ від 13 квітня 2011 р. № 461.</w:t>
            </w:r>
            <w:r w:rsidR="00BA3FB4" w:rsidRPr="003A7C7A">
              <w:rPr>
                <w:rFonts w:ascii="TimesNewRomanPSMT" w:hAnsi="TimesNewRomanPSMT"/>
                <w:color w:val="000000"/>
                <w:sz w:val="24"/>
              </w:rPr>
              <w:t xml:space="preserve"> Якщо документи подаються особисто, замовник пред’являє документ, що відповідно до закону посвідчує особу. У разі подання документів уповноваженою </w:t>
            </w:r>
            <w:r w:rsidR="00BA3FB4" w:rsidRPr="003A7C7A">
              <w:rPr>
                <w:rFonts w:ascii="TimesNewRomanPSMT" w:hAnsi="TimesNewRomanPSMT"/>
                <w:color w:val="000000"/>
                <w:sz w:val="24"/>
              </w:rPr>
              <w:lastRenderedPageBreak/>
              <w:t>ним особою, додатково пред’являється документ, що засвідчує</w:t>
            </w:r>
            <w:r w:rsidR="00696941" w:rsidRPr="00696941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BA3FB4" w:rsidRPr="003A7C7A">
              <w:rPr>
                <w:rFonts w:ascii="TimesNewRomanPSMT" w:hAnsi="TimesNewRomanPSMT"/>
                <w:color w:val="000000"/>
                <w:sz w:val="24"/>
              </w:rPr>
              <w:t>його повноваження.</w:t>
            </w:r>
          </w:p>
        </w:tc>
      </w:tr>
      <w:tr w:rsidR="00C964B6" w:rsidRPr="00ED1F24" w:rsidTr="00643E18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3A7C7A" w:rsidRDefault="00BA3FB4" w:rsidP="002C4D3E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</w:p>
          <w:p w:rsidR="003A7C7A" w:rsidRDefault="00BA3FB4" w:rsidP="002C4D3E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в паперовому вигляді особисто замовником (уповноваженою ним особою) або поштовим відправленням (рекомендованим листом) з описом вкладення через центр надання адміністративних послуг; </w:t>
            </w:r>
          </w:p>
          <w:p w:rsidR="0092624E" w:rsidRPr="00ED1F24" w:rsidRDefault="00BA3FB4" w:rsidP="002C4D3E">
            <w:pPr>
              <w:jc w:val="both"/>
              <w:rPr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- через електронний кабінет користувача Єдиної державної електронної системи у сфері будівництва або електронний кабінет </w:t>
            </w:r>
            <w:r w:rsidR="00ED1F24" w:rsidRPr="00ED1F24">
              <w:rPr>
                <w:rFonts w:ascii="TimesNewRomanPSMT" w:hAnsi="TimesNewRomanPSMT"/>
                <w:color w:val="000000"/>
                <w:sz w:val="24"/>
              </w:rPr>
              <w:t xml:space="preserve">користувача Єдиного державного </w:t>
            </w:r>
            <w:proofErr w:type="spellStart"/>
            <w:r w:rsidR="00ED1F24" w:rsidRPr="00ED1F24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="00ED1F24" w:rsidRPr="00ED1F24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1455E8" w:rsidRDefault="00BA3FB4" w:rsidP="00D37676">
            <w:pPr>
              <w:jc w:val="both"/>
              <w:rPr>
                <w:color w:val="FF0000"/>
                <w:sz w:val="24"/>
              </w:rPr>
            </w:pPr>
            <w:r w:rsidRPr="009D6D65">
              <w:rPr>
                <w:rFonts w:ascii="TimesNewRomanPSMT" w:hAnsi="TimesNewRomanPSMT"/>
                <w:color w:val="000000"/>
                <w:sz w:val="24"/>
              </w:rPr>
              <w:t>Три робочих дні.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9D6D65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643E18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ED1F24" w:rsidRDefault="00ED1F24" w:rsidP="00872F9C">
            <w:pPr>
              <w:jc w:val="both"/>
              <w:rPr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декларації з виправленням технічної помилки у поданій декларації до Реєстру будівельної діяльності</w:t>
            </w:r>
          </w:p>
        </w:tc>
      </w:tr>
      <w:tr w:rsidR="00DB6536" w:rsidRPr="00B63352" w:rsidTr="00643E18">
        <w:tc>
          <w:tcPr>
            <w:tcW w:w="511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ED1F24" w:rsidRPr="00ED1F24" w:rsidRDefault="00ED1F24" w:rsidP="009D6D65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адміністративної послуги здійснюється: </w:t>
            </w:r>
          </w:p>
          <w:p w:rsidR="00ED1F24" w:rsidRPr="00ED1F24" w:rsidRDefault="00ED1F24" w:rsidP="009D6D65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портал Єдиної державної електронної системи у сфері будівництва (</w:t>
            </w:r>
            <w:hyperlink r:id="rId8" w:history="1">
              <w:r w:rsidRPr="00ED1F24">
                <w:rPr>
                  <w:rStyle w:val="a6"/>
                  <w:rFonts w:ascii="TimesNewRomanPSMT" w:hAnsi="TimesNewRomanPSMT"/>
                  <w:sz w:val="24"/>
                </w:rPr>
                <w:t>https://e-construction.gov.ua</w:t>
              </w:r>
            </w:hyperlink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); </w:t>
            </w:r>
          </w:p>
          <w:p w:rsidR="00ED1F24" w:rsidRPr="00ED1F24" w:rsidRDefault="00ED1F24" w:rsidP="009D6D65">
            <w:pPr>
              <w:pStyle w:val="a8"/>
              <w:ind w:left="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-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</w:t>
            </w:r>
            <w:proofErr w:type="spellStart"/>
            <w:r w:rsidRPr="00ED1F24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електронних послуг «Портал Дія»;</w:t>
            </w:r>
          </w:p>
          <w:p w:rsidR="00172F04" w:rsidRPr="001455E8" w:rsidRDefault="00ED1F24" w:rsidP="009D6D65">
            <w:pPr>
              <w:pStyle w:val="a8"/>
              <w:ind w:left="0"/>
              <w:jc w:val="both"/>
              <w:rPr>
                <w:rFonts w:ascii="TimesNewRomanPSMT" w:hAnsi="TimesNewRomanPSMT" w:cs="Calibri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за зверненням замовника в паперовій формі шляхом роздрукування інформації із електронної системи.</w:t>
            </w:r>
          </w:p>
        </w:tc>
      </w:tr>
      <w:tr w:rsidR="00DB6536" w:rsidRPr="001455E8" w:rsidTr="00643E18">
        <w:tc>
          <w:tcPr>
            <w:tcW w:w="511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9D6D65" w:rsidRDefault="00ED1F24" w:rsidP="009D6D65">
            <w:pPr>
              <w:pStyle w:val="a8"/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</w:rPr>
            </w:pPr>
            <w:r w:rsidRPr="009D6D65">
              <w:rPr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</w:t>
            </w:r>
            <w:r w:rsidRPr="009D6D65">
              <w:rPr>
                <w:color w:val="000000"/>
                <w:sz w:val="24"/>
              </w:rPr>
              <w:br/>
              <w:t>3 повідомляється заявник у строк, що не перевищує строк, передбачений для розгляду відповідних документів.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6E420A" w:rsidRDefault="006E420A" w:rsidP="009D40AE">
      <w:pPr>
        <w:jc w:val="center"/>
        <w:rPr>
          <w:sz w:val="24"/>
        </w:rPr>
      </w:pPr>
    </w:p>
    <w:p w:rsidR="006E420A" w:rsidRDefault="006E420A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9D6D6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B1E" w:rsidRDefault="009B5B1E" w:rsidP="009D6D65">
      <w:r>
        <w:separator/>
      </w:r>
    </w:p>
  </w:endnote>
  <w:endnote w:type="continuationSeparator" w:id="0">
    <w:p w:rsidR="009B5B1E" w:rsidRDefault="009B5B1E" w:rsidP="009D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B1E" w:rsidRDefault="009B5B1E" w:rsidP="009D6D65">
      <w:r>
        <w:separator/>
      </w:r>
    </w:p>
  </w:footnote>
  <w:footnote w:type="continuationSeparator" w:id="0">
    <w:p w:rsidR="009B5B1E" w:rsidRDefault="009B5B1E" w:rsidP="009D6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571"/>
      <w:docPartObj>
        <w:docPartGallery w:val="Page Numbers (Top of Page)"/>
        <w:docPartUnique/>
      </w:docPartObj>
    </w:sdtPr>
    <w:sdtContent>
      <w:p w:rsidR="009D6D65" w:rsidRDefault="009D6D65" w:rsidP="009D6D65">
        <w:pPr>
          <w:pStyle w:val="af0"/>
          <w:jc w:val="center"/>
        </w:pPr>
        <w:r>
          <w:t xml:space="preserve">                                                                     </w:t>
        </w:r>
        <w:fldSimple w:instr=" PAGE   \* MERGEFORMAT ">
          <w:r w:rsidR="006E420A">
            <w:rPr>
              <w:noProof/>
            </w:rPr>
            <w:t>2</w:t>
          </w:r>
        </w:fldSimple>
        <w: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09EE"/>
    <w:multiLevelType w:val="hybridMultilevel"/>
    <w:tmpl w:val="CC52DD84"/>
    <w:lvl w:ilvl="0" w:tplc="7DC436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455E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B6C16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A7C7A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4F85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6941"/>
    <w:rsid w:val="00697BAB"/>
    <w:rsid w:val="00697F4E"/>
    <w:rsid w:val="006A34F5"/>
    <w:rsid w:val="006C637D"/>
    <w:rsid w:val="006D1419"/>
    <w:rsid w:val="006D4652"/>
    <w:rsid w:val="006E420A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A459A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B5B1E"/>
    <w:rsid w:val="009C0B5C"/>
    <w:rsid w:val="009C3A45"/>
    <w:rsid w:val="009C3A4D"/>
    <w:rsid w:val="009D40AE"/>
    <w:rsid w:val="009D6D65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A3FB4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32A7A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1F24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D1F2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D6D6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D6D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9D6D6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9D6D6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7</cp:revision>
  <cp:lastPrinted>2024-05-09T08:32:00Z</cp:lastPrinted>
  <dcterms:created xsi:type="dcterms:W3CDTF">2024-04-30T08:42:00Z</dcterms:created>
  <dcterms:modified xsi:type="dcterms:W3CDTF">2024-05-09T08:33:00Z</dcterms:modified>
</cp:coreProperties>
</file>