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46C" w:rsidRPr="009C546C" w:rsidRDefault="009C546C" w:rsidP="009C546C">
      <w:pPr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ar-SA"/>
        </w:rPr>
      </w:pPr>
      <w:r w:rsidRPr="009C546C">
        <w:rPr>
          <w:rFonts w:ascii="Arial" w:eastAsia="Times New Roman" w:hAnsi="Arial" w:cs="Arial"/>
          <w:color w:val="000000" w:themeColor="text1"/>
          <w:sz w:val="20"/>
          <w:szCs w:val="20"/>
          <w:lang w:eastAsia="ru-RU"/>
        </w:rPr>
        <w:t> </w:t>
      </w:r>
      <w:r w:rsidRPr="009C546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uk-UA" w:eastAsia="ar-SA"/>
        </w:rP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9" o:title=""/>
          </v:shape>
          <o:OLEObject Type="Embed" ProgID="Word.Picture.8" ShapeID="_x0000_i1025" DrawAspect="Content" ObjectID="_1496230421" r:id="rId10"/>
        </w:object>
      </w:r>
    </w:p>
    <w:p w:rsidR="009C546C" w:rsidRPr="009C546C" w:rsidRDefault="009C546C" w:rsidP="009C546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val="uk-UA" w:eastAsia="ar-SA"/>
        </w:rPr>
      </w:pPr>
    </w:p>
    <w:p w:rsidR="009C546C" w:rsidRPr="009C546C" w:rsidRDefault="009C546C" w:rsidP="009C546C">
      <w:p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val="uk-UA" w:eastAsia="ar-SA"/>
        </w:rPr>
      </w:pPr>
      <w:r w:rsidRPr="009C546C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val="uk-UA" w:eastAsia="ar-SA"/>
        </w:rPr>
        <w:t>УКРАЇНА</w:t>
      </w:r>
    </w:p>
    <w:p w:rsidR="009C546C" w:rsidRPr="009C546C" w:rsidRDefault="009C546C" w:rsidP="009C546C">
      <w:p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val="uk-UA" w:eastAsia="ar-SA"/>
        </w:rPr>
      </w:pPr>
      <w:r w:rsidRPr="009C546C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val="uk-UA" w:eastAsia="ar-SA"/>
        </w:rPr>
        <w:t>ПАВЛОГРАДСЬКА   МІСЬКА  РАДА</w:t>
      </w:r>
    </w:p>
    <w:p w:rsidR="009C546C" w:rsidRPr="009C546C" w:rsidRDefault="009C546C" w:rsidP="009C546C">
      <w:p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val="uk-UA" w:eastAsia="ar-SA"/>
        </w:rPr>
      </w:pPr>
      <w:r w:rsidRPr="009C546C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val="uk-UA" w:eastAsia="ar-SA"/>
        </w:rPr>
        <w:t>ДНІПРОПЕТРОВСЬКОЇ  ОБЛАСТІ</w:t>
      </w:r>
    </w:p>
    <w:p w:rsidR="009C546C" w:rsidRPr="009C546C" w:rsidRDefault="009C546C" w:rsidP="009C546C">
      <w:p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val="uk-UA" w:eastAsia="ar-SA"/>
        </w:rPr>
      </w:pPr>
      <w:r w:rsidRPr="009C546C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val="uk-UA" w:eastAsia="ar-SA"/>
        </w:rPr>
        <w:t xml:space="preserve">( ___ сесія </w:t>
      </w:r>
      <w:r w:rsidRPr="009C546C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val="en-US" w:eastAsia="ar-SA"/>
        </w:rPr>
        <w:t>VI</w:t>
      </w:r>
      <w:r w:rsidRPr="009C546C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val="uk-UA" w:eastAsia="ar-SA"/>
        </w:rPr>
        <w:t xml:space="preserve"> скликання  )</w:t>
      </w:r>
    </w:p>
    <w:p w:rsidR="009C546C" w:rsidRPr="009C546C" w:rsidRDefault="009C546C" w:rsidP="009C546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val="uk-UA" w:eastAsia="ar-SA"/>
        </w:rPr>
      </w:pPr>
    </w:p>
    <w:p w:rsidR="009C546C" w:rsidRPr="009C546C" w:rsidRDefault="009C546C" w:rsidP="009C546C">
      <w:p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val="uk-UA" w:eastAsia="ar-SA"/>
        </w:rPr>
      </w:pPr>
      <w:r w:rsidRPr="009C546C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val="uk-UA" w:eastAsia="ar-SA"/>
        </w:rPr>
        <w:t xml:space="preserve"> РІШЕННЯ</w:t>
      </w:r>
    </w:p>
    <w:p w:rsidR="009C546C" w:rsidRPr="009C546C" w:rsidRDefault="009C546C" w:rsidP="009C546C">
      <w:pPr>
        <w:tabs>
          <w:tab w:val="left" w:pos="4111"/>
          <w:tab w:val="left" w:pos="4820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val="uk-UA" w:eastAsia="ar-SA"/>
        </w:rPr>
      </w:pPr>
    </w:p>
    <w:p w:rsidR="009C546C" w:rsidRPr="00E84C4D" w:rsidRDefault="009C546C" w:rsidP="00E84C4D">
      <w:pPr>
        <w:suppressAutoHyphens/>
        <w:spacing w:after="0" w:line="240" w:lineRule="auto"/>
        <w:jc w:val="both"/>
        <w:rPr>
          <w:rFonts w:ascii="Times New Roman" w:eastAsia="Times New Roman" w:hAnsi="Times New Roman" w:cs="Tahoma"/>
          <w:b/>
          <w:bCs/>
          <w:color w:val="000000" w:themeColor="text1"/>
          <w:sz w:val="32"/>
          <w:szCs w:val="32"/>
          <w:lang w:val="uk-UA" w:eastAsia="ar-SA"/>
        </w:rPr>
      </w:pPr>
      <w:r w:rsidRPr="00E84C4D">
        <w:rPr>
          <w:rFonts w:ascii="Times New Roman" w:eastAsia="Times New Roman" w:hAnsi="Times New Roman" w:cs="Tahoma"/>
          <w:b/>
          <w:bCs/>
          <w:color w:val="000000" w:themeColor="text1"/>
          <w:sz w:val="32"/>
          <w:szCs w:val="32"/>
          <w:lang w:val="uk-UA" w:eastAsia="ar-SA"/>
        </w:rPr>
        <w:t>від _________ 2015р.</w:t>
      </w:r>
      <w:r w:rsidRPr="00E84C4D">
        <w:rPr>
          <w:rFonts w:ascii="Times New Roman" w:eastAsia="Times New Roman" w:hAnsi="Times New Roman" w:cs="Tahoma"/>
          <w:b/>
          <w:bCs/>
          <w:color w:val="000000" w:themeColor="text1"/>
          <w:sz w:val="32"/>
          <w:szCs w:val="32"/>
          <w:lang w:val="uk-UA" w:eastAsia="ar-SA"/>
        </w:rPr>
        <w:tab/>
      </w:r>
      <w:r w:rsidRPr="00E84C4D">
        <w:rPr>
          <w:rFonts w:ascii="Times New Roman" w:eastAsia="Times New Roman" w:hAnsi="Times New Roman" w:cs="Tahoma"/>
          <w:b/>
          <w:bCs/>
          <w:color w:val="000000" w:themeColor="text1"/>
          <w:sz w:val="32"/>
          <w:szCs w:val="32"/>
          <w:lang w:val="uk-UA" w:eastAsia="ar-SA"/>
        </w:rPr>
        <w:tab/>
      </w:r>
      <w:r w:rsidRPr="00E84C4D">
        <w:rPr>
          <w:rFonts w:ascii="Times New Roman" w:eastAsia="Times New Roman" w:hAnsi="Times New Roman" w:cs="Tahoma"/>
          <w:b/>
          <w:bCs/>
          <w:color w:val="000000" w:themeColor="text1"/>
          <w:sz w:val="32"/>
          <w:szCs w:val="32"/>
          <w:lang w:val="uk-UA" w:eastAsia="ar-SA"/>
        </w:rPr>
        <w:tab/>
        <w:t xml:space="preserve">                              </w:t>
      </w:r>
      <w:r w:rsidRPr="00E84C4D">
        <w:rPr>
          <w:rFonts w:ascii="Times New Roman" w:eastAsia="Times New Roman" w:hAnsi="Times New Roman" w:cs="Tahoma"/>
          <w:b/>
          <w:bCs/>
          <w:color w:val="000000" w:themeColor="text1"/>
          <w:sz w:val="32"/>
          <w:szCs w:val="32"/>
          <w:lang w:val="uk-UA" w:eastAsia="ar-SA"/>
        </w:rPr>
        <w:tab/>
      </w:r>
      <w:bookmarkStart w:id="0" w:name="_GoBack"/>
      <w:bookmarkEnd w:id="0"/>
      <w:r w:rsidRPr="00E84C4D">
        <w:rPr>
          <w:rFonts w:ascii="Times New Roman" w:eastAsia="Times New Roman" w:hAnsi="Times New Roman" w:cs="Tahoma"/>
          <w:b/>
          <w:bCs/>
          <w:color w:val="000000" w:themeColor="text1"/>
          <w:sz w:val="32"/>
          <w:szCs w:val="32"/>
          <w:lang w:val="uk-UA" w:eastAsia="ar-SA"/>
        </w:rPr>
        <w:t>№ ___________</w:t>
      </w:r>
    </w:p>
    <w:p w:rsidR="009C546C" w:rsidRPr="009C546C" w:rsidRDefault="009C546C" w:rsidP="009C546C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u w:val="single"/>
          <w:lang w:val="uk-UA" w:eastAsia="ar-SA"/>
        </w:rPr>
      </w:pPr>
    </w:p>
    <w:p w:rsidR="009C546C" w:rsidRPr="009C546C" w:rsidRDefault="009C546C" w:rsidP="009C546C">
      <w:pPr>
        <w:suppressAutoHyphens/>
        <w:spacing w:after="0" w:line="240" w:lineRule="auto"/>
        <w:ind w:right="5952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</w:pPr>
    </w:p>
    <w:p w:rsidR="009C546C" w:rsidRPr="009C546C" w:rsidRDefault="009C546C" w:rsidP="009C546C">
      <w:pPr>
        <w:tabs>
          <w:tab w:val="left" w:pos="4820"/>
        </w:tabs>
        <w:suppressAutoHyphens/>
        <w:spacing w:after="0" w:line="240" w:lineRule="auto"/>
        <w:ind w:right="467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</w:pPr>
      <w:r w:rsidRPr="009C54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  <w:t xml:space="preserve">Про затвердження міської Програми забезпечення мобілізаційної підготовки та проведення часткової мобілізації на </w:t>
      </w:r>
      <w:r w:rsidR="00B457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  <w:t xml:space="preserve">території  міста Павлоград </w:t>
      </w:r>
    </w:p>
    <w:p w:rsidR="009C546C" w:rsidRPr="009C546C" w:rsidRDefault="009C546C" w:rsidP="009C546C">
      <w:pPr>
        <w:suppressAutoHyphens/>
        <w:spacing w:after="0" w:line="360" w:lineRule="auto"/>
        <w:ind w:right="5952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</w:pPr>
    </w:p>
    <w:p w:rsidR="009C546C" w:rsidRPr="009C546C" w:rsidRDefault="009C546C" w:rsidP="009C546C">
      <w:pPr>
        <w:suppressAutoHyphens/>
        <w:spacing w:after="0" w:line="360" w:lineRule="auto"/>
        <w:ind w:right="5952"/>
        <w:jc w:val="both"/>
        <w:rPr>
          <w:rFonts w:ascii="Times New Roman" w:eastAsia="Times New Roman" w:hAnsi="Times New Roman" w:cs="Times New Roman"/>
          <w:color w:val="984806" w:themeColor="accent6" w:themeShade="80"/>
          <w:sz w:val="28"/>
          <w:szCs w:val="28"/>
          <w:lang w:val="uk-UA" w:eastAsia="ar-SA"/>
        </w:rPr>
      </w:pPr>
    </w:p>
    <w:p w:rsidR="009C546C" w:rsidRPr="00971A5B" w:rsidRDefault="009C546C" w:rsidP="009C546C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</w:pPr>
      <w:r w:rsidRPr="00971A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  <w:t xml:space="preserve">Відповідно до пункту </w:t>
      </w:r>
      <w:r w:rsidR="00AD44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  <w:t>22</w:t>
      </w:r>
      <w:r w:rsidRPr="00971A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  <w:t xml:space="preserve"> частини першої статті </w:t>
      </w:r>
      <w:r w:rsidR="00AD44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  <w:t>26</w:t>
      </w:r>
      <w:r w:rsidRPr="00971A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  <w:t xml:space="preserve"> Закону України “Про місцеве самоврядування в Україні”, статті 4, частини 3 статті 7, стат</w:t>
      </w:r>
      <w:r w:rsidR="00AD44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  <w:t>ті</w:t>
      </w:r>
      <w:r w:rsidRPr="00971A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  <w:t xml:space="preserve"> 18 Закону України “Про мобілізаційну підготовку та мобілізацію”, статті 91 Бюджетного кодексу України та з метою підвищення ефективності роботи органів місцевого самоврядування із забезпечення мобілізаційної підготовки та підготовки  до проведення часткової мобілізації на території міста,  міська  рада</w:t>
      </w:r>
    </w:p>
    <w:p w:rsidR="009C546C" w:rsidRPr="00971A5B" w:rsidRDefault="009C546C" w:rsidP="009C546C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</w:pPr>
    </w:p>
    <w:p w:rsidR="009C546C" w:rsidRPr="00971A5B" w:rsidRDefault="009C546C" w:rsidP="009C546C">
      <w:pPr>
        <w:suppressAutoHyphen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</w:pPr>
      <w:r w:rsidRPr="00971A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  <w:t>ВИРІШИЛА:</w:t>
      </w:r>
    </w:p>
    <w:p w:rsidR="009C546C" w:rsidRPr="00971A5B" w:rsidRDefault="009C546C" w:rsidP="009C546C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</w:pPr>
      <w:r w:rsidRPr="00971A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  <w:t>1.</w:t>
      </w:r>
      <w:r w:rsidR="00B4571D" w:rsidRPr="00971A5B">
        <w:rPr>
          <w:color w:val="000000" w:themeColor="text1"/>
          <w:lang w:val="uk-UA"/>
        </w:rPr>
        <w:t xml:space="preserve"> </w:t>
      </w:r>
      <w:r w:rsidR="00B4571D" w:rsidRPr="00971A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  <w:t>Затвердити міську Програму забезпечення мобілізаційної підготовки та проведення часткової мобілізації на території  міста Павлоград (далі – Програма) (додаток 1).</w:t>
      </w:r>
      <w:r w:rsidRPr="00971A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  <w:t xml:space="preserve"> </w:t>
      </w:r>
    </w:p>
    <w:p w:rsidR="009C546C" w:rsidRPr="00971A5B" w:rsidRDefault="009C546C" w:rsidP="009C546C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</w:pPr>
    </w:p>
    <w:p w:rsidR="009C546C" w:rsidRPr="00971A5B" w:rsidRDefault="009C546C" w:rsidP="009C546C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</w:pPr>
      <w:r w:rsidRPr="00971A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  <w:t xml:space="preserve">2. Затвердити Перелік завдань і заходів міської </w:t>
      </w:r>
      <w:r w:rsidR="00B4571D" w:rsidRPr="00971A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  <w:t xml:space="preserve">Програми забезпечення мобілізаційної підготовки та проведення часткової мобілізації на території  міста Павлоград </w:t>
      </w:r>
      <w:r w:rsidRPr="00971A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  <w:t>(додаток 2).</w:t>
      </w:r>
    </w:p>
    <w:p w:rsidR="009C546C" w:rsidRPr="00971A5B" w:rsidRDefault="009C546C" w:rsidP="009C546C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</w:pPr>
    </w:p>
    <w:p w:rsidR="009C546C" w:rsidRPr="00971A5B" w:rsidRDefault="009C546C" w:rsidP="009C546C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</w:pPr>
      <w:r w:rsidRPr="00971A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  <w:t>3.</w:t>
      </w:r>
      <w:r w:rsidR="002C4B81" w:rsidRPr="00971A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  <w:t xml:space="preserve"> </w:t>
      </w:r>
      <w:r w:rsidRPr="00971A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  <w:t xml:space="preserve">Координацію роботи з виконання цього рішення покласти на сектор взаємодії з правоохоронними органами та мобілізаційної роботи ( </w:t>
      </w:r>
      <w:r w:rsidR="00B4571D" w:rsidRPr="00971A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  <w:t>Шаповал О.М</w:t>
      </w:r>
      <w:r w:rsidRPr="00971A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  <w:t>.).</w:t>
      </w:r>
    </w:p>
    <w:p w:rsidR="009C546C" w:rsidRPr="00971A5B" w:rsidRDefault="009C546C" w:rsidP="009C546C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</w:pPr>
    </w:p>
    <w:p w:rsidR="009C546C" w:rsidRPr="00971A5B" w:rsidRDefault="009C546C" w:rsidP="009C546C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</w:pPr>
      <w:r w:rsidRPr="00971A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  <w:t xml:space="preserve">4. Відповідальність за виконання даного рішення покласти на заступника міського голови з питань діяльності виконавчих органів </w:t>
      </w:r>
      <w:proofErr w:type="spellStart"/>
      <w:r w:rsidRPr="00971A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  <w:t>Остренка</w:t>
      </w:r>
      <w:proofErr w:type="spellEnd"/>
      <w:r w:rsidRPr="00971A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  <w:t xml:space="preserve"> С.А.</w:t>
      </w:r>
    </w:p>
    <w:p w:rsidR="009C546C" w:rsidRPr="00971A5B" w:rsidRDefault="009C546C" w:rsidP="009C546C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</w:pPr>
    </w:p>
    <w:p w:rsidR="009C546C" w:rsidRPr="00971A5B" w:rsidRDefault="009C546C" w:rsidP="009C546C">
      <w:pPr>
        <w:suppressAutoHyphen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</w:pPr>
    </w:p>
    <w:p w:rsidR="00B4571D" w:rsidRPr="00971A5B" w:rsidRDefault="00B4571D" w:rsidP="009C546C">
      <w:pPr>
        <w:suppressAutoHyphen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</w:pPr>
    </w:p>
    <w:p w:rsidR="00B4571D" w:rsidRPr="00971A5B" w:rsidRDefault="00B4571D" w:rsidP="009C546C">
      <w:pPr>
        <w:suppressAutoHyphen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</w:pPr>
    </w:p>
    <w:p w:rsidR="009C546C" w:rsidRPr="00971A5B" w:rsidRDefault="009C546C" w:rsidP="009C546C">
      <w:pPr>
        <w:suppressAutoHyphen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971A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  <w:lastRenderedPageBreak/>
        <w:t>2</w:t>
      </w:r>
    </w:p>
    <w:p w:rsidR="009C546C" w:rsidRPr="00971A5B" w:rsidRDefault="009C546C" w:rsidP="009C546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</w:pPr>
      <w:r w:rsidRPr="00971A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  <w:t>5. Контроль за виконанням даного рішення покласти на постійну депутатську комісію з питань планування</w:t>
      </w:r>
      <w:r w:rsidRPr="00971A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Pr="00971A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  <w:t xml:space="preserve">бюджету, фінансів та економічних реформ (голова – </w:t>
      </w:r>
      <w:proofErr w:type="spellStart"/>
      <w:r w:rsidRPr="00971A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  <w:t>Свічинський</w:t>
      </w:r>
      <w:proofErr w:type="spellEnd"/>
      <w:r w:rsidRPr="00971A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  <w:t xml:space="preserve"> В.В.).</w:t>
      </w:r>
    </w:p>
    <w:p w:rsidR="009C546C" w:rsidRPr="00971A5B" w:rsidRDefault="009C546C" w:rsidP="009C546C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</w:pPr>
    </w:p>
    <w:p w:rsidR="009C546C" w:rsidRPr="00971A5B" w:rsidRDefault="009C546C" w:rsidP="009C546C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</w:pPr>
    </w:p>
    <w:p w:rsidR="009C546C" w:rsidRPr="00971A5B" w:rsidRDefault="009C546C" w:rsidP="009C546C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</w:pPr>
      <w:r w:rsidRPr="00971A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  <w:t xml:space="preserve">  Міський голова                                                              </w:t>
      </w:r>
      <w:r w:rsidR="00B4571D" w:rsidRPr="00971A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  <w:t xml:space="preserve">               </w:t>
      </w:r>
      <w:r w:rsidRPr="00971A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  <w:t xml:space="preserve">           І.С.Метелиця</w:t>
      </w:r>
    </w:p>
    <w:p w:rsidR="009C546C" w:rsidRPr="00971A5B" w:rsidRDefault="009C546C" w:rsidP="009C546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uk-UA" w:eastAsia="ar-SA"/>
        </w:rPr>
      </w:pPr>
    </w:p>
    <w:p w:rsidR="009C546C" w:rsidRPr="00971A5B" w:rsidRDefault="009C546C" w:rsidP="009C546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uk-UA" w:eastAsia="ar-SA"/>
        </w:rPr>
      </w:pPr>
    </w:p>
    <w:p w:rsidR="009C546C" w:rsidRPr="00971A5B" w:rsidRDefault="009C546C" w:rsidP="009C546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ar-SA"/>
        </w:rPr>
      </w:pPr>
      <w:r w:rsidRPr="00971A5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ar-SA"/>
        </w:rPr>
        <w:t xml:space="preserve">Питання винесено на розгляд міської ради  згідно  з розпорядженням  міського голови </w:t>
      </w:r>
    </w:p>
    <w:p w:rsidR="009C546C" w:rsidRPr="00971A5B" w:rsidRDefault="009C546C" w:rsidP="009C546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ar-SA"/>
        </w:rPr>
      </w:pPr>
      <w:r w:rsidRPr="00971A5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ar-SA"/>
        </w:rPr>
        <w:t>№ _____  від ____________  року.</w:t>
      </w:r>
    </w:p>
    <w:p w:rsidR="009C546C" w:rsidRPr="00971A5B" w:rsidRDefault="009C546C" w:rsidP="009C546C">
      <w:pPr>
        <w:suppressAutoHyphens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ar-SA"/>
        </w:rPr>
      </w:pPr>
    </w:p>
    <w:p w:rsidR="009C546C" w:rsidRPr="00971A5B" w:rsidRDefault="009C546C" w:rsidP="009C546C">
      <w:pPr>
        <w:suppressAutoHyphens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ar-SA"/>
        </w:rPr>
      </w:pPr>
    </w:p>
    <w:p w:rsidR="009C546C" w:rsidRPr="00971A5B" w:rsidRDefault="009C546C" w:rsidP="009C546C">
      <w:pPr>
        <w:suppressAutoHyphens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ar-SA"/>
        </w:rPr>
      </w:pPr>
    </w:p>
    <w:p w:rsidR="009C546C" w:rsidRPr="00971A5B" w:rsidRDefault="009C546C" w:rsidP="009C546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</w:pPr>
      <w:r w:rsidRPr="00971A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  <w:t>Рішення підготував:</w:t>
      </w:r>
    </w:p>
    <w:p w:rsidR="009C546C" w:rsidRPr="00971A5B" w:rsidRDefault="009C546C" w:rsidP="009C546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</w:pPr>
      <w:r w:rsidRPr="00971A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  <w:t xml:space="preserve">Завідувач сектору взаємодії з </w:t>
      </w:r>
    </w:p>
    <w:p w:rsidR="009C546C" w:rsidRPr="00971A5B" w:rsidRDefault="009C546C" w:rsidP="009C546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</w:pPr>
      <w:r w:rsidRPr="00971A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  <w:t xml:space="preserve">правоохоронними органами </w:t>
      </w:r>
    </w:p>
    <w:p w:rsidR="009C546C" w:rsidRPr="00971A5B" w:rsidRDefault="009C546C" w:rsidP="009C546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</w:pPr>
      <w:r w:rsidRPr="00971A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  <w:t xml:space="preserve">та мобілізаційної роботи                                                                 </w:t>
      </w:r>
      <w:r w:rsidR="00B4571D" w:rsidRPr="00971A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  <w:t>О.М. Шаповал</w:t>
      </w:r>
    </w:p>
    <w:p w:rsidR="009C546C" w:rsidRPr="00971A5B" w:rsidRDefault="009C546C" w:rsidP="009C546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</w:pPr>
      <w:r w:rsidRPr="00971A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  <w:t xml:space="preserve">   </w:t>
      </w:r>
    </w:p>
    <w:p w:rsidR="009C546C" w:rsidRPr="00971A5B" w:rsidRDefault="009C546C" w:rsidP="009C546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</w:pPr>
    </w:p>
    <w:p w:rsidR="009C546C" w:rsidRPr="00971A5B" w:rsidRDefault="009C546C" w:rsidP="009C546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</w:pPr>
      <w:r w:rsidRPr="00971A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  <w:t xml:space="preserve">Секретар міської ради                                                                     Є.В. </w:t>
      </w:r>
      <w:proofErr w:type="spellStart"/>
      <w:r w:rsidRPr="00971A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  <w:t>Аматов</w:t>
      </w:r>
      <w:proofErr w:type="spellEnd"/>
    </w:p>
    <w:p w:rsidR="009C546C" w:rsidRPr="00971A5B" w:rsidRDefault="009C546C" w:rsidP="009C546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</w:pPr>
      <w:r w:rsidRPr="00971A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  <w:t xml:space="preserve">  </w:t>
      </w:r>
    </w:p>
    <w:p w:rsidR="009C546C" w:rsidRPr="00971A5B" w:rsidRDefault="009C546C" w:rsidP="009C546C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</w:pPr>
      <w:r w:rsidRPr="00971A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  <w:t xml:space="preserve">Голова постійної депутатської комісії з </w:t>
      </w:r>
    </w:p>
    <w:p w:rsidR="009C546C" w:rsidRPr="00971A5B" w:rsidRDefault="009C546C" w:rsidP="009C546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</w:pPr>
      <w:r w:rsidRPr="00971A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  <w:t>питань планування</w:t>
      </w:r>
      <w:r w:rsidRPr="00971A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Pr="00971A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  <w:t xml:space="preserve">бюджету, фінансів </w:t>
      </w:r>
    </w:p>
    <w:p w:rsidR="009C546C" w:rsidRPr="00971A5B" w:rsidRDefault="009C546C" w:rsidP="009C546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</w:pPr>
      <w:r w:rsidRPr="00971A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  <w:t xml:space="preserve">та економічних реформ                                                             </w:t>
      </w:r>
      <w:r w:rsidR="00B4571D" w:rsidRPr="00971A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  <w:t xml:space="preserve">     </w:t>
      </w:r>
      <w:r w:rsidRPr="00971A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  <w:t xml:space="preserve"> В.В. </w:t>
      </w:r>
      <w:proofErr w:type="spellStart"/>
      <w:r w:rsidRPr="00971A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  <w:t>Свічинський</w:t>
      </w:r>
      <w:proofErr w:type="spellEnd"/>
    </w:p>
    <w:p w:rsidR="009C546C" w:rsidRPr="00971A5B" w:rsidRDefault="009C546C" w:rsidP="009C546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</w:pPr>
    </w:p>
    <w:p w:rsidR="009C546C" w:rsidRPr="00971A5B" w:rsidRDefault="009C546C" w:rsidP="009C546C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</w:pPr>
      <w:r w:rsidRPr="00971A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  <w:t xml:space="preserve">Заступник міського голови з питань </w:t>
      </w:r>
    </w:p>
    <w:p w:rsidR="009C546C" w:rsidRPr="00971A5B" w:rsidRDefault="009C546C" w:rsidP="009C546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</w:pPr>
      <w:r w:rsidRPr="00971A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  <w:t>діяльності виконавчих органів</w:t>
      </w:r>
      <w:r w:rsidR="00B4571D" w:rsidRPr="00971A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  <w:t xml:space="preserve">           </w:t>
      </w:r>
      <w:r w:rsidRPr="00971A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  <w:t xml:space="preserve">                                            С.А. </w:t>
      </w:r>
      <w:proofErr w:type="spellStart"/>
      <w:r w:rsidRPr="00971A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  <w:t>Остренко</w:t>
      </w:r>
      <w:proofErr w:type="spellEnd"/>
    </w:p>
    <w:p w:rsidR="009C546C" w:rsidRPr="00971A5B" w:rsidRDefault="009C546C" w:rsidP="009C546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</w:pPr>
    </w:p>
    <w:p w:rsidR="009C546C" w:rsidRPr="00971A5B" w:rsidRDefault="009C546C" w:rsidP="009C546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</w:pPr>
    </w:p>
    <w:p w:rsidR="009C546C" w:rsidRPr="00971A5B" w:rsidRDefault="009C546C" w:rsidP="009C546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</w:pPr>
      <w:r w:rsidRPr="00971A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  <w:t xml:space="preserve">Начальник фінансового управління                                               Р.В. </w:t>
      </w:r>
      <w:proofErr w:type="spellStart"/>
      <w:r w:rsidRPr="00971A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  <w:t>Роїк</w:t>
      </w:r>
      <w:proofErr w:type="spellEnd"/>
    </w:p>
    <w:p w:rsidR="009C546C" w:rsidRPr="00971A5B" w:rsidRDefault="009C546C" w:rsidP="009C546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</w:pPr>
    </w:p>
    <w:p w:rsidR="009C546C" w:rsidRPr="00971A5B" w:rsidRDefault="009C546C" w:rsidP="009C546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</w:pPr>
      <w:r w:rsidRPr="00971A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  <w:t xml:space="preserve">Начальник відділу бухгалтерського </w:t>
      </w:r>
    </w:p>
    <w:p w:rsidR="009C546C" w:rsidRPr="00971A5B" w:rsidRDefault="009C546C" w:rsidP="009C546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</w:pPr>
      <w:r w:rsidRPr="00971A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  <w:t xml:space="preserve">обліку та звітності – головний бухгалтер                                </w:t>
      </w:r>
      <w:r w:rsidR="00B4571D" w:rsidRPr="00971A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  <w:t xml:space="preserve">     </w:t>
      </w:r>
      <w:r w:rsidRPr="00971A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  <w:t xml:space="preserve"> О.Б. </w:t>
      </w:r>
      <w:proofErr w:type="spellStart"/>
      <w:r w:rsidRPr="00971A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  <w:t>Сімакова</w:t>
      </w:r>
      <w:proofErr w:type="spellEnd"/>
      <w:r w:rsidRPr="00971A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  <w:t xml:space="preserve"> </w:t>
      </w:r>
    </w:p>
    <w:p w:rsidR="009C546C" w:rsidRPr="00971A5B" w:rsidRDefault="009C546C" w:rsidP="009C546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</w:pPr>
    </w:p>
    <w:p w:rsidR="009C546C" w:rsidRPr="00971A5B" w:rsidRDefault="009C546C" w:rsidP="009C546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</w:pPr>
    </w:p>
    <w:p w:rsidR="009C546C" w:rsidRPr="00971A5B" w:rsidRDefault="009C546C" w:rsidP="009C546C">
      <w:pPr>
        <w:tabs>
          <w:tab w:val="left" w:pos="723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</w:pPr>
      <w:r w:rsidRPr="00971A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  <w:t xml:space="preserve">Начальник юридичного відділу                                                  </w:t>
      </w:r>
      <w:r w:rsidR="00B4571D" w:rsidRPr="00971A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  <w:t xml:space="preserve"> </w:t>
      </w:r>
      <w:r w:rsidRPr="00971A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  <w:t xml:space="preserve">   О.І. </w:t>
      </w:r>
      <w:proofErr w:type="spellStart"/>
      <w:r w:rsidRPr="00971A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  <w:t>Ялинний</w:t>
      </w:r>
      <w:proofErr w:type="spellEnd"/>
      <w:r w:rsidRPr="00971A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  <w:t xml:space="preserve"> </w:t>
      </w:r>
    </w:p>
    <w:p w:rsidR="00B4571D" w:rsidRPr="00971A5B" w:rsidRDefault="00B4571D" w:rsidP="009C546C">
      <w:pPr>
        <w:tabs>
          <w:tab w:val="left" w:pos="723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</w:pPr>
    </w:p>
    <w:p w:rsidR="00B4571D" w:rsidRPr="00971A5B" w:rsidRDefault="00B4571D" w:rsidP="009C546C">
      <w:pPr>
        <w:tabs>
          <w:tab w:val="left" w:pos="723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</w:pPr>
    </w:p>
    <w:p w:rsidR="00B4571D" w:rsidRPr="00971A5B" w:rsidRDefault="00B4571D" w:rsidP="009C546C">
      <w:pPr>
        <w:tabs>
          <w:tab w:val="left" w:pos="723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</w:pPr>
    </w:p>
    <w:p w:rsidR="00B4571D" w:rsidRPr="00971A5B" w:rsidRDefault="00B4571D" w:rsidP="009C546C">
      <w:pPr>
        <w:tabs>
          <w:tab w:val="left" w:pos="723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</w:pPr>
    </w:p>
    <w:p w:rsidR="00B4571D" w:rsidRPr="00971A5B" w:rsidRDefault="00B4571D" w:rsidP="009C546C">
      <w:pPr>
        <w:tabs>
          <w:tab w:val="left" w:pos="723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</w:pPr>
    </w:p>
    <w:p w:rsidR="00B4571D" w:rsidRPr="00971A5B" w:rsidRDefault="00B4571D" w:rsidP="009C546C">
      <w:pPr>
        <w:tabs>
          <w:tab w:val="left" w:pos="723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</w:pPr>
    </w:p>
    <w:p w:rsidR="00B4571D" w:rsidRPr="00971A5B" w:rsidRDefault="00B4571D" w:rsidP="009C546C">
      <w:pPr>
        <w:tabs>
          <w:tab w:val="left" w:pos="723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ar-SA"/>
        </w:rPr>
      </w:pPr>
    </w:p>
    <w:p w:rsidR="00B4571D" w:rsidRDefault="00B4571D" w:rsidP="009C546C">
      <w:pPr>
        <w:tabs>
          <w:tab w:val="left" w:pos="723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984806" w:themeColor="accent6" w:themeShade="80"/>
          <w:sz w:val="28"/>
          <w:szCs w:val="28"/>
          <w:lang w:val="uk-UA" w:eastAsia="ar-SA"/>
        </w:rPr>
      </w:pPr>
    </w:p>
    <w:p w:rsidR="00B4571D" w:rsidRDefault="00B4571D" w:rsidP="009C546C">
      <w:pPr>
        <w:tabs>
          <w:tab w:val="left" w:pos="723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984806" w:themeColor="accent6" w:themeShade="80"/>
          <w:sz w:val="28"/>
          <w:szCs w:val="28"/>
          <w:lang w:val="uk-UA" w:eastAsia="ar-SA"/>
        </w:rPr>
      </w:pPr>
    </w:p>
    <w:p w:rsidR="00B4571D" w:rsidRDefault="00B4571D" w:rsidP="009C546C">
      <w:pPr>
        <w:tabs>
          <w:tab w:val="left" w:pos="723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984806" w:themeColor="accent6" w:themeShade="80"/>
          <w:sz w:val="28"/>
          <w:szCs w:val="28"/>
          <w:lang w:val="uk-UA" w:eastAsia="ar-SA"/>
        </w:rPr>
      </w:pPr>
    </w:p>
    <w:p w:rsidR="00B4571D" w:rsidRDefault="00B4571D" w:rsidP="009C546C">
      <w:pPr>
        <w:tabs>
          <w:tab w:val="left" w:pos="723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984806" w:themeColor="accent6" w:themeShade="80"/>
          <w:sz w:val="28"/>
          <w:szCs w:val="28"/>
          <w:lang w:val="uk-UA" w:eastAsia="ar-SA"/>
        </w:rPr>
      </w:pPr>
    </w:p>
    <w:p w:rsidR="00B4571D" w:rsidRDefault="00B4571D" w:rsidP="009C546C">
      <w:pPr>
        <w:tabs>
          <w:tab w:val="left" w:pos="723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984806" w:themeColor="accent6" w:themeShade="80"/>
          <w:sz w:val="28"/>
          <w:szCs w:val="28"/>
          <w:lang w:val="uk-UA" w:eastAsia="ar-SA"/>
        </w:rPr>
      </w:pPr>
    </w:p>
    <w:p w:rsidR="00B4571D" w:rsidRPr="009C546C" w:rsidRDefault="00B4571D" w:rsidP="009C546C">
      <w:pPr>
        <w:tabs>
          <w:tab w:val="left" w:pos="723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984806" w:themeColor="accent6" w:themeShade="80"/>
          <w:sz w:val="28"/>
          <w:szCs w:val="28"/>
          <w:lang w:val="uk-UA" w:eastAsia="ar-SA"/>
        </w:rPr>
      </w:pPr>
    </w:p>
    <w:p w:rsidR="009C546C" w:rsidRPr="009C546C" w:rsidRDefault="009C546C" w:rsidP="009C546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984806" w:themeColor="accent6" w:themeShade="80"/>
          <w:sz w:val="20"/>
          <w:szCs w:val="20"/>
          <w:lang w:val="uk-UA" w:eastAsia="ar-SA"/>
        </w:rPr>
      </w:pPr>
    </w:p>
    <w:p w:rsidR="009C546C" w:rsidRPr="009C546C" w:rsidRDefault="009C546C" w:rsidP="009C546C">
      <w:pPr>
        <w:shd w:val="clear" w:color="auto" w:fill="FFFFFF"/>
        <w:spacing w:after="105" w:line="293" w:lineRule="atLeast"/>
        <w:jc w:val="center"/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</w:pPr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   </w:t>
      </w:r>
      <w:r w:rsidRPr="009C546C">
        <w:rPr>
          <w:rFonts w:ascii="Arial" w:eastAsia="Times New Roman" w:hAnsi="Arial" w:cs="Arial"/>
          <w:b/>
          <w:bCs/>
          <w:color w:val="984806" w:themeColor="accent6" w:themeShade="80"/>
          <w:sz w:val="20"/>
          <w:szCs w:val="20"/>
          <w:lang w:eastAsia="ru-RU"/>
        </w:rPr>
        <w:t>УКРАЇНА</w:t>
      </w:r>
    </w:p>
    <w:p w:rsidR="009C546C" w:rsidRPr="009C546C" w:rsidRDefault="009C546C" w:rsidP="009C546C">
      <w:pPr>
        <w:shd w:val="clear" w:color="auto" w:fill="FFFFFF"/>
        <w:spacing w:after="105" w:line="293" w:lineRule="atLeast"/>
        <w:jc w:val="center"/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</w:pPr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      </w:t>
      </w:r>
      <w:r w:rsidRPr="009C546C">
        <w:rPr>
          <w:rFonts w:ascii="Arial" w:eastAsia="Times New Roman" w:hAnsi="Arial" w:cs="Arial"/>
          <w:b/>
          <w:bCs/>
          <w:color w:val="984806" w:themeColor="accent6" w:themeShade="80"/>
          <w:sz w:val="20"/>
          <w:szCs w:val="20"/>
          <w:lang w:eastAsia="ru-RU"/>
        </w:rPr>
        <w:t>БОГОДУХІВСЬКА МІСЬКА РАДА</w:t>
      </w:r>
    </w:p>
    <w:p w:rsidR="009C546C" w:rsidRPr="009C546C" w:rsidRDefault="009C546C" w:rsidP="009C546C">
      <w:pPr>
        <w:shd w:val="clear" w:color="auto" w:fill="FFFFFF"/>
        <w:spacing w:after="105" w:line="293" w:lineRule="atLeast"/>
        <w:jc w:val="center"/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</w:pPr>
      <w:r w:rsidRPr="009C546C">
        <w:rPr>
          <w:rFonts w:ascii="Arial" w:eastAsia="Times New Roman" w:hAnsi="Arial" w:cs="Arial"/>
          <w:b/>
          <w:bCs/>
          <w:color w:val="984806" w:themeColor="accent6" w:themeShade="80"/>
          <w:sz w:val="20"/>
          <w:szCs w:val="20"/>
          <w:lang w:eastAsia="ru-RU"/>
        </w:rPr>
        <w:t>                             ХАРКІВСЬКОЇ ОБЛАСТІ</w:t>
      </w:r>
    </w:p>
    <w:p w:rsidR="009C546C" w:rsidRPr="009C546C" w:rsidRDefault="009C546C" w:rsidP="009C546C">
      <w:pPr>
        <w:shd w:val="clear" w:color="auto" w:fill="FFFFFF"/>
        <w:spacing w:after="105" w:line="293" w:lineRule="atLeast"/>
        <w:jc w:val="center"/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</w:pPr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      </w:t>
      </w:r>
      <w:r w:rsidRPr="009C546C">
        <w:rPr>
          <w:rFonts w:ascii="Arial" w:eastAsia="Times New Roman" w:hAnsi="Arial" w:cs="Arial"/>
          <w:b/>
          <w:bCs/>
          <w:color w:val="984806" w:themeColor="accent6" w:themeShade="80"/>
          <w:sz w:val="20"/>
          <w:szCs w:val="20"/>
          <w:lang w:eastAsia="ru-RU"/>
        </w:rPr>
        <w:t>LI СЕСІЯ VІ СКЛИКАННЯ</w:t>
      </w:r>
    </w:p>
    <w:p w:rsidR="009C546C" w:rsidRPr="009C546C" w:rsidRDefault="009C546C" w:rsidP="009C546C">
      <w:pPr>
        <w:shd w:val="clear" w:color="auto" w:fill="FFFFFF"/>
        <w:spacing w:after="105" w:line="293" w:lineRule="atLeast"/>
        <w:jc w:val="center"/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</w:pPr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      </w:t>
      </w:r>
      <w:r w:rsidRPr="009C546C">
        <w:rPr>
          <w:rFonts w:ascii="Arial" w:eastAsia="Times New Roman" w:hAnsi="Arial" w:cs="Arial"/>
          <w:b/>
          <w:bCs/>
          <w:color w:val="984806" w:themeColor="accent6" w:themeShade="80"/>
          <w:sz w:val="20"/>
          <w:szCs w:val="20"/>
          <w:lang w:eastAsia="ru-RU"/>
        </w:rPr>
        <w:t>Р І Ш Е Н</w:t>
      </w:r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 </w:t>
      </w:r>
      <w:proofErr w:type="spellStart"/>
      <w:proofErr w:type="gramStart"/>
      <w:r w:rsidRPr="009C546C">
        <w:rPr>
          <w:rFonts w:ascii="Arial" w:eastAsia="Times New Roman" w:hAnsi="Arial" w:cs="Arial"/>
          <w:b/>
          <w:bCs/>
          <w:color w:val="984806" w:themeColor="accent6" w:themeShade="80"/>
          <w:sz w:val="20"/>
          <w:szCs w:val="20"/>
          <w:lang w:eastAsia="ru-RU"/>
        </w:rPr>
        <w:t>Н</w:t>
      </w:r>
      <w:proofErr w:type="spellEnd"/>
      <w:proofErr w:type="gramEnd"/>
      <w:r w:rsidRPr="009C546C">
        <w:rPr>
          <w:rFonts w:ascii="Arial" w:eastAsia="Times New Roman" w:hAnsi="Arial" w:cs="Arial"/>
          <w:b/>
          <w:bCs/>
          <w:color w:val="984806" w:themeColor="accent6" w:themeShade="80"/>
          <w:sz w:val="20"/>
          <w:szCs w:val="20"/>
          <w:lang w:eastAsia="ru-RU"/>
        </w:rPr>
        <w:t xml:space="preserve"> Я</w:t>
      </w:r>
    </w:p>
    <w:p w:rsidR="009C546C" w:rsidRPr="009C546C" w:rsidRDefault="009C546C" w:rsidP="009C546C">
      <w:pPr>
        <w:shd w:val="clear" w:color="auto" w:fill="FFFFFF"/>
        <w:spacing w:after="105" w:line="293" w:lineRule="atLeast"/>
        <w:jc w:val="center"/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</w:pPr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       27.02.2015                            </w:t>
      </w:r>
      <w:proofErr w:type="spellStart"/>
      <w:r w:rsidRPr="009C546C">
        <w:rPr>
          <w:rFonts w:ascii="Arial" w:eastAsia="Times New Roman" w:hAnsi="Arial" w:cs="Arial"/>
          <w:b/>
          <w:bCs/>
          <w:color w:val="984806" w:themeColor="accent6" w:themeShade="80"/>
          <w:sz w:val="20"/>
          <w:szCs w:val="20"/>
          <w:lang w:eastAsia="ru-RU"/>
        </w:rPr>
        <w:t>Богодухів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                                   № 2129-VI</w:t>
      </w:r>
    </w:p>
    <w:p w:rsidR="009C546C" w:rsidRPr="009C546C" w:rsidRDefault="009C546C" w:rsidP="009C546C">
      <w:pPr>
        <w:shd w:val="clear" w:color="auto" w:fill="FFFFFF"/>
        <w:spacing w:after="105" w:line="293" w:lineRule="atLeast"/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</w:pPr>
      <w:r w:rsidRPr="009C546C">
        <w:rPr>
          <w:rFonts w:ascii="Arial" w:eastAsia="Times New Roman" w:hAnsi="Arial" w:cs="Arial"/>
          <w:b/>
          <w:bCs/>
          <w:color w:val="984806" w:themeColor="accent6" w:themeShade="80"/>
          <w:sz w:val="20"/>
          <w:szCs w:val="20"/>
          <w:lang w:eastAsia="ru-RU"/>
        </w:rPr>
        <w:t xml:space="preserve">Про </w:t>
      </w:r>
      <w:proofErr w:type="spellStart"/>
      <w:r w:rsidRPr="009C546C">
        <w:rPr>
          <w:rFonts w:ascii="Arial" w:eastAsia="Times New Roman" w:hAnsi="Arial" w:cs="Arial"/>
          <w:b/>
          <w:bCs/>
          <w:color w:val="984806" w:themeColor="accent6" w:themeShade="80"/>
          <w:sz w:val="20"/>
          <w:szCs w:val="20"/>
          <w:lang w:eastAsia="ru-RU"/>
        </w:rPr>
        <w:t>затвердження</w:t>
      </w:r>
      <w:proofErr w:type="spellEnd"/>
      <w:r w:rsidRPr="009C546C">
        <w:rPr>
          <w:rFonts w:ascii="Arial" w:eastAsia="Times New Roman" w:hAnsi="Arial" w:cs="Arial"/>
          <w:b/>
          <w:bCs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b/>
          <w:bCs/>
          <w:color w:val="984806" w:themeColor="accent6" w:themeShade="80"/>
          <w:sz w:val="20"/>
          <w:szCs w:val="20"/>
          <w:lang w:eastAsia="ru-RU"/>
        </w:rPr>
        <w:t>міської</w:t>
      </w:r>
      <w:proofErr w:type="spellEnd"/>
      <w:r w:rsidRPr="009C546C">
        <w:rPr>
          <w:rFonts w:ascii="Arial" w:eastAsia="Times New Roman" w:hAnsi="Arial" w:cs="Arial"/>
          <w:b/>
          <w:bCs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b/>
          <w:bCs/>
          <w:color w:val="984806" w:themeColor="accent6" w:themeShade="80"/>
          <w:sz w:val="20"/>
          <w:szCs w:val="20"/>
          <w:lang w:eastAsia="ru-RU"/>
        </w:rPr>
        <w:t>Програми</w:t>
      </w:r>
      <w:proofErr w:type="spellEnd"/>
      <w:r w:rsidRPr="009C546C">
        <w:rPr>
          <w:rFonts w:ascii="Arial" w:eastAsia="Times New Roman" w:hAnsi="Arial" w:cs="Arial"/>
          <w:b/>
          <w:bCs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b/>
          <w:bCs/>
          <w:color w:val="984806" w:themeColor="accent6" w:themeShade="80"/>
          <w:sz w:val="20"/>
          <w:szCs w:val="20"/>
          <w:lang w:eastAsia="ru-RU"/>
        </w:rPr>
        <w:t>забезпечення</w:t>
      </w:r>
      <w:proofErr w:type="spellEnd"/>
      <w:r w:rsidRPr="009C546C">
        <w:rPr>
          <w:rFonts w:ascii="Arial" w:eastAsia="Times New Roman" w:hAnsi="Arial" w:cs="Arial"/>
          <w:b/>
          <w:bCs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b/>
          <w:bCs/>
          <w:color w:val="984806" w:themeColor="accent6" w:themeShade="80"/>
          <w:sz w:val="20"/>
          <w:szCs w:val="20"/>
          <w:lang w:eastAsia="ru-RU"/>
        </w:rPr>
        <w:t>мобілізаційної</w:t>
      </w:r>
      <w:proofErr w:type="spellEnd"/>
      <w:r w:rsidRPr="009C546C">
        <w:rPr>
          <w:rFonts w:ascii="Arial" w:eastAsia="Times New Roman" w:hAnsi="Arial" w:cs="Arial"/>
          <w:b/>
          <w:bCs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proofErr w:type="gramStart"/>
      <w:r w:rsidRPr="009C546C">
        <w:rPr>
          <w:rFonts w:ascii="Arial" w:eastAsia="Times New Roman" w:hAnsi="Arial" w:cs="Arial"/>
          <w:b/>
          <w:bCs/>
          <w:color w:val="984806" w:themeColor="accent6" w:themeShade="80"/>
          <w:sz w:val="20"/>
          <w:szCs w:val="20"/>
          <w:lang w:eastAsia="ru-RU"/>
        </w:rPr>
        <w:t>п</w:t>
      </w:r>
      <w:proofErr w:type="gramEnd"/>
      <w:r w:rsidRPr="009C546C">
        <w:rPr>
          <w:rFonts w:ascii="Arial" w:eastAsia="Times New Roman" w:hAnsi="Arial" w:cs="Arial"/>
          <w:b/>
          <w:bCs/>
          <w:color w:val="984806" w:themeColor="accent6" w:themeShade="80"/>
          <w:sz w:val="20"/>
          <w:szCs w:val="20"/>
          <w:lang w:eastAsia="ru-RU"/>
        </w:rPr>
        <w:t>ідготовки</w:t>
      </w:r>
      <w:proofErr w:type="spellEnd"/>
      <w:r w:rsidRPr="009C546C">
        <w:rPr>
          <w:rFonts w:ascii="Arial" w:eastAsia="Times New Roman" w:hAnsi="Arial" w:cs="Arial"/>
          <w:b/>
          <w:bCs/>
          <w:color w:val="984806" w:themeColor="accent6" w:themeShade="80"/>
          <w:sz w:val="20"/>
          <w:szCs w:val="20"/>
          <w:lang w:eastAsia="ru-RU"/>
        </w:rPr>
        <w:t xml:space="preserve"> та </w:t>
      </w:r>
      <w:proofErr w:type="spellStart"/>
      <w:r w:rsidRPr="009C546C">
        <w:rPr>
          <w:rFonts w:ascii="Arial" w:eastAsia="Times New Roman" w:hAnsi="Arial" w:cs="Arial"/>
          <w:b/>
          <w:bCs/>
          <w:color w:val="984806" w:themeColor="accent6" w:themeShade="80"/>
          <w:sz w:val="20"/>
          <w:szCs w:val="20"/>
          <w:lang w:eastAsia="ru-RU"/>
        </w:rPr>
        <w:t>проведення</w:t>
      </w:r>
      <w:proofErr w:type="spellEnd"/>
      <w:r w:rsidRPr="009C546C">
        <w:rPr>
          <w:rFonts w:ascii="Arial" w:eastAsia="Times New Roman" w:hAnsi="Arial" w:cs="Arial"/>
          <w:b/>
          <w:bCs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b/>
          <w:bCs/>
          <w:color w:val="984806" w:themeColor="accent6" w:themeShade="80"/>
          <w:sz w:val="20"/>
          <w:szCs w:val="20"/>
          <w:lang w:eastAsia="ru-RU"/>
        </w:rPr>
        <w:t>часткової</w:t>
      </w:r>
      <w:proofErr w:type="spellEnd"/>
      <w:r w:rsidRPr="009C546C">
        <w:rPr>
          <w:rFonts w:ascii="Arial" w:eastAsia="Times New Roman" w:hAnsi="Arial" w:cs="Arial"/>
          <w:b/>
          <w:bCs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b/>
          <w:bCs/>
          <w:color w:val="984806" w:themeColor="accent6" w:themeShade="80"/>
          <w:sz w:val="20"/>
          <w:szCs w:val="20"/>
          <w:lang w:eastAsia="ru-RU"/>
        </w:rPr>
        <w:t>мобілізації</w:t>
      </w:r>
      <w:proofErr w:type="spellEnd"/>
      <w:r w:rsidRPr="009C546C">
        <w:rPr>
          <w:rFonts w:ascii="Arial" w:eastAsia="Times New Roman" w:hAnsi="Arial" w:cs="Arial"/>
          <w:b/>
          <w:bCs/>
          <w:color w:val="984806" w:themeColor="accent6" w:themeShade="80"/>
          <w:sz w:val="20"/>
          <w:szCs w:val="20"/>
          <w:lang w:eastAsia="ru-RU"/>
        </w:rPr>
        <w:t xml:space="preserve"> на </w:t>
      </w:r>
      <w:proofErr w:type="spellStart"/>
      <w:r w:rsidRPr="009C546C">
        <w:rPr>
          <w:rFonts w:ascii="Arial" w:eastAsia="Times New Roman" w:hAnsi="Arial" w:cs="Arial"/>
          <w:b/>
          <w:bCs/>
          <w:color w:val="984806" w:themeColor="accent6" w:themeShade="80"/>
          <w:sz w:val="20"/>
          <w:szCs w:val="20"/>
          <w:lang w:eastAsia="ru-RU"/>
        </w:rPr>
        <w:t>території</w:t>
      </w:r>
      <w:proofErr w:type="spellEnd"/>
      <w:r w:rsidRPr="009C546C">
        <w:rPr>
          <w:rFonts w:ascii="Arial" w:eastAsia="Times New Roman" w:hAnsi="Arial" w:cs="Arial"/>
          <w:b/>
          <w:bCs/>
          <w:color w:val="984806" w:themeColor="accent6" w:themeShade="80"/>
          <w:sz w:val="20"/>
          <w:szCs w:val="20"/>
          <w:lang w:eastAsia="ru-RU"/>
        </w:rPr>
        <w:t xml:space="preserve">    </w:t>
      </w:r>
      <w:proofErr w:type="spellStart"/>
      <w:r w:rsidRPr="009C546C">
        <w:rPr>
          <w:rFonts w:ascii="Arial" w:eastAsia="Times New Roman" w:hAnsi="Arial" w:cs="Arial"/>
          <w:b/>
          <w:bCs/>
          <w:color w:val="984806" w:themeColor="accent6" w:themeShade="80"/>
          <w:sz w:val="20"/>
          <w:szCs w:val="20"/>
          <w:lang w:eastAsia="ru-RU"/>
        </w:rPr>
        <w:t>Богодухівської</w:t>
      </w:r>
      <w:proofErr w:type="spellEnd"/>
      <w:r w:rsidRPr="009C546C">
        <w:rPr>
          <w:rFonts w:ascii="Arial" w:eastAsia="Times New Roman" w:hAnsi="Arial" w:cs="Arial"/>
          <w:b/>
          <w:bCs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b/>
          <w:bCs/>
          <w:color w:val="984806" w:themeColor="accent6" w:themeShade="80"/>
          <w:sz w:val="20"/>
          <w:szCs w:val="20"/>
          <w:lang w:eastAsia="ru-RU"/>
        </w:rPr>
        <w:t>міської</w:t>
      </w:r>
      <w:proofErr w:type="spellEnd"/>
      <w:r w:rsidRPr="009C546C">
        <w:rPr>
          <w:rFonts w:ascii="Arial" w:eastAsia="Times New Roman" w:hAnsi="Arial" w:cs="Arial"/>
          <w:b/>
          <w:bCs/>
          <w:color w:val="984806" w:themeColor="accent6" w:themeShade="80"/>
          <w:sz w:val="20"/>
          <w:szCs w:val="20"/>
          <w:lang w:eastAsia="ru-RU"/>
        </w:rPr>
        <w:t xml:space="preserve"> ради</w:t>
      </w:r>
    </w:p>
    <w:p w:rsidR="009C546C" w:rsidRPr="009C546C" w:rsidRDefault="009C546C" w:rsidP="009C546C">
      <w:pPr>
        <w:shd w:val="clear" w:color="auto" w:fill="FFFFFF"/>
        <w:spacing w:after="105" w:line="293" w:lineRule="atLeast"/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</w:pP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Відповідно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до пункту 16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частини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першої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статті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43 Закону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України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“Про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місцеве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самоврядування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в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Україні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”,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статті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4,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частини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3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статті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7, статей 17,18 Закону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України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“Про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мобілізаційну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proofErr w:type="gram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п</w:t>
      </w:r>
      <w:proofErr w:type="gram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ідготовку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та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мобілізацію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”,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статті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91 Бюджетного кодексу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України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та з метою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підвищення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ефективності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роботи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місцевих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органів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виконавчої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влади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і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органів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місцевого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самоврядування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із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забезпечення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мобілізаційної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proofErr w:type="gram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п</w:t>
      </w:r>
      <w:proofErr w:type="gram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ідготовки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та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підготовки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  до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проведення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часткової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мобілізації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на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території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міста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, 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міська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рада 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вирішила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:</w:t>
      </w:r>
    </w:p>
    <w:p w:rsidR="009C546C" w:rsidRPr="009C546C" w:rsidRDefault="009C546C" w:rsidP="009C546C">
      <w:pPr>
        <w:shd w:val="clear" w:color="auto" w:fill="FFFFFF"/>
        <w:spacing w:after="105" w:line="293" w:lineRule="atLeast"/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</w:pPr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1.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Затвердити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міську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Програму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забезпечення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мобілізаційної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proofErr w:type="gram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п</w:t>
      </w:r>
      <w:proofErr w:type="gram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ідготовки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та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проведення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часткової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мобілізації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на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території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 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міста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Богодухова (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далі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–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Програма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)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згідно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з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додатком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.</w:t>
      </w:r>
    </w:p>
    <w:p w:rsidR="009C546C" w:rsidRPr="009C546C" w:rsidRDefault="009C546C" w:rsidP="009C546C">
      <w:pPr>
        <w:shd w:val="clear" w:color="auto" w:fill="FFFFFF"/>
        <w:spacing w:after="105" w:line="293" w:lineRule="atLeast"/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</w:pPr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2.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Виконавчому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комітету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міської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ради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забезпечити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виконання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програми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.</w:t>
      </w:r>
    </w:p>
    <w:p w:rsidR="009C546C" w:rsidRPr="009C546C" w:rsidRDefault="009C546C" w:rsidP="009C546C">
      <w:pPr>
        <w:shd w:val="clear" w:color="auto" w:fill="FFFFFF"/>
        <w:spacing w:after="105" w:line="293" w:lineRule="atLeast"/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</w:pPr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3. Контроль за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виконанням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proofErr w:type="gram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р</w:t>
      </w:r>
      <w:proofErr w:type="gram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ішення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покласти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на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постійні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депутатські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комісії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з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питань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   бюджету (Лещенко Н.В.) та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питань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законності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, правопорядку,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депутатської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діяльності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та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депутатської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етики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,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місцевого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самоврядування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(голова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Векленко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В.І.)</w:t>
      </w:r>
    </w:p>
    <w:p w:rsidR="009C546C" w:rsidRPr="009C546C" w:rsidRDefault="009C546C" w:rsidP="009C546C">
      <w:pPr>
        <w:shd w:val="clear" w:color="auto" w:fill="FFFFFF"/>
        <w:spacing w:after="105" w:line="293" w:lineRule="atLeast"/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</w:pPr>
      <w:proofErr w:type="spellStart"/>
      <w:r w:rsidRPr="009C546C">
        <w:rPr>
          <w:rFonts w:ascii="Arial" w:eastAsia="Times New Roman" w:hAnsi="Arial" w:cs="Arial"/>
          <w:b/>
          <w:bCs/>
          <w:color w:val="984806" w:themeColor="accent6" w:themeShade="80"/>
          <w:sz w:val="20"/>
          <w:szCs w:val="20"/>
          <w:lang w:eastAsia="ru-RU"/>
        </w:rPr>
        <w:t>Міський</w:t>
      </w:r>
      <w:proofErr w:type="spellEnd"/>
      <w:r w:rsidRPr="009C546C">
        <w:rPr>
          <w:rFonts w:ascii="Arial" w:eastAsia="Times New Roman" w:hAnsi="Arial" w:cs="Arial"/>
          <w:b/>
          <w:bCs/>
          <w:color w:val="984806" w:themeColor="accent6" w:themeShade="80"/>
          <w:sz w:val="20"/>
          <w:szCs w:val="20"/>
          <w:lang w:eastAsia="ru-RU"/>
        </w:rPr>
        <w:t xml:space="preserve"> голова </w:t>
      </w:r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                                                                             </w:t>
      </w:r>
      <w:r w:rsidRPr="009C546C">
        <w:rPr>
          <w:rFonts w:ascii="Arial" w:eastAsia="Times New Roman" w:hAnsi="Arial" w:cs="Arial"/>
          <w:b/>
          <w:bCs/>
          <w:color w:val="984806" w:themeColor="accent6" w:themeShade="80"/>
          <w:sz w:val="20"/>
          <w:szCs w:val="20"/>
          <w:lang w:eastAsia="ru-RU"/>
        </w:rPr>
        <w:t>Н.І.ОЛЕКСЕНКО</w:t>
      </w:r>
    </w:p>
    <w:p w:rsidR="009C546C" w:rsidRPr="009C546C" w:rsidRDefault="009C546C" w:rsidP="009C546C">
      <w:pPr>
        <w:shd w:val="clear" w:color="auto" w:fill="FFFFFF"/>
        <w:spacing w:after="105" w:line="293" w:lineRule="atLeast"/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</w:pPr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 </w:t>
      </w:r>
    </w:p>
    <w:p w:rsidR="009C546C" w:rsidRPr="009C546C" w:rsidRDefault="009C546C" w:rsidP="009C546C">
      <w:pPr>
        <w:shd w:val="clear" w:color="auto" w:fill="FFFFFF"/>
        <w:spacing w:after="105" w:line="293" w:lineRule="atLeast"/>
        <w:jc w:val="right"/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</w:pPr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 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Додаток</w:t>
      </w:r>
      <w:proofErr w:type="spellEnd"/>
    </w:p>
    <w:p w:rsidR="009C546C" w:rsidRPr="009C546C" w:rsidRDefault="009C546C" w:rsidP="009C546C">
      <w:pPr>
        <w:shd w:val="clear" w:color="auto" w:fill="FFFFFF"/>
        <w:spacing w:after="105" w:line="293" w:lineRule="atLeast"/>
        <w:jc w:val="right"/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</w:pPr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до </w:t>
      </w:r>
      <w:proofErr w:type="spellStart"/>
      <w:proofErr w:type="gram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р</w:t>
      </w:r>
      <w:proofErr w:type="gram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ішення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 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міської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ради</w:t>
      </w:r>
    </w:p>
    <w:p w:rsidR="009C546C" w:rsidRPr="009C546C" w:rsidRDefault="009C546C" w:rsidP="009C546C">
      <w:pPr>
        <w:shd w:val="clear" w:color="auto" w:fill="FFFFFF"/>
        <w:spacing w:after="105" w:line="293" w:lineRule="atLeast"/>
        <w:jc w:val="right"/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</w:pP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від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27 .02 2015  №2129-VІ</w:t>
      </w:r>
    </w:p>
    <w:p w:rsidR="009C546C" w:rsidRPr="009C546C" w:rsidRDefault="009C546C" w:rsidP="009C546C">
      <w:pPr>
        <w:shd w:val="clear" w:color="auto" w:fill="FFFFFF"/>
        <w:spacing w:after="105" w:line="293" w:lineRule="atLeast"/>
        <w:jc w:val="right"/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</w:pPr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(LII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сесія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VI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скликання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)</w:t>
      </w:r>
    </w:p>
    <w:p w:rsidR="009C546C" w:rsidRPr="009C546C" w:rsidRDefault="009C546C" w:rsidP="009C546C">
      <w:pPr>
        <w:shd w:val="clear" w:color="auto" w:fill="FFFFFF"/>
        <w:spacing w:after="105" w:line="293" w:lineRule="atLeast"/>
        <w:jc w:val="center"/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</w:pPr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 </w:t>
      </w:r>
      <w:r w:rsidRPr="009C546C">
        <w:rPr>
          <w:rFonts w:ascii="Arial" w:eastAsia="Times New Roman" w:hAnsi="Arial" w:cs="Arial"/>
          <w:b/>
          <w:bCs/>
          <w:color w:val="984806" w:themeColor="accent6" w:themeShade="80"/>
          <w:sz w:val="20"/>
          <w:szCs w:val="20"/>
          <w:lang w:eastAsia="ru-RU"/>
        </w:rPr>
        <w:t>ПРОГРАМА</w:t>
      </w:r>
    </w:p>
    <w:p w:rsidR="009C546C" w:rsidRPr="009C546C" w:rsidRDefault="009C546C" w:rsidP="009C546C">
      <w:pPr>
        <w:shd w:val="clear" w:color="auto" w:fill="FFFFFF"/>
        <w:spacing w:after="105" w:line="293" w:lineRule="atLeast"/>
        <w:jc w:val="center"/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</w:pPr>
      <w:proofErr w:type="spellStart"/>
      <w:r w:rsidRPr="009C546C">
        <w:rPr>
          <w:rFonts w:ascii="Arial" w:eastAsia="Times New Roman" w:hAnsi="Arial" w:cs="Arial"/>
          <w:b/>
          <w:bCs/>
          <w:color w:val="984806" w:themeColor="accent6" w:themeShade="80"/>
          <w:sz w:val="20"/>
          <w:szCs w:val="20"/>
          <w:lang w:eastAsia="ru-RU"/>
        </w:rPr>
        <w:t>мобілізаційної</w:t>
      </w:r>
      <w:proofErr w:type="spellEnd"/>
      <w:r w:rsidRPr="009C546C">
        <w:rPr>
          <w:rFonts w:ascii="Arial" w:eastAsia="Times New Roman" w:hAnsi="Arial" w:cs="Arial"/>
          <w:b/>
          <w:bCs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proofErr w:type="gramStart"/>
      <w:r w:rsidRPr="009C546C">
        <w:rPr>
          <w:rFonts w:ascii="Arial" w:eastAsia="Times New Roman" w:hAnsi="Arial" w:cs="Arial"/>
          <w:b/>
          <w:bCs/>
          <w:color w:val="984806" w:themeColor="accent6" w:themeShade="80"/>
          <w:sz w:val="20"/>
          <w:szCs w:val="20"/>
          <w:lang w:eastAsia="ru-RU"/>
        </w:rPr>
        <w:t>п</w:t>
      </w:r>
      <w:proofErr w:type="gramEnd"/>
      <w:r w:rsidRPr="009C546C">
        <w:rPr>
          <w:rFonts w:ascii="Arial" w:eastAsia="Times New Roman" w:hAnsi="Arial" w:cs="Arial"/>
          <w:b/>
          <w:bCs/>
          <w:color w:val="984806" w:themeColor="accent6" w:themeShade="80"/>
          <w:sz w:val="20"/>
          <w:szCs w:val="20"/>
          <w:lang w:eastAsia="ru-RU"/>
        </w:rPr>
        <w:t>ідготовки</w:t>
      </w:r>
      <w:proofErr w:type="spellEnd"/>
      <w:r w:rsidRPr="009C546C">
        <w:rPr>
          <w:rFonts w:ascii="Arial" w:eastAsia="Times New Roman" w:hAnsi="Arial" w:cs="Arial"/>
          <w:b/>
          <w:bCs/>
          <w:color w:val="984806" w:themeColor="accent6" w:themeShade="80"/>
          <w:sz w:val="20"/>
          <w:szCs w:val="20"/>
          <w:lang w:eastAsia="ru-RU"/>
        </w:rPr>
        <w:t xml:space="preserve">  та </w:t>
      </w:r>
      <w:proofErr w:type="spellStart"/>
      <w:r w:rsidRPr="009C546C">
        <w:rPr>
          <w:rFonts w:ascii="Arial" w:eastAsia="Times New Roman" w:hAnsi="Arial" w:cs="Arial"/>
          <w:b/>
          <w:bCs/>
          <w:color w:val="984806" w:themeColor="accent6" w:themeShade="80"/>
          <w:sz w:val="20"/>
          <w:szCs w:val="20"/>
          <w:lang w:eastAsia="ru-RU"/>
        </w:rPr>
        <w:t>проведення</w:t>
      </w:r>
      <w:proofErr w:type="spellEnd"/>
      <w:r w:rsidRPr="009C546C">
        <w:rPr>
          <w:rFonts w:ascii="Arial" w:eastAsia="Times New Roman" w:hAnsi="Arial" w:cs="Arial"/>
          <w:b/>
          <w:bCs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b/>
          <w:bCs/>
          <w:color w:val="984806" w:themeColor="accent6" w:themeShade="80"/>
          <w:sz w:val="20"/>
          <w:szCs w:val="20"/>
          <w:lang w:eastAsia="ru-RU"/>
        </w:rPr>
        <w:t>часткової</w:t>
      </w:r>
      <w:proofErr w:type="spellEnd"/>
      <w:r w:rsidRPr="009C546C">
        <w:rPr>
          <w:rFonts w:ascii="Arial" w:eastAsia="Times New Roman" w:hAnsi="Arial" w:cs="Arial"/>
          <w:b/>
          <w:bCs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b/>
          <w:bCs/>
          <w:color w:val="984806" w:themeColor="accent6" w:themeShade="80"/>
          <w:sz w:val="20"/>
          <w:szCs w:val="20"/>
          <w:lang w:eastAsia="ru-RU"/>
        </w:rPr>
        <w:t>мобілізації</w:t>
      </w:r>
      <w:proofErr w:type="spellEnd"/>
      <w:r w:rsidRPr="009C546C">
        <w:rPr>
          <w:rFonts w:ascii="Arial" w:eastAsia="Times New Roman" w:hAnsi="Arial" w:cs="Arial"/>
          <w:b/>
          <w:bCs/>
          <w:color w:val="984806" w:themeColor="accent6" w:themeShade="80"/>
          <w:sz w:val="20"/>
          <w:szCs w:val="20"/>
          <w:lang w:eastAsia="ru-RU"/>
        </w:rPr>
        <w:t xml:space="preserve"> на </w:t>
      </w:r>
      <w:proofErr w:type="spellStart"/>
      <w:r w:rsidRPr="009C546C">
        <w:rPr>
          <w:rFonts w:ascii="Arial" w:eastAsia="Times New Roman" w:hAnsi="Arial" w:cs="Arial"/>
          <w:b/>
          <w:bCs/>
          <w:color w:val="984806" w:themeColor="accent6" w:themeShade="80"/>
          <w:sz w:val="20"/>
          <w:szCs w:val="20"/>
          <w:lang w:eastAsia="ru-RU"/>
        </w:rPr>
        <w:t>території</w:t>
      </w:r>
      <w:proofErr w:type="spellEnd"/>
      <w:r w:rsidRPr="009C546C">
        <w:rPr>
          <w:rFonts w:ascii="Arial" w:eastAsia="Times New Roman" w:hAnsi="Arial" w:cs="Arial"/>
          <w:b/>
          <w:bCs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b/>
          <w:bCs/>
          <w:color w:val="984806" w:themeColor="accent6" w:themeShade="80"/>
          <w:sz w:val="20"/>
          <w:szCs w:val="20"/>
          <w:lang w:eastAsia="ru-RU"/>
        </w:rPr>
        <w:t>Богодухівської</w:t>
      </w:r>
      <w:proofErr w:type="spellEnd"/>
      <w:r w:rsidRPr="009C546C">
        <w:rPr>
          <w:rFonts w:ascii="Arial" w:eastAsia="Times New Roman" w:hAnsi="Arial" w:cs="Arial"/>
          <w:b/>
          <w:bCs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b/>
          <w:bCs/>
          <w:color w:val="984806" w:themeColor="accent6" w:themeShade="80"/>
          <w:sz w:val="20"/>
          <w:szCs w:val="20"/>
          <w:lang w:eastAsia="ru-RU"/>
        </w:rPr>
        <w:t>міської</w:t>
      </w:r>
      <w:proofErr w:type="spellEnd"/>
      <w:r w:rsidRPr="009C546C">
        <w:rPr>
          <w:rFonts w:ascii="Arial" w:eastAsia="Times New Roman" w:hAnsi="Arial" w:cs="Arial"/>
          <w:b/>
          <w:bCs/>
          <w:color w:val="984806" w:themeColor="accent6" w:themeShade="80"/>
          <w:sz w:val="20"/>
          <w:szCs w:val="20"/>
          <w:lang w:eastAsia="ru-RU"/>
        </w:rPr>
        <w:t xml:space="preserve"> ради</w:t>
      </w:r>
    </w:p>
    <w:p w:rsidR="009C546C" w:rsidRPr="009C546C" w:rsidRDefault="009C546C" w:rsidP="009C546C">
      <w:pPr>
        <w:shd w:val="clear" w:color="auto" w:fill="FFFFFF"/>
        <w:spacing w:after="105" w:line="293" w:lineRule="atLeast"/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</w:pPr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 </w:t>
      </w:r>
      <w:r w:rsidRPr="009C546C">
        <w:rPr>
          <w:rFonts w:ascii="Arial" w:eastAsia="Times New Roman" w:hAnsi="Arial" w:cs="Arial"/>
          <w:b/>
          <w:bCs/>
          <w:color w:val="984806" w:themeColor="accent6" w:themeShade="80"/>
          <w:sz w:val="20"/>
          <w:szCs w:val="20"/>
          <w:lang w:eastAsia="ru-RU"/>
        </w:rPr>
        <w:t> </w:t>
      </w:r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 </w:t>
      </w:r>
      <w:proofErr w:type="spellStart"/>
      <w:r w:rsidRPr="009C546C">
        <w:rPr>
          <w:rFonts w:ascii="Arial" w:eastAsia="Times New Roman" w:hAnsi="Arial" w:cs="Arial"/>
          <w:b/>
          <w:bCs/>
          <w:color w:val="984806" w:themeColor="accent6" w:themeShade="80"/>
          <w:sz w:val="20"/>
          <w:szCs w:val="20"/>
          <w:lang w:eastAsia="ru-RU"/>
        </w:rPr>
        <w:t>Загальна</w:t>
      </w:r>
      <w:proofErr w:type="spellEnd"/>
      <w:r w:rsidRPr="009C546C">
        <w:rPr>
          <w:rFonts w:ascii="Arial" w:eastAsia="Times New Roman" w:hAnsi="Arial" w:cs="Arial"/>
          <w:b/>
          <w:bCs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b/>
          <w:bCs/>
          <w:color w:val="984806" w:themeColor="accent6" w:themeShade="80"/>
          <w:sz w:val="20"/>
          <w:szCs w:val="20"/>
          <w:lang w:eastAsia="ru-RU"/>
        </w:rPr>
        <w:t>частина</w:t>
      </w:r>
      <w:proofErr w:type="spellEnd"/>
    </w:p>
    <w:p w:rsidR="009C546C" w:rsidRPr="009C546C" w:rsidRDefault="009C546C" w:rsidP="009C546C">
      <w:pPr>
        <w:shd w:val="clear" w:color="auto" w:fill="FFFFFF"/>
        <w:spacing w:after="105" w:line="293" w:lineRule="atLeast"/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</w:pPr>
      <w:proofErr w:type="spellStart"/>
      <w:proofErr w:type="gram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Ця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програма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розроблена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відповідно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до Указу Президента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України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від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06.05.2014 року №454/2014 «Про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часткову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мобілізацію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», Закону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України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“Про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затвердження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указу Президента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України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“Про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часткову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мобілізацію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”, пункту 16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частини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першої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статті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43 Закону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України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“Про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місцеве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самоврядування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в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Україні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”,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статті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4,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частини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3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статті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7</w:t>
      </w:r>
      <w:proofErr w:type="gram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, статей 17,18 Закону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України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“Про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мобілізаційну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proofErr w:type="gram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п</w:t>
      </w:r>
      <w:proofErr w:type="gram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ідготовку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та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мобілізацію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”,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статті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91 Бюджетного кодексу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України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.</w:t>
      </w:r>
    </w:p>
    <w:p w:rsidR="009C546C" w:rsidRPr="009C546C" w:rsidRDefault="009C546C" w:rsidP="009C546C">
      <w:pPr>
        <w:shd w:val="clear" w:color="auto" w:fill="FFFFFF"/>
        <w:spacing w:after="105" w:line="293" w:lineRule="atLeast"/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</w:pPr>
      <w:proofErr w:type="spellStart"/>
      <w:r w:rsidRPr="009C546C">
        <w:rPr>
          <w:rFonts w:ascii="Arial" w:eastAsia="Times New Roman" w:hAnsi="Arial" w:cs="Arial"/>
          <w:i/>
          <w:iCs/>
          <w:color w:val="984806" w:themeColor="accent6" w:themeShade="80"/>
          <w:sz w:val="20"/>
          <w:szCs w:val="20"/>
          <w:lang w:eastAsia="ru-RU"/>
        </w:rPr>
        <w:t>Мобілізаційна</w:t>
      </w:r>
      <w:proofErr w:type="spellEnd"/>
      <w:r w:rsidRPr="009C546C">
        <w:rPr>
          <w:rFonts w:ascii="Arial" w:eastAsia="Times New Roman" w:hAnsi="Arial" w:cs="Arial"/>
          <w:i/>
          <w:iCs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proofErr w:type="gramStart"/>
      <w:r w:rsidRPr="009C546C">
        <w:rPr>
          <w:rFonts w:ascii="Arial" w:eastAsia="Times New Roman" w:hAnsi="Arial" w:cs="Arial"/>
          <w:i/>
          <w:iCs/>
          <w:color w:val="984806" w:themeColor="accent6" w:themeShade="80"/>
          <w:sz w:val="20"/>
          <w:szCs w:val="20"/>
          <w:lang w:eastAsia="ru-RU"/>
        </w:rPr>
        <w:t>п</w:t>
      </w:r>
      <w:proofErr w:type="gramEnd"/>
      <w:r w:rsidRPr="009C546C">
        <w:rPr>
          <w:rFonts w:ascii="Arial" w:eastAsia="Times New Roman" w:hAnsi="Arial" w:cs="Arial"/>
          <w:i/>
          <w:iCs/>
          <w:color w:val="984806" w:themeColor="accent6" w:themeShade="80"/>
          <w:sz w:val="20"/>
          <w:szCs w:val="20"/>
          <w:lang w:eastAsia="ru-RU"/>
        </w:rPr>
        <w:t>ідготовка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     -    комплекс   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організаційних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,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політичних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,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економічних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,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фінансових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,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соціальних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,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правових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та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інших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 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заходів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,  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які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 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здійснюються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  в 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мирний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  час  з  метою 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підготовки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 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національної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економіки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, 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органів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державної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влади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, 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інших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державних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органів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, 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органів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місцевого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самоврядування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, 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Збройних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Сил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України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,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інших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  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утворених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  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відповідно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   до  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законів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 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України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 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військових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формувань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,    а   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також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  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правоохоронних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  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органів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, сил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цивільного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  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захисту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,   </w:t>
      </w:r>
      <w:proofErr w:type="spellStart"/>
      <w:proofErr w:type="gram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п</w:t>
      </w:r>
      <w:proofErr w:type="gram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ідприємств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,  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установ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  і 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організацій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  до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своєчасного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й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організованого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проведення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мобілізації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та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задоволення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потреб  оборони 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держави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  і 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захисту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 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її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 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території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 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від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 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можливої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агресії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,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забезпечення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  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життєдіяльності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 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населення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  в 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особливий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період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.</w:t>
      </w:r>
    </w:p>
    <w:p w:rsidR="009C546C" w:rsidRPr="009C546C" w:rsidRDefault="009C546C" w:rsidP="009C546C">
      <w:pPr>
        <w:shd w:val="clear" w:color="auto" w:fill="FFFFFF"/>
        <w:spacing w:after="105" w:line="293" w:lineRule="atLeast"/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</w:pPr>
      <w:r w:rsidRPr="009C546C">
        <w:rPr>
          <w:rFonts w:ascii="Arial" w:eastAsia="Times New Roman" w:hAnsi="Arial" w:cs="Arial"/>
          <w:i/>
          <w:iCs/>
          <w:color w:val="984806" w:themeColor="accent6" w:themeShade="80"/>
          <w:sz w:val="20"/>
          <w:szCs w:val="20"/>
          <w:lang w:eastAsia="ru-RU"/>
        </w:rPr>
        <w:lastRenderedPageBreak/>
        <w:t> </w:t>
      </w:r>
      <w:proofErr w:type="spellStart"/>
      <w:r w:rsidRPr="009C546C">
        <w:rPr>
          <w:rFonts w:ascii="Arial" w:eastAsia="Times New Roman" w:hAnsi="Arial" w:cs="Arial"/>
          <w:i/>
          <w:iCs/>
          <w:color w:val="984806" w:themeColor="accent6" w:themeShade="80"/>
          <w:sz w:val="20"/>
          <w:szCs w:val="20"/>
          <w:lang w:eastAsia="ru-RU"/>
        </w:rPr>
        <w:t>Мобілізація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 – комплекс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заходів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з метою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планомірного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переведення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національної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економіки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,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діяльності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органів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державної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влади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,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інших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державних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органів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,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органів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місцевого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самоврядування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, </w:t>
      </w:r>
      <w:proofErr w:type="spellStart"/>
      <w:proofErr w:type="gram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п</w:t>
      </w:r>
      <w:proofErr w:type="gram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ідприємств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,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установ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і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організацій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на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функціонування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в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умовах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особливого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періоду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, а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Збройних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Сил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України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,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інших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військових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формувань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, сил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цивільного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захисту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– на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організацію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і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штати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воєнного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часу.</w:t>
      </w:r>
    </w:p>
    <w:p w:rsidR="009C546C" w:rsidRPr="009C546C" w:rsidRDefault="009C546C" w:rsidP="009C546C">
      <w:pPr>
        <w:shd w:val="clear" w:color="auto" w:fill="FFFFFF"/>
        <w:spacing w:after="105" w:line="293" w:lineRule="atLeast"/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</w:pPr>
      <w:proofErr w:type="spellStart"/>
      <w:r w:rsidRPr="009C546C">
        <w:rPr>
          <w:rFonts w:ascii="Arial" w:eastAsia="Times New Roman" w:hAnsi="Arial" w:cs="Arial"/>
          <w:i/>
          <w:iCs/>
          <w:color w:val="984806" w:themeColor="accent6" w:themeShade="80"/>
          <w:sz w:val="20"/>
          <w:szCs w:val="20"/>
          <w:lang w:eastAsia="ru-RU"/>
        </w:rPr>
        <w:t>Часткова</w:t>
      </w:r>
      <w:proofErr w:type="spellEnd"/>
      <w:r w:rsidRPr="009C546C">
        <w:rPr>
          <w:rFonts w:ascii="Arial" w:eastAsia="Times New Roman" w:hAnsi="Arial" w:cs="Arial"/>
          <w:i/>
          <w:iCs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i/>
          <w:iCs/>
          <w:color w:val="984806" w:themeColor="accent6" w:themeShade="80"/>
          <w:sz w:val="20"/>
          <w:szCs w:val="20"/>
          <w:lang w:eastAsia="ru-RU"/>
        </w:rPr>
        <w:t>мобілізація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 проводиться в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окремих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місцевостях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держави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, та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стосується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певної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частини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національної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економіки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,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Збройних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Сил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України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,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інших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військових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формувань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, сил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цивільного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захисту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, </w:t>
      </w:r>
      <w:proofErr w:type="spellStart"/>
      <w:proofErr w:type="gram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п</w:t>
      </w:r>
      <w:proofErr w:type="gram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ідприємств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,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установ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і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організацій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.</w:t>
      </w:r>
    </w:p>
    <w:p w:rsidR="009C546C" w:rsidRPr="009C546C" w:rsidRDefault="009C546C" w:rsidP="009C546C">
      <w:pPr>
        <w:shd w:val="clear" w:color="auto" w:fill="FFFFFF"/>
        <w:spacing w:after="105" w:line="293" w:lineRule="atLeast"/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</w:pP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Організація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безпосередньої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реалізації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заходів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з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мобілізаційної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proofErr w:type="gram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п</w:t>
      </w:r>
      <w:proofErr w:type="gram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ідготовки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та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мобілізації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на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відповідній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території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чи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сприяння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їх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виконанню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здійснюється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місцевими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органами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виконавчої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влади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та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виконавчими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органами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міських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,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селищних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,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міських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рад.</w:t>
      </w:r>
    </w:p>
    <w:p w:rsidR="009C546C" w:rsidRPr="009C546C" w:rsidRDefault="009C546C" w:rsidP="009C546C">
      <w:pPr>
        <w:shd w:val="clear" w:color="auto" w:fill="FFFFFF"/>
        <w:spacing w:after="105" w:line="293" w:lineRule="atLeast"/>
        <w:jc w:val="center"/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</w:pPr>
      <w:r w:rsidRPr="009C546C">
        <w:rPr>
          <w:rFonts w:ascii="Arial" w:eastAsia="Times New Roman" w:hAnsi="Arial" w:cs="Arial"/>
          <w:b/>
          <w:bCs/>
          <w:color w:val="984806" w:themeColor="accent6" w:themeShade="80"/>
          <w:sz w:val="20"/>
          <w:szCs w:val="20"/>
          <w:lang w:eastAsia="ru-RU"/>
        </w:rPr>
        <w:t xml:space="preserve">Мета </w:t>
      </w:r>
      <w:proofErr w:type="spellStart"/>
      <w:r w:rsidRPr="009C546C">
        <w:rPr>
          <w:rFonts w:ascii="Arial" w:eastAsia="Times New Roman" w:hAnsi="Arial" w:cs="Arial"/>
          <w:b/>
          <w:bCs/>
          <w:color w:val="984806" w:themeColor="accent6" w:themeShade="80"/>
          <w:sz w:val="20"/>
          <w:szCs w:val="20"/>
          <w:lang w:eastAsia="ru-RU"/>
        </w:rPr>
        <w:t>Програми</w:t>
      </w:r>
      <w:proofErr w:type="spellEnd"/>
    </w:p>
    <w:p w:rsidR="009C546C" w:rsidRPr="009C546C" w:rsidRDefault="009C546C" w:rsidP="009C546C">
      <w:pPr>
        <w:shd w:val="clear" w:color="auto" w:fill="FFFFFF"/>
        <w:spacing w:after="105" w:line="293" w:lineRule="atLeast"/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</w:pPr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Головною метою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Програми</w:t>
      </w:r>
      <w:proofErr w:type="spellEnd"/>
      <w:proofErr w:type="gram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є :</w:t>
      </w:r>
      <w:proofErr w:type="gramEnd"/>
    </w:p>
    <w:p w:rsidR="009C546C" w:rsidRPr="009C546C" w:rsidRDefault="009C546C" w:rsidP="009C546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93" w:lineRule="atLeast"/>
        <w:ind w:left="135"/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</w:pPr>
      <w:proofErr w:type="spellStart"/>
      <w:proofErr w:type="gram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п</w:t>
      </w:r>
      <w:proofErr w:type="gram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ідтримання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постійної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мобілізаційної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готовності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,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своєчасного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й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організованого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проведення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мобілізації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та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задоволення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потреб оборони,</w:t>
      </w:r>
    </w:p>
    <w:p w:rsidR="009C546C" w:rsidRPr="009C546C" w:rsidRDefault="009C546C" w:rsidP="009C546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93" w:lineRule="atLeast"/>
        <w:ind w:left="135"/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</w:pPr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 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забезпечення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виконання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законодавства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з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питань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мобілізаційної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proofErr w:type="gram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п</w:t>
      </w:r>
      <w:proofErr w:type="gram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ідготовки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і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мобілізації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,</w:t>
      </w:r>
    </w:p>
    <w:p w:rsidR="009C546C" w:rsidRPr="009C546C" w:rsidRDefault="009C546C" w:rsidP="009C546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93" w:lineRule="atLeast"/>
        <w:ind w:left="135"/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</w:pPr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 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створення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системи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захисту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населення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і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територій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від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надзвичайних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ситуацій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   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воєнного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характеру.</w:t>
      </w:r>
    </w:p>
    <w:p w:rsidR="009C546C" w:rsidRPr="009C546C" w:rsidRDefault="009C546C" w:rsidP="009C546C">
      <w:pPr>
        <w:shd w:val="clear" w:color="auto" w:fill="FFFFFF"/>
        <w:spacing w:after="105" w:line="293" w:lineRule="atLeast"/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</w:pPr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.</w:t>
      </w:r>
    </w:p>
    <w:p w:rsidR="009C546C" w:rsidRPr="009C546C" w:rsidRDefault="009C546C" w:rsidP="009C546C">
      <w:pPr>
        <w:shd w:val="clear" w:color="auto" w:fill="FFFFFF"/>
        <w:spacing w:after="105" w:line="293" w:lineRule="atLeast"/>
        <w:jc w:val="center"/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</w:pPr>
      <w:proofErr w:type="spellStart"/>
      <w:r w:rsidRPr="009C546C">
        <w:rPr>
          <w:rFonts w:ascii="Arial" w:eastAsia="Times New Roman" w:hAnsi="Arial" w:cs="Arial"/>
          <w:b/>
          <w:bCs/>
          <w:color w:val="984806" w:themeColor="accent6" w:themeShade="80"/>
          <w:sz w:val="20"/>
          <w:szCs w:val="20"/>
          <w:lang w:eastAsia="ru-RU"/>
        </w:rPr>
        <w:t>Термін</w:t>
      </w:r>
      <w:proofErr w:type="spellEnd"/>
      <w:r w:rsidRPr="009C546C">
        <w:rPr>
          <w:rFonts w:ascii="Arial" w:eastAsia="Times New Roman" w:hAnsi="Arial" w:cs="Arial"/>
          <w:b/>
          <w:bCs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b/>
          <w:bCs/>
          <w:color w:val="984806" w:themeColor="accent6" w:themeShade="80"/>
          <w:sz w:val="20"/>
          <w:szCs w:val="20"/>
          <w:lang w:eastAsia="ru-RU"/>
        </w:rPr>
        <w:t>реалізації</w:t>
      </w:r>
      <w:proofErr w:type="spellEnd"/>
      <w:r w:rsidRPr="009C546C">
        <w:rPr>
          <w:rFonts w:ascii="Arial" w:eastAsia="Times New Roman" w:hAnsi="Arial" w:cs="Arial"/>
          <w:b/>
          <w:bCs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b/>
          <w:bCs/>
          <w:color w:val="984806" w:themeColor="accent6" w:themeShade="80"/>
          <w:sz w:val="20"/>
          <w:szCs w:val="20"/>
          <w:lang w:eastAsia="ru-RU"/>
        </w:rPr>
        <w:t>Програми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 – 2015 </w:t>
      </w:r>
      <w:proofErr w:type="spellStart"/>
      <w:proofErr w:type="gram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р</w:t>
      </w:r>
      <w:proofErr w:type="gram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ік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.</w:t>
      </w:r>
    </w:p>
    <w:p w:rsidR="009C546C" w:rsidRPr="009C546C" w:rsidRDefault="009C546C" w:rsidP="009C546C">
      <w:pPr>
        <w:shd w:val="clear" w:color="auto" w:fill="FFFFFF"/>
        <w:spacing w:after="105" w:line="293" w:lineRule="atLeast"/>
        <w:jc w:val="center"/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</w:pPr>
      <w:proofErr w:type="spellStart"/>
      <w:r w:rsidRPr="009C546C">
        <w:rPr>
          <w:rFonts w:ascii="Arial" w:eastAsia="Times New Roman" w:hAnsi="Arial" w:cs="Arial"/>
          <w:b/>
          <w:bCs/>
          <w:color w:val="984806" w:themeColor="accent6" w:themeShade="80"/>
          <w:sz w:val="20"/>
          <w:szCs w:val="20"/>
          <w:lang w:eastAsia="ru-RU"/>
        </w:rPr>
        <w:t>Етапи</w:t>
      </w:r>
      <w:proofErr w:type="spellEnd"/>
      <w:r w:rsidRPr="009C546C">
        <w:rPr>
          <w:rFonts w:ascii="Arial" w:eastAsia="Times New Roman" w:hAnsi="Arial" w:cs="Arial"/>
          <w:b/>
          <w:bCs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b/>
          <w:bCs/>
          <w:color w:val="984806" w:themeColor="accent6" w:themeShade="80"/>
          <w:sz w:val="20"/>
          <w:szCs w:val="20"/>
          <w:lang w:eastAsia="ru-RU"/>
        </w:rPr>
        <w:t>фінансування</w:t>
      </w:r>
      <w:proofErr w:type="spellEnd"/>
      <w:r w:rsidRPr="009C546C">
        <w:rPr>
          <w:rFonts w:ascii="Arial" w:eastAsia="Times New Roman" w:hAnsi="Arial" w:cs="Arial"/>
          <w:b/>
          <w:bCs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b/>
          <w:bCs/>
          <w:color w:val="984806" w:themeColor="accent6" w:themeShade="80"/>
          <w:sz w:val="20"/>
          <w:szCs w:val="20"/>
          <w:lang w:eastAsia="ru-RU"/>
        </w:rPr>
        <w:t>Програми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 – 2015 </w:t>
      </w:r>
      <w:proofErr w:type="spellStart"/>
      <w:proofErr w:type="gram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р</w:t>
      </w:r>
      <w:proofErr w:type="gram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ік</w:t>
      </w:r>
      <w:proofErr w:type="spellEnd"/>
    </w:p>
    <w:p w:rsidR="009C546C" w:rsidRPr="009C546C" w:rsidRDefault="009C546C" w:rsidP="009C546C">
      <w:pPr>
        <w:shd w:val="clear" w:color="auto" w:fill="FFFFFF"/>
        <w:spacing w:after="105" w:line="293" w:lineRule="atLeast"/>
        <w:jc w:val="center"/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</w:pPr>
      <w:proofErr w:type="spellStart"/>
      <w:r w:rsidRPr="009C546C">
        <w:rPr>
          <w:rFonts w:ascii="Arial" w:eastAsia="Times New Roman" w:hAnsi="Arial" w:cs="Arial"/>
          <w:b/>
          <w:bCs/>
          <w:color w:val="984806" w:themeColor="accent6" w:themeShade="80"/>
          <w:sz w:val="20"/>
          <w:szCs w:val="20"/>
          <w:lang w:eastAsia="ru-RU"/>
        </w:rPr>
        <w:t>Обсяги</w:t>
      </w:r>
      <w:proofErr w:type="spellEnd"/>
      <w:r w:rsidRPr="009C546C">
        <w:rPr>
          <w:rFonts w:ascii="Arial" w:eastAsia="Times New Roman" w:hAnsi="Arial" w:cs="Arial"/>
          <w:b/>
          <w:bCs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b/>
          <w:bCs/>
          <w:color w:val="984806" w:themeColor="accent6" w:themeShade="80"/>
          <w:sz w:val="20"/>
          <w:szCs w:val="20"/>
          <w:lang w:eastAsia="ru-RU"/>
        </w:rPr>
        <w:t>фінансування</w:t>
      </w:r>
      <w:proofErr w:type="spellEnd"/>
      <w:r w:rsidRPr="009C546C">
        <w:rPr>
          <w:rFonts w:ascii="Arial" w:eastAsia="Times New Roman" w:hAnsi="Arial" w:cs="Arial"/>
          <w:b/>
          <w:bCs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b/>
          <w:bCs/>
          <w:color w:val="984806" w:themeColor="accent6" w:themeShade="80"/>
          <w:sz w:val="20"/>
          <w:szCs w:val="20"/>
          <w:lang w:eastAsia="ru-RU"/>
        </w:rPr>
        <w:t>Програми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 – 20,0 тис</w:t>
      </w:r>
      <w:proofErr w:type="gram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.</w:t>
      </w:r>
      <w:proofErr w:type="gram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gram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г</w:t>
      </w:r>
      <w:proofErr w:type="gram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рн.</w:t>
      </w:r>
    </w:p>
    <w:p w:rsidR="009C546C" w:rsidRPr="009C546C" w:rsidRDefault="009C546C" w:rsidP="009C546C">
      <w:pPr>
        <w:shd w:val="clear" w:color="auto" w:fill="FFFFFF"/>
        <w:spacing w:after="105" w:line="293" w:lineRule="atLeast"/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</w:pPr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 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0"/>
        <w:gridCol w:w="1830"/>
        <w:gridCol w:w="3675"/>
        <w:gridCol w:w="1845"/>
      </w:tblGrid>
      <w:tr w:rsidR="009C546C" w:rsidRPr="009C546C" w:rsidTr="009C546C">
        <w:trPr>
          <w:jc w:val="center"/>
        </w:trPr>
        <w:tc>
          <w:tcPr>
            <w:tcW w:w="1800" w:type="dxa"/>
            <w:vMerge w:val="restart"/>
            <w:hideMark/>
          </w:tcPr>
          <w:p w:rsidR="009C546C" w:rsidRPr="009C546C" w:rsidRDefault="009C546C" w:rsidP="009C546C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color w:val="984806" w:themeColor="accent6" w:themeShade="80"/>
                <w:sz w:val="24"/>
                <w:szCs w:val="24"/>
                <w:lang w:eastAsia="ru-RU"/>
              </w:rPr>
            </w:pPr>
            <w:r w:rsidRPr="009C546C">
              <w:rPr>
                <w:rFonts w:ascii="Times New Roman" w:eastAsia="Times New Roman" w:hAnsi="Times New Roman" w:cs="Times New Roman"/>
                <w:color w:val="984806" w:themeColor="accent6" w:themeShade="80"/>
                <w:sz w:val="24"/>
                <w:szCs w:val="24"/>
                <w:lang w:eastAsia="ru-RU"/>
              </w:rPr>
              <w:t xml:space="preserve">2015 </w:t>
            </w:r>
            <w:proofErr w:type="spellStart"/>
            <w:proofErr w:type="gramStart"/>
            <w:r w:rsidRPr="009C546C">
              <w:rPr>
                <w:rFonts w:ascii="Times New Roman" w:eastAsia="Times New Roman" w:hAnsi="Times New Roman" w:cs="Times New Roman"/>
                <w:color w:val="984806" w:themeColor="accent6" w:themeShade="80"/>
                <w:sz w:val="24"/>
                <w:szCs w:val="24"/>
                <w:lang w:eastAsia="ru-RU"/>
              </w:rPr>
              <w:t>р</w:t>
            </w:r>
            <w:proofErr w:type="gramEnd"/>
            <w:r w:rsidRPr="009C546C">
              <w:rPr>
                <w:rFonts w:ascii="Times New Roman" w:eastAsia="Times New Roman" w:hAnsi="Times New Roman" w:cs="Times New Roman"/>
                <w:color w:val="984806" w:themeColor="accent6" w:themeShade="80"/>
                <w:sz w:val="24"/>
                <w:szCs w:val="24"/>
                <w:lang w:eastAsia="ru-RU"/>
              </w:rPr>
              <w:t>ік</w:t>
            </w:r>
            <w:proofErr w:type="spellEnd"/>
          </w:p>
        </w:tc>
        <w:tc>
          <w:tcPr>
            <w:tcW w:w="7335" w:type="dxa"/>
            <w:gridSpan w:val="3"/>
            <w:hideMark/>
          </w:tcPr>
          <w:p w:rsidR="009C546C" w:rsidRPr="009C546C" w:rsidRDefault="009C546C" w:rsidP="009C546C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color w:val="984806" w:themeColor="accent6" w:themeShade="80"/>
                <w:sz w:val="24"/>
                <w:szCs w:val="24"/>
                <w:lang w:eastAsia="ru-RU"/>
              </w:rPr>
            </w:pPr>
            <w:proofErr w:type="spellStart"/>
            <w:r w:rsidRPr="009C546C">
              <w:rPr>
                <w:rFonts w:ascii="Times New Roman" w:eastAsia="Times New Roman" w:hAnsi="Times New Roman" w:cs="Times New Roman"/>
                <w:color w:val="984806" w:themeColor="accent6" w:themeShade="80"/>
                <w:sz w:val="24"/>
                <w:szCs w:val="24"/>
                <w:lang w:eastAsia="ru-RU"/>
              </w:rPr>
              <w:t>Обсяги</w:t>
            </w:r>
            <w:proofErr w:type="spellEnd"/>
            <w:r w:rsidRPr="009C546C">
              <w:rPr>
                <w:rFonts w:ascii="Times New Roman" w:eastAsia="Times New Roman" w:hAnsi="Times New Roman" w:cs="Times New Roman"/>
                <w:color w:val="984806" w:themeColor="accent6" w:themeShade="8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546C">
              <w:rPr>
                <w:rFonts w:ascii="Times New Roman" w:eastAsia="Times New Roman" w:hAnsi="Times New Roman" w:cs="Times New Roman"/>
                <w:color w:val="984806" w:themeColor="accent6" w:themeShade="80"/>
                <w:sz w:val="24"/>
                <w:szCs w:val="24"/>
                <w:lang w:eastAsia="ru-RU"/>
              </w:rPr>
              <w:t>фінансування</w:t>
            </w:r>
            <w:proofErr w:type="spellEnd"/>
          </w:p>
        </w:tc>
      </w:tr>
      <w:tr w:rsidR="009C546C" w:rsidRPr="009C546C" w:rsidTr="009C546C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9C546C" w:rsidRPr="009C546C" w:rsidRDefault="009C546C" w:rsidP="009C5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84806" w:themeColor="accent6" w:themeShade="80"/>
                <w:sz w:val="24"/>
                <w:szCs w:val="24"/>
                <w:lang w:eastAsia="ru-RU"/>
              </w:rPr>
            </w:pPr>
          </w:p>
        </w:tc>
        <w:tc>
          <w:tcPr>
            <w:tcW w:w="1830" w:type="dxa"/>
            <w:vMerge w:val="restart"/>
            <w:hideMark/>
          </w:tcPr>
          <w:p w:rsidR="009C546C" w:rsidRPr="009C546C" w:rsidRDefault="009C546C" w:rsidP="009C546C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color w:val="984806" w:themeColor="accent6" w:themeShade="80"/>
                <w:sz w:val="24"/>
                <w:szCs w:val="24"/>
                <w:lang w:eastAsia="ru-RU"/>
              </w:rPr>
            </w:pPr>
            <w:proofErr w:type="spellStart"/>
            <w:r w:rsidRPr="009C546C">
              <w:rPr>
                <w:rFonts w:ascii="Times New Roman" w:eastAsia="Times New Roman" w:hAnsi="Times New Roman" w:cs="Times New Roman"/>
                <w:color w:val="984806" w:themeColor="accent6" w:themeShade="80"/>
                <w:sz w:val="24"/>
                <w:szCs w:val="24"/>
                <w:lang w:eastAsia="ru-RU"/>
              </w:rPr>
              <w:t>Всього</w:t>
            </w:r>
            <w:proofErr w:type="spellEnd"/>
            <w:r w:rsidRPr="009C546C">
              <w:rPr>
                <w:rFonts w:ascii="Times New Roman" w:eastAsia="Times New Roman" w:hAnsi="Times New Roman" w:cs="Times New Roman"/>
                <w:color w:val="984806" w:themeColor="accent6" w:themeShade="80"/>
                <w:sz w:val="24"/>
                <w:szCs w:val="24"/>
                <w:lang w:eastAsia="ru-RU"/>
              </w:rPr>
              <w:t>,</w:t>
            </w:r>
            <w:r w:rsidRPr="009C546C">
              <w:rPr>
                <w:rFonts w:ascii="Times New Roman" w:eastAsia="Times New Roman" w:hAnsi="Times New Roman" w:cs="Times New Roman"/>
                <w:color w:val="984806" w:themeColor="accent6" w:themeShade="80"/>
                <w:sz w:val="24"/>
                <w:szCs w:val="24"/>
                <w:lang w:eastAsia="ru-RU"/>
              </w:rPr>
              <w:br/>
            </w:r>
            <w:proofErr w:type="spellStart"/>
            <w:r w:rsidRPr="009C546C">
              <w:rPr>
                <w:rFonts w:ascii="Times New Roman" w:eastAsia="Times New Roman" w:hAnsi="Times New Roman" w:cs="Times New Roman"/>
                <w:color w:val="984806" w:themeColor="accent6" w:themeShade="80"/>
                <w:sz w:val="24"/>
                <w:szCs w:val="24"/>
                <w:lang w:eastAsia="ru-RU"/>
              </w:rPr>
              <w:t>тис</w:t>
            </w:r>
            <w:proofErr w:type="gramStart"/>
            <w:r w:rsidRPr="009C546C">
              <w:rPr>
                <w:rFonts w:ascii="Times New Roman" w:eastAsia="Times New Roman" w:hAnsi="Times New Roman" w:cs="Times New Roman"/>
                <w:color w:val="984806" w:themeColor="accent6" w:themeShade="80"/>
                <w:sz w:val="24"/>
                <w:szCs w:val="24"/>
                <w:lang w:eastAsia="ru-RU"/>
              </w:rPr>
              <w:t>.г</w:t>
            </w:r>
            <w:proofErr w:type="gramEnd"/>
            <w:r w:rsidRPr="009C546C">
              <w:rPr>
                <w:rFonts w:ascii="Times New Roman" w:eastAsia="Times New Roman" w:hAnsi="Times New Roman" w:cs="Times New Roman"/>
                <w:color w:val="984806" w:themeColor="accent6" w:themeShade="80"/>
                <w:sz w:val="24"/>
                <w:szCs w:val="24"/>
                <w:lang w:eastAsia="ru-RU"/>
              </w:rPr>
              <w:t>рн</w:t>
            </w:r>
            <w:proofErr w:type="spellEnd"/>
            <w:r w:rsidRPr="009C546C">
              <w:rPr>
                <w:rFonts w:ascii="Times New Roman" w:eastAsia="Times New Roman" w:hAnsi="Times New Roman" w:cs="Times New Roman"/>
                <w:color w:val="984806" w:themeColor="accent6" w:themeShade="8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520" w:type="dxa"/>
            <w:gridSpan w:val="2"/>
            <w:hideMark/>
          </w:tcPr>
          <w:p w:rsidR="009C546C" w:rsidRPr="009C546C" w:rsidRDefault="009C546C" w:rsidP="009C546C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color w:val="984806" w:themeColor="accent6" w:themeShade="80"/>
                <w:sz w:val="24"/>
                <w:szCs w:val="24"/>
                <w:lang w:eastAsia="ru-RU"/>
              </w:rPr>
            </w:pPr>
            <w:r w:rsidRPr="009C546C">
              <w:rPr>
                <w:rFonts w:ascii="Times New Roman" w:eastAsia="Times New Roman" w:hAnsi="Times New Roman" w:cs="Times New Roman"/>
                <w:color w:val="984806" w:themeColor="accent6" w:themeShade="8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9C546C">
              <w:rPr>
                <w:rFonts w:ascii="Times New Roman" w:eastAsia="Times New Roman" w:hAnsi="Times New Roman" w:cs="Times New Roman"/>
                <w:color w:val="984806" w:themeColor="accent6" w:themeShade="80"/>
                <w:sz w:val="24"/>
                <w:szCs w:val="24"/>
                <w:lang w:eastAsia="ru-RU"/>
              </w:rPr>
              <w:t>т.ч</w:t>
            </w:r>
            <w:proofErr w:type="spellEnd"/>
            <w:r w:rsidRPr="009C546C">
              <w:rPr>
                <w:rFonts w:ascii="Times New Roman" w:eastAsia="Times New Roman" w:hAnsi="Times New Roman" w:cs="Times New Roman"/>
                <w:color w:val="984806" w:themeColor="accent6" w:themeShade="80"/>
                <w:sz w:val="24"/>
                <w:szCs w:val="24"/>
                <w:lang w:eastAsia="ru-RU"/>
              </w:rPr>
              <w:t xml:space="preserve">. за </w:t>
            </w:r>
            <w:proofErr w:type="spellStart"/>
            <w:r w:rsidRPr="009C546C">
              <w:rPr>
                <w:rFonts w:ascii="Times New Roman" w:eastAsia="Times New Roman" w:hAnsi="Times New Roman" w:cs="Times New Roman"/>
                <w:color w:val="984806" w:themeColor="accent6" w:themeShade="80"/>
                <w:sz w:val="24"/>
                <w:szCs w:val="24"/>
                <w:lang w:eastAsia="ru-RU"/>
              </w:rPr>
              <w:t>джерелами</w:t>
            </w:r>
            <w:proofErr w:type="spellEnd"/>
            <w:r w:rsidRPr="009C546C">
              <w:rPr>
                <w:rFonts w:ascii="Times New Roman" w:eastAsia="Times New Roman" w:hAnsi="Times New Roman" w:cs="Times New Roman"/>
                <w:color w:val="984806" w:themeColor="accent6" w:themeShade="8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546C">
              <w:rPr>
                <w:rFonts w:ascii="Times New Roman" w:eastAsia="Times New Roman" w:hAnsi="Times New Roman" w:cs="Times New Roman"/>
                <w:color w:val="984806" w:themeColor="accent6" w:themeShade="8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9C546C">
              <w:rPr>
                <w:rFonts w:ascii="Times New Roman" w:eastAsia="Times New Roman" w:hAnsi="Times New Roman" w:cs="Times New Roman"/>
                <w:color w:val="984806" w:themeColor="accent6" w:themeShade="80"/>
                <w:sz w:val="24"/>
                <w:szCs w:val="24"/>
                <w:lang w:eastAsia="ru-RU"/>
              </w:rPr>
              <w:t>:</w:t>
            </w:r>
          </w:p>
        </w:tc>
      </w:tr>
      <w:tr w:rsidR="009C546C" w:rsidRPr="009C546C" w:rsidTr="009C546C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9C546C" w:rsidRPr="009C546C" w:rsidRDefault="009C546C" w:rsidP="009C5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84806" w:themeColor="accent6" w:themeShade="8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C546C" w:rsidRPr="009C546C" w:rsidRDefault="009C546C" w:rsidP="009C5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84806" w:themeColor="accent6" w:themeShade="80"/>
                <w:sz w:val="24"/>
                <w:szCs w:val="24"/>
                <w:lang w:eastAsia="ru-RU"/>
              </w:rPr>
            </w:pPr>
          </w:p>
        </w:tc>
        <w:tc>
          <w:tcPr>
            <w:tcW w:w="3675" w:type="dxa"/>
            <w:hideMark/>
          </w:tcPr>
          <w:p w:rsidR="009C546C" w:rsidRPr="009C546C" w:rsidRDefault="009C546C" w:rsidP="009C546C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color w:val="984806" w:themeColor="accent6" w:themeShade="80"/>
                <w:sz w:val="24"/>
                <w:szCs w:val="24"/>
                <w:lang w:eastAsia="ru-RU"/>
              </w:rPr>
            </w:pPr>
            <w:proofErr w:type="spellStart"/>
            <w:r w:rsidRPr="009C546C">
              <w:rPr>
                <w:rFonts w:ascii="Times New Roman" w:eastAsia="Times New Roman" w:hAnsi="Times New Roman" w:cs="Times New Roman"/>
                <w:color w:val="984806" w:themeColor="accent6" w:themeShade="80"/>
                <w:sz w:val="24"/>
                <w:szCs w:val="24"/>
                <w:lang w:eastAsia="ru-RU"/>
              </w:rPr>
              <w:t>Міський</w:t>
            </w:r>
            <w:proofErr w:type="spellEnd"/>
            <w:r w:rsidRPr="009C546C">
              <w:rPr>
                <w:rFonts w:ascii="Times New Roman" w:eastAsia="Times New Roman" w:hAnsi="Times New Roman" w:cs="Times New Roman"/>
                <w:color w:val="984806" w:themeColor="accent6" w:themeShade="80"/>
                <w:sz w:val="24"/>
                <w:szCs w:val="24"/>
                <w:lang w:eastAsia="ru-RU"/>
              </w:rPr>
              <w:t xml:space="preserve"> бюджет</w:t>
            </w:r>
          </w:p>
        </w:tc>
        <w:tc>
          <w:tcPr>
            <w:tcW w:w="1845" w:type="dxa"/>
            <w:hideMark/>
          </w:tcPr>
          <w:p w:rsidR="009C546C" w:rsidRPr="009C546C" w:rsidRDefault="009C546C" w:rsidP="009C546C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color w:val="984806" w:themeColor="accent6" w:themeShade="80"/>
                <w:sz w:val="24"/>
                <w:szCs w:val="24"/>
                <w:lang w:eastAsia="ru-RU"/>
              </w:rPr>
            </w:pPr>
            <w:proofErr w:type="spellStart"/>
            <w:r w:rsidRPr="009C546C">
              <w:rPr>
                <w:rFonts w:ascii="Times New Roman" w:eastAsia="Times New Roman" w:hAnsi="Times New Roman" w:cs="Times New Roman"/>
                <w:color w:val="984806" w:themeColor="accent6" w:themeShade="80"/>
                <w:sz w:val="24"/>
                <w:szCs w:val="24"/>
                <w:lang w:eastAsia="ru-RU"/>
              </w:rPr>
              <w:t>інші</w:t>
            </w:r>
            <w:proofErr w:type="spellEnd"/>
            <w:r w:rsidRPr="009C546C">
              <w:rPr>
                <w:rFonts w:ascii="Times New Roman" w:eastAsia="Times New Roman" w:hAnsi="Times New Roman" w:cs="Times New Roman"/>
                <w:color w:val="984806" w:themeColor="accent6" w:themeShade="8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546C">
              <w:rPr>
                <w:rFonts w:ascii="Times New Roman" w:eastAsia="Times New Roman" w:hAnsi="Times New Roman" w:cs="Times New Roman"/>
                <w:color w:val="984806" w:themeColor="accent6" w:themeShade="80"/>
                <w:sz w:val="24"/>
                <w:szCs w:val="24"/>
                <w:lang w:eastAsia="ru-RU"/>
              </w:rPr>
              <w:t>джерела</w:t>
            </w:r>
            <w:proofErr w:type="spellEnd"/>
          </w:p>
        </w:tc>
      </w:tr>
      <w:tr w:rsidR="009C546C" w:rsidRPr="009C546C" w:rsidTr="009C546C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9C546C" w:rsidRPr="009C546C" w:rsidRDefault="009C546C" w:rsidP="009C5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84806" w:themeColor="accent6" w:themeShade="80"/>
                <w:sz w:val="24"/>
                <w:szCs w:val="24"/>
                <w:lang w:eastAsia="ru-RU"/>
              </w:rPr>
            </w:pPr>
          </w:p>
        </w:tc>
        <w:tc>
          <w:tcPr>
            <w:tcW w:w="1830" w:type="dxa"/>
            <w:hideMark/>
          </w:tcPr>
          <w:p w:rsidR="009C546C" w:rsidRPr="009C546C" w:rsidRDefault="009C546C" w:rsidP="009C546C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color w:val="984806" w:themeColor="accent6" w:themeShade="80"/>
                <w:sz w:val="24"/>
                <w:szCs w:val="24"/>
                <w:lang w:eastAsia="ru-RU"/>
              </w:rPr>
            </w:pPr>
            <w:r w:rsidRPr="009C546C">
              <w:rPr>
                <w:rFonts w:ascii="Times New Roman" w:eastAsia="Times New Roman" w:hAnsi="Times New Roman" w:cs="Times New Roman"/>
                <w:color w:val="984806" w:themeColor="accent6" w:themeShade="8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3675" w:type="dxa"/>
            <w:hideMark/>
          </w:tcPr>
          <w:p w:rsidR="009C546C" w:rsidRPr="009C546C" w:rsidRDefault="009C546C" w:rsidP="009C546C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color w:val="984806" w:themeColor="accent6" w:themeShade="80"/>
                <w:sz w:val="24"/>
                <w:szCs w:val="24"/>
                <w:lang w:eastAsia="ru-RU"/>
              </w:rPr>
            </w:pPr>
            <w:r w:rsidRPr="009C546C">
              <w:rPr>
                <w:rFonts w:ascii="Times New Roman" w:eastAsia="Times New Roman" w:hAnsi="Times New Roman" w:cs="Times New Roman"/>
                <w:color w:val="984806" w:themeColor="accent6" w:themeShade="8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845" w:type="dxa"/>
            <w:hideMark/>
          </w:tcPr>
          <w:p w:rsidR="009C546C" w:rsidRPr="009C546C" w:rsidRDefault="009C546C" w:rsidP="009C546C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color w:val="984806" w:themeColor="accent6" w:themeShade="80"/>
                <w:sz w:val="24"/>
                <w:szCs w:val="24"/>
                <w:lang w:eastAsia="ru-RU"/>
              </w:rPr>
            </w:pPr>
            <w:r w:rsidRPr="009C546C">
              <w:rPr>
                <w:rFonts w:ascii="Times New Roman" w:eastAsia="Times New Roman" w:hAnsi="Times New Roman" w:cs="Times New Roman"/>
                <w:color w:val="984806" w:themeColor="accent6" w:themeShade="80"/>
                <w:sz w:val="24"/>
                <w:szCs w:val="24"/>
                <w:lang w:eastAsia="ru-RU"/>
              </w:rPr>
              <w:t>-</w:t>
            </w:r>
          </w:p>
        </w:tc>
      </w:tr>
    </w:tbl>
    <w:p w:rsidR="009C546C" w:rsidRPr="009C546C" w:rsidRDefault="009C546C" w:rsidP="009C546C">
      <w:pPr>
        <w:shd w:val="clear" w:color="auto" w:fill="FFFFFF"/>
        <w:spacing w:after="105" w:line="293" w:lineRule="atLeast"/>
        <w:jc w:val="center"/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</w:pPr>
      <w:proofErr w:type="spellStart"/>
      <w:r w:rsidRPr="009C546C">
        <w:rPr>
          <w:rFonts w:ascii="Arial" w:eastAsia="Times New Roman" w:hAnsi="Arial" w:cs="Arial"/>
          <w:b/>
          <w:bCs/>
          <w:color w:val="984806" w:themeColor="accent6" w:themeShade="80"/>
          <w:sz w:val="20"/>
          <w:szCs w:val="20"/>
          <w:lang w:eastAsia="ru-RU"/>
        </w:rPr>
        <w:t>Очікувані</w:t>
      </w:r>
      <w:proofErr w:type="spellEnd"/>
      <w:r w:rsidRPr="009C546C">
        <w:rPr>
          <w:rFonts w:ascii="Arial" w:eastAsia="Times New Roman" w:hAnsi="Arial" w:cs="Arial"/>
          <w:b/>
          <w:bCs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b/>
          <w:bCs/>
          <w:color w:val="984806" w:themeColor="accent6" w:themeShade="80"/>
          <w:sz w:val="20"/>
          <w:szCs w:val="20"/>
          <w:lang w:eastAsia="ru-RU"/>
        </w:rPr>
        <w:t>результати</w:t>
      </w:r>
      <w:proofErr w:type="spellEnd"/>
      <w:r w:rsidRPr="009C546C">
        <w:rPr>
          <w:rFonts w:ascii="Arial" w:eastAsia="Times New Roman" w:hAnsi="Arial" w:cs="Arial"/>
          <w:b/>
          <w:bCs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b/>
          <w:bCs/>
          <w:color w:val="984806" w:themeColor="accent6" w:themeShade="80"/>
          <w:sz w:val="20"/>
          <w:szCs w:val="20"/>
          <w:lang w:eastAsia="ru-RU"/>
        </w:rPr>
        <w:t>виконання</w:t>
      </w:r>
      <w:proofErr w:type="spellEnd"/>
      <w:r w:rsidRPr="009C546C">
        <w:rPr>
          <w:rFonts w:ascii="Arial" w:eastAsia="Times New Roman" w:hAnsi="Arial" w:cs="Arial"/>
          <w:b/>
          <w:bCs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b/>
          <w:bCs/>
          <w:color w:val="984806" w:themeColor="accent6" w:themeShade="80"/>
          <w:sz w:val="20"/>
          <w:szCs w:val="20"/>
          <w:lang w:eastAsia="ru-RU"/>
        </w:rPr>
        <w:t>програми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:</w:t>
      </w:r>
    </w:p>
    <w:p w:rsidR="009C546C" w:rsidRPr="009C546C" w:rsidRDefault="009C546C" w:rsidP="009C546C">
      <w:pPr>
        <w:shd w:val="clear" w:color="auto" w:fill="FFFFFF"/>
        <w:spacing w:after="105" w:line="293" w:lineRule="atLeast"/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</w:pPr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        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Реалізація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proofErr w:type="gram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м</w:t>
      </w:r>
      <w:proofErr w:type="gram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іської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 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програми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фінансування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мобілізаційних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заходів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  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сприятиме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:</w:t>
      </w:r>
    </w:p>
    <w:p w:rsidR="009C546C" w:rsidRPr="009C546C" w:rsidRDefault="009C546C" w:rsidP="009C546C">
      <w:pPr>
        <w:shd w:val="clear" w:color="auto" w:fill="FFFFFF"/>
        <w:spacing w:after="105" w:line="293" w:lineRule="atLeast"/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</w:pPr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-        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перевезенню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 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призовників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та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військовозобов’язаних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gram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до</w:t>
      </w:r>
      <w:proofErr w:type="gram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пунктів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прийому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особового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складу,</w:t>
      </w:r>
    </w:p>
    <w:p w:rsidR="009C546C" w:rsidRPr="009C546C" w:rsidRDefault="009C546C" w:rsidP="009C546C">
      <w:pPr>
        <w:shd w:val="clear" w:color="auto" w:fill="FFFFFF"/>
        <w:spacing w:after="105" w:line="293" w:lineRule="atLeast"/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</w:pPr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-          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забезпеченню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своєчасної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часткової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мобілізації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,</w:t>
      </w:r>
    </w:p>
    <w:p w:rsidR="009C546C" w:rsidRPr="009C546C" w:rsidRDefault="009C546C" w:rsidP="009C546C">
      <w:pPr>
        <w:shd w:val="clear" w:color="auto" w:fill="FFFFFF"/>
        <w:spacing w:after="105" w:line="293" w:lineRule="atLeast"/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</w:pPr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-        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забезпеченню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своєчасного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оповіщення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і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прибуття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громадян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,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які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призиваються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на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військову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службу;</w:t>
      </w:r>
    </w:p>
    <w:p w:rsidR="009C546C" w:rsidRPr="009C546C" w:rsidRDefault="009C546C" w:rsidP="009C546C">
      <w:pPr>
        <w:shd w:val="clear" w:color="auto" w:fill="FFFFFF"/>
        <w:spacing w:after="105" w:line="293" w:lineRule="atLeast"/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</w:pPr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-         </w:t>
      </w:r>
      <w:proofErr w:type="spellStart"/>
      <w:proofErr w:type="gram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п</w:t>
      </w:r>
      <w:proofErr w:type="gram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ідготовці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до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мобілізації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та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роботи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в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умовах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особливого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періоду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;</w:t>
      </w:r>
    </w:p>
    <w:p w:rsidR="009C546C" w:rsidRPr="009C546C" w:rsidRDefault="009C546C" w:rsidP="009C546C">
      <w:pPr>
        <w:shd w:val="clear" w:color="auto" w:fill="FFFFFF"/>
        <w:spacing w:after="105" w:line="293" w:lineRule="atLeast"/>
        <w:jc w:val="center"/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</w:pPr>
      <w:proofErr w:type="spellStart"/>
      <w:r w:rsidRPr="009C546C">
        <w:rPr>
          <w:rFonts w:ascii="Arial" w:eastAsia="Times New Roman" w:hAnsi="Arial" w:cs="Arial"/>
          <w:b/>
          <w:bCs/>
          <w:color w:val="984806" w:themeColor="accent6" w:themeShade="80"/>
          <w:sz w:val="20"/>
          <w:szCs w:val="20"/>
          <w:lang w:eastAsia="ru-RU"/>
        </w:rPr>
        <w:t>Фінансове</w:t>
      </w:r>
      <w:proofErr w:type="spellEnd"/>
      <w:r w:rsidRPr="009C546C">
        <w:rPr>
          <w:rFonts w:ascii="Arial" w:eastAsia="Times New Roman" w:hAnsi="Arial" w:cs="Arial"/>
          <w:b/>
          <w:bCs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b/>
          <w:bCs/>
          <w:color w:val="984806" w:themeColor="accent6" w:themeShade="80"/>
          <w:sz w:val="20"/>
          <w:szCs w:val="20"/>
          <w:lang w:eastAsia="ru-RU"/>
        </w:rPr>
        <w:t>забезпечення</w:t>
      </w:r>
      <w:proofErr w:type="spellEnd"/>
      <w:r w:rsidRPr="009C546C">
        <w:rPr>
          <w:rFonts w:ascii="Arial" w:eastAsia="Times New Roman" w:hAnsi="Arial" w:cs="Arial"/>
          <w:b/>
          <w:bCs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b/>
          <w:bCs/>
          <w:color w:val="984806" w:themeColor="accent6" w:themeShade="80"/>
          <w:sz w:val="20"/>
          <w:szCs w:val="20"/>
          <w:lang w:eastAsia="ru-RU"/>
        </w:rPr>
        <w:t>Програми</w:t>
      </w:r>
      <w:proofErr w:type="spellEnd"/>
    </w:p>
    <w:p w:rsidR="009C546C" w:rsidRPr="009C546C" w:rsidRDefault="009C546C" w:rsidP="009C546C">
      <w:pPr>
        <w:shd w:val="clear" w:color="auto" w:fill="FFFFFF"/>
        <w:spacing w:after="105" w:line="293" w:lineRule="atLeast"/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</w:pP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Фінансове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забезпечення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здійснюється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за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рахунок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місцевого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бюджету, а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також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інших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не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заборонених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джерел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фінансування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.</w:t>
      </w:r>
    </w:p>
    <w:p w:rsidR="009C546C" w:rsidRPr="009C546C" w:rsidRDefault="009C546C" w:rsidP="009C546C">
      <w:pPr>
        <w:shd w:val="clear" w:color="auto" w:fill="FFFFFF"/>
        <w:spacing w:after="105" w:line="293" w:lineRule="atLeast"/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</w:pPr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 </w:t>
      </w:r>
    </w:p>
    <w:p w:rsidR="009C546C" w:rsidRPr="009C546C" w:rsidRDefault="009C546C" w:rsidP="009C546C">
      <w:pPr>
        <w:shd w:val="clear" w:color="auto" w:fill="FFFFFF"/>
        <w:spacing w:after="105" w:line="293" w:lineRule="atLeast"/>
        <w:jc w:val="center"/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</w:pPr>
      <w:proofErr w:type="spellStart"/>
      <w:r w:rsidRPr="009C546C">
        <w:rPr>
          <w:rFonts w:ascii="Arial" w:eastAsia="Times New Roman" w:hAnsi="Arial" w:cs="Arial"/>
          <w:b/>
          <w:bCs/>
          <w:color w:val="984806" w:themeColor="accent6" w:themeShade="80"/>
          <w:sz w:val="20"/>
          <w:szCs w:val="20"/>
          <w:lang w:eastAsia="ru-RU"/>
        </w:rPr>
        <w:t>Очікувані</w:t>
      </w:r>
      <w:proofErr w:type="spellEnd"/>
      <w:r w:rsidRPr="009C546C">
        <w:rPr>
          <w:rFonts w:ascii="Arial" w:eastAsia="Times New Roman" w:hAnsi="Arial" w:cs="Arial"/>
          <w:b/>
          <w:bCs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b/>
          <w:bCs/>
          <w:color w:val="984806" w:themeColor="accent6" w:themeShade="80"/>
          <w:sz w:val="20"/>
          <w:szCs w:val="20"/>
          <w:lang w:eastAsia="ru-RU"/>
        </w:rPr>
        <w:t>результати</w:t>
      </w:r>
      <w:proofErr w:type="spellEnd"/>
      <w:r w:rsidRPr="009C546C">
        <w:rPr>
          <w:rFonts w:ascii="Arial" w:eastAsia="Times New Roman" w:hAnsi="Arial" w:cs="Arial"/>
          <w:b/>
          <w:bCs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b/>
          <w:bCs/>
          <w:color w:val="984806" w:themeColor="accent6" w:themeShade="80"/>
          <w:sz w:val="20"/>
          <w:szCs w:val="20"/>
          <w:lang w:eastAsia="ru-RU"/>
        </w:rPr>
        <w:t>виконання</w:t>
      </w:r>
      <w:proofErr w:type="spellEnd"/>
      <w:r w:rsidRPr="009C546C">
        <w:rPr>
          <w:rFonts w:ascii="Arial" w:eastAsia="Times New Roman" w:hAnsi="Arial" w:cs="Arial"/>
          <w:b/>
          <w:bCs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b/>
          <w:bCs/>
          <w:color w:val="984806" w:themeColor="accent6" w:themeShade="80"/>
          <w:sz w:val="20"/>
          <w:szCs w:val="20"/>
          <w:lang w:eastAsia="ru-RU"/>
        </w:rPr>
        <w:t>програми</w:t>
      </w:r>
      <w:proofErr w:type="spellEnd"/>
      <w:r w:rsidRPr="009C546C">
        <w:rPr>
          <w:rFonts w:ascii="Arial" w:eastAsia="Times New Roman" w:hAnsi="Arial" w:cs="Arial"/>
          <w:b/>
          <w:bCs/>
          <w:color w:val="984806" w:themeColor="accent6" w:themeShade="80"/>
          <w:sz w:val="20"/>
          <w:szCs w:val="20"/>
          <w:lang w:eastAsia="ru-RU"/>
        </w:rPr>
        <w:t>:</w:t>
      </w:r>
    </w:p>
    <w:p w:rsidR="009C546C" w:rsidRPr="009C546C" w:rsidRDefault="009C546C" w:rsidP="009C546C">
      <w:pPr>
        <w:shd w:val="clear" w:color="auto" w:fill="FFFFFF"/>
        <w:spacing w:after="105" w:line="293" w:lineRule="atLeast"/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</w:pP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Реалізація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proofErr w:type="gram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м</w:t>
      </w:r>
      <w:proofErr w:type="gram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іської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Програми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фінансування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мобілізаційних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заходів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  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населення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  на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території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міської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ради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сприятиме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:</w:t>
      </w:r>
    </w:p>
    <w:p w:rsidR="009C546C" w:rsidRPr="009C546C" w:rsidRDefault="009C546C" w:rsidP="009C546C">
      <w:pPr>
        <w:shd w:val="clear" w:color="auto" w:fill="FFFFFF"/>
        <w:spacing w:after="105" w:line="293" w:lineRule="atLeast"/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</w:pPr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–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забезпеченню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своєчасної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часткової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мобілізації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;</w:t>
      </w:r>
    </w:p>
    <w:p w:rsidR="009C546C" w:rsidRPr="009C546C" w:rsidRDefault="009C546C" w:rsidP="009C546C">
      <w:pPr>
        <w:shd w:val="clear" w:color="auto" w:fill="FFFFFF"/>
        <w:spacing w:after="105" w:line="293" w:lineRule="atLeast"/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</w:pPr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–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забезпеченню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своєчасного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оповіщення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і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прибуття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громадян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,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які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призиваються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на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військову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службу</w:t>
      </w:r>
    </w:p>
    <w:p w:rsidR="009C546C" w:rsidRPr="009C546C" w:rsidRDefault="009C546C" w:rsidP="009C546C">
      <w:pPr>
        <w:shd w:val="clear" w:color="auto" w:fill="FFFFFF"/>
        <w:spacing w:after="105" w:line="293" w:lineRule="atLeast"/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</w:pPr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_  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своєчасне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попередження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і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ліквідацію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надзвичайних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ситуацій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  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воєнного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характеру,</w:t>
      </w:r>
    </w:p>
    <w:p w:rsidR="009C546C" w:rsidRPr="009C546C" w:rsidRDefault="009C546C" w:rsidP="009C546C">
      <w:pPr>
        <w:shd w:val="clear" w:color="auto" w:fill="FFFFFF"/>
        <w:spacing w:after="105" w:line="293" w:lineRule="atLeast"/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</w:pPr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-          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забезпечення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захисту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населення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  у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мирний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час та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особливий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період</w:t>
      </w:r>
      <w:proofErr w:type="spellEnd"/>
      <w:r w:rsidRPr="009C546C"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  <w:t>.</w:t>
      </w:r>
    </w:p>
    <w:p w:rsidR="009C546C" w:rsidRPr="009C546C" w:rsidRDefault="009C546C" w:rsidP="009C546C">
      <w:pPr>
        <w:shd w:val="clear" w:color="auto" w:fill="FFFFFF"/>
        <w:spacing w:after="105" w:line="293" w:lineRule="atLeast"/>
        <w:jc w:val="center"/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</w:pPr>
      <w:proofErr w:type="spellStart"/>
      <w:r w:rsidRPr="009C546C">
        <w:rPr>
          <w:rFonts w:ascii="Arial" w:eastAsia="Times New Roman" w:hAnsi="Arial" w:cs="Arial"/>
          <w:b/>
          <w:bCs/>
          <w:color w:val="984806" w:themeColor="accent6" w:themeShade="80"/>
          <w:sz w:val="20"/>
          <w:szCs w:val="20"/>
          <w:lang w:eastAsia="ru-RU"/>
        </w:rPr>
        <w:lastRenderedPageBreak/>
        <w:t>Секретар</w:t>
      </w:r>
      <w:proofErr w:type="spellEnd"/>
      <w:r w:rsidRPr="009C546C">
        <w:rPr>
          <w:rFonts w:ascii="Arial" w:eastAsia="Times New Roman" w:hAnsi="Arial" w:cs="Arial"/>
          <w:b/>
          <w:bCs/>
          <w:color w:val="984806" w:themeColor="accent6" w:themeShade="80"/>
          <w:sz w:val="20"/>
          <w:szCs w:val="20"/>
          <w:lang w:eastAsia="ru-RU"/>
        </w:rPr>
        <w:t xml:space="preserve"> </w:t>
      </w:r>
      <w:proofErr w:type="spellStart"/>
      <w:r w:rsidRPr="009C546C">
        <w:rPr>
          <w:rFonts w:ascii="Arial" w:eastAsia="Times New Roman" w:hAnsi="Arial" w:cs="Arial"/>
          <w:b/>
          <w:bCs/>
          <w:color w:val="984806" w:themeColor="accent6" w:themeShade="80"/>
          <w:sz w:val="20"/>
          <w:szCs w:val="20"/>
          <w:lang w:eastAsia="ru-RU"/>
        </w:rPr>
        <w:t>міської</w:t>
      </w:r>
      <w:proofErr w:type="spellEnd"/>
      <w:r w:rsidRPr="009C546C">
        <w:rPr>
          <w:rFonts w:ascii="Arial" w:eastAsia="Times New Roman" w:hAnsi="Arial" w:cs="Arial"/>
          <w:b/>
          <w:bCs/>
          <w:color w:val="984806" w:themeColor="accent6" w:themeShade="80"/>
          <w:sz w:val="20"/>
          <w:szCs w:val="20"/>
          <w:lang w:eastAsia="ru-RU"/>
        </w:rPr>
        <w:t xml:space="preserve"> ради                                         </w:t>
      </w:r>
      <w:proofErr w:type="spellStart"/>
      <w:r w:rsidRPr="009C546C">
        <w:rPr>
          <w:rFonts w:ascii="Arial" w:eastAsia="Times New Roman" w:hAnsi="Arial" w:cs="Arial"/>
          <w:b/>
          <w:bCs/>
          <w:color w:val="984806" w:themeColor="accent6" w:themeShade="80"/>
          <w:sz w:val="20"/>
          <w:szCs w:val="20"/>
          <w:lang w:eastAsia="ru-RU"/>
        </w:rPr>
        <w:t>З.</w:t>
      </w:r>
      <w:proofErr w:type="gramStart"/>
      <w:r w:rsidRPr="009C546C">
        <w:rPr>
          <w:rFonts w:ascii="Arial" w:eastAsia="Times New Roman" w:hAnsi="Arial" w:cs="Arial"/>
          <w:b/>
          <w:bCs/>
          <w:color w:val="984806" w:themeColor="accent6" w:themeShade="80"/>
          <w:sz w:val="20"/>
          <w:szCs w:val="20"/>
          <w:lang w:eastAsia="ru-RU"/>
        </w:rPr>
        <w:t>З</w:t>
      </w:r>
      <w:proofErr w:type="gramEnd"/>
      <w:r w:rsidRPr="009C546C">
        <w:rPr>
          <w:rFonts w:ascii="Arial" w:eastAsia="Times New Roman" w:hAnsi="Arial" w:cs="Arial"/>
          <w:b/>
          <w:bCs/>
          <w:color w:val="984806" w:themeColor="accent6" w:themeShade="80"/>
          <w:sz w:val="20"/>
          <w:szCs w:val="20"/>
          <w:lang w:eastAsia="ru-RU"/>
        </w:rPr>
        <w:t>іньковська</w:t>
      </w:r>
      <w:proofErr w:type="spellEnd"/>
    </w:p>
    <w:p w:rsidR="009C546C" w:rsidRPr="009C546C" w:rsidRDefault="009C546C" w:rsidP="009C546C">
      <w:pPr>
        <w:shd w:val="clear" w:color="auto" w:fill="FFFFFF"/>
        <w:spacing w:after="105" w:line="293" w:lineRule="atLeast"/>
        <w:jc w:val="center"/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</w:pPr>
      <w:r w:rsidRPr="009C546C">
        <w:rPr>
          <w:rFonts w:ascii="Arial" w:eastAsia="Times New Roman" w:hAnsi="Arial" w:cs="Arial"/>
          <w:b/>
          <w:bCs/>
          <w:color w:val="984806" w:themeColor="accent6" w:themeShade="80"/>
          <w:sz w:val="20"/>
          <w:szCs w:val="20"/>
          <w:lang w:eastAsia="ru-RU"/>
        </w:rPr>
        <w:t> </w:t>
      </w:r>
    </w:p>
    <w:p w:rsidR="009C546C" w:rsidRPr="009C546C" w:rsidRDefault="009C546C" w:rsidP="009C546C">
      <w:pPr>
        <w:shd w:val="clear" w:color="auto" w:fill="FFFFFF"/>
        <w:spacing w:after="105" w:line="293" w:lineRule="atLeast"/>
        <w:jc w:val="center"/>
        <w:rPr>
          <w:rFonts w:ascii="Arial" w:eastAsia="Times New Roman" w:hAnsi="Arial" w:cs="Arial"/>
          <w:color w:val="984806" w:themeColor="accent6" w:themeShade="80"/>
          <w:sz w:val="20"/>
          <w:szCs w:val="20"/>
          <w:lang w:eastAsia="ru-RU"/>
        </w:rPr>
      </w:pPr>
      <w:r w:rsidRPr="009C546C">
        <w:rPr>
          <w:rFonts w:ascii="Arial" w:eastAsia="Times New Roman" w:hAnsi="Arial" w:cs="Arial"/>
          <w:b/>
          <w:bCs/>
          <w:color w:val="984806" w:themeColor="accent6" w:themeShade="80"/>
          <w:sz w:val="20"/>
          <w:szCs w:val="20"/>
          <w:u w:val="single"/>
          <w:lang w:eastAsia="ru-RU"/>
        </w:rPr>
        <w:t> </w:t>
      </w:r>
    </w:p>
    <w:p w:rsidR="00821929" w:rsidRPr="009C546C" w:rsidRDefault="00821929" w:rsidP="009C546C">
      <w:pPr>
        <w:rPr>
          <w:color w:val="984806" w:themeColor="accent6" w:themeShade="80"/>
        </w:rPr>
      </w:pPr>
    </w:p>
    <w:sectPr w:rsidR="00821929" w:rsidRPr="009C546C" w:rsidSect="001E467C">
      <w:headerReference w:type="default" r:id="rId11"/>
      <w:pgSz w:w="11906" w:h="16838" w:code="9"/>
      <w:pgMar w:top="284" w:right="284" w:bottom="284" w:left="1134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3D20" w:rsidRDefault="00A23D20" w:rsidP="00A5152D">
      <w:pPr>
        <w:spacing w:after="0" w:line="240" w:lineRule="auto"/>
      </w:pPr>
      <w:r>
        <w:separator/>
      </w:r>
    </w:p>
  </w:endnote>
  <w:endnote w:type="continuationSeparator" w:id="0">
    <w:p w:rsidR="00A23D20" w:rsidRDefault="00A23D20" w:rsidP="00A515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3D20" w:rsidRDefault="00A23D20" w:rsidP="00A5152D">
      <w:pPr>
        <w:spacing w:after="0" w:line="240" w:lineRule="auto"/>
      </w:pPr>
      <w:r>
        <w:separator/>
      </w:r>
    </w:p>
  </w:footnote>
  <w:footnote w:type="continuationSeparator" w:id="0">
    <w:p w:rsidR="00A23D20" w:rsidRDefault="00A23D20" w:rsidP="00A515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52D" w:rsidRDefault="00A5152D">
    <w:pPr>
      <w:pStyle w:val="a7"/>
      <w:jc w:val="center"/>
    </w:pPr>
  </w:p>
  <w:p w:rsidR="00A5152D" w:rsidRDefault="00A5152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441B94"/>
    <w:multiLevelType w:val="multilevel"/>
    <w:tmpl w:val="5B24E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264"/>
    <w:rsid w:val="00016C2C"/>
    <w:rsid w:val="00026E1F"/>
    <w:rsid w:val="0002763B"/>
    <w:rsid w:val="000A077A"/>
    <w:rsid w:val="00122648"/>
    <w:rsid w:val="001C13C8"/>
    <w:rsid w:val="001E467C"/>
    <w:rsid w:val="001F7F20"/>
    <w:rsid w:val="00232CFD"/>
    <w:rsid w:val="00234629"/>
    <w:rsid w:val="002360D6"/>
    <w:rsid w:val="002C4B81"/>
    <w:rsid w:val="00375746"/>
    <w:rsid w:val="003916DA"/>
    <w:rsid w:val="00395D72"/>
    <w:rsid w:val="003B0953"/>
    <w:rsid w:val="003C2CE2"/>
    <w:rsid w:val="00424CB4"/>
    <w:rsid w:val="00446A39"/>
    <w:rsid w:val="004C7E2A"/>
    <w:rsid w:val="00536655"/>
    <w:rsid w:val="00585D23"/>
    <w:rsid w:val="005A0CFB"/>
    <w:rsid w:val="005C32EE"/>
    <w:rsid w:val="006516AA"/>
    <w:rsid w:val="006A7CC3"/>
    <w:rsid w:val="006B4016"/>
    <w:rsid w:val="00722985"/>
    <w:rsid w:val="00770011"/>
    <w:rsid w:val="007A0A41"/>
    <w:rsid w:val="007D4B3D"/>
    <w:rsid w:val="007E181D"/>
    <w:rsid w:val="00821929"/>
    <w:rsid w:val="008A3DAD"/>
    <w:rsid w:val="008C6509"/>
    <w:rsid w:val="008D7A9C"/>
    <w:rsid w:val="008F59E2"/>
    <w:rsid w:val="00971A5B"/>
    <w:rsid w:val="00982DAA"/>
    <w:rsid w:val="009C34B4"/>
    <w:rsid w:val="009C546C"/>
    <w:rsid w:val="00A23D20"/>
    <w:rsid w:val="00A37E1A"/>
    <w:rsid w:val="00A5152D"/>
    <w:rsid w:val="00A96B40"/>
    <w:rsid w:val="00AA7A92"/>
    <w:rsid w:val="00AB3343"/>
    <w:rsid w:val="00AD44BF"/>
    <w:rsid w:val="00AF0AE6"/>
    <w:rsid w:val="00B4571D"/>
    <w:rsid w:val="00BB7B1D"/>
    <w:rsid w:val="00BE1499"/>
    <w:rsid w:val="00C200B2"/>
    <w:rsid w:val="00D04BEA"/>
    <w:rsid w:val="00D73264"/>
    <w:rsid w:val="00E16DE4"/>
    <w:rsid w:val="00E34906"/>
    <w:rsid w:val="00E84C4D"/>
    <w:rsid w:val="00EB3905"/>
    <w:rsid w:val="00EE0135"/>
    <w:rsid w:val="00F76E4B"/>
    <w:rsid w:val="00F97B89"/>
    <w:rsid w:val="00FD3C58"/>
    <w:rsid w:val="00FD7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39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390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F0A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A7A92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515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5152D"/>
  </w:style>
  <w:style w:type="paragraph" w:styleId="a9">
    <w:name w:val="footer"/>
    <w:basedOn w:val="a"/>
    <w:link w:val="aa"/>
    <w:uiPriority w:val="99"/>
    <w:unhideWhenUsed/>
    <w:rsid w:val="00A515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515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39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390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F0A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A7A92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515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5152D"/>
  </w:style>
  <w:style w:type="paragraph" w:styleId="a9">
    <w:name w:val="footer"/>
    <w:basedOn w:val="a"/>
    <w:link w:val="aa"/>
    <w:uiPriority w:val="99"/>
    <w:unhideWhenUsed/>
    <w:rsid w:val="00A515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515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83854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812911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5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477630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5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8803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976106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258560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29950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52778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499827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9037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6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529139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70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49153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80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593597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5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096727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9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53301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50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943959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6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155202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7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581092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83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406086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47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721568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7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480802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88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369044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20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585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539242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4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115017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4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065593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06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37922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0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4264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11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508046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5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02475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9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73882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7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219983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6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558837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5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684878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370199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44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023577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2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622275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4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598748">
          <w:marLeft w:val="0"/>
          <w:marRight w:val="0"/>
          <w:marTop w:val="22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1570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322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1031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02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699513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548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99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838077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19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486499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275272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8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933585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9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178933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1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028062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45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4281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5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083748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1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383703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35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609128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55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424429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7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337294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0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261055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439609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9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98766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93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258680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204199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5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525673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5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77347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25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97921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62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780043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563378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4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191516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4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73974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11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971647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89636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6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598964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57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866882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03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501132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9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125972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9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52590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5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4499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90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651996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542504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93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882079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95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770002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9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988222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4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357795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20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010322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84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841602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80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483100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14A240-B598-4058-B74D-0326AF717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633</TotalTime>
  <Pages>5</Pages>
  <Words>1235</Words>
  <Characters>7040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Шаповал</dc:creator>
  <cp:keywords/>
  <dc:description/>
  <cp:lastModifiedBy>Александр Шаповал</cp:lastModifiedBy>
  <cp:revision>21</cp:revision>
  <cp:lastPrinted>2015-06-15T06:47:00Z</cp:lastPrinted>
  <dcterms:created xsi:type="dcterms:W3CDTF">2015-05-18T07:49:00Z</dcterms:created>
  <dcterms:modified xsi:type="dcterms:W3CDTF">2015-06-19T11:47:00Z</dcterms:modified>
</cp:coreProperties>
</file>