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DA" w:rsidRDefault="001226DA" w:rsidP="00C62EF0">
      <w:pPr>
        <w:jc w:val="center"/>
        <w:rPr>
          <w:lang w:val="uk-UA"/>
        </w:rPr>
      </w:pPr>
      <w:r>
        <w:rPr>
          <w:lang w:val="uk-UA"/>
        </w:rPr>
        <w:t>Резул</w:t>
      </w:r>
    </w:p>
    <w:p w:rsidR="001226DA" w:rsidRDefault="001226DA" w:rsidP="001226DA">
      <w:pPr>
        <w:rPr>
          <w:lang w:val="uk-UA"/>
        </w:rPr>
      </w:pPr>
    </w:p>
    <w:p w:rsidR="00B14DF9" w:rsidRDefault="00B14DF9" w:rsidP="00B14DF9">
      <w:pPr>
        <w:jc w:val="center"/>
        <w:rPr>
          <w:b/>
          <w:lang w:val="uk-UA"/>
        </w:rPr>
      </w:pPr>
      <w:r>
        <w:rPr>
          <w:lang w:val="uk-UA"/>
        </w:rPr>
        <w:t>Результати аналізу ефективності бюджетної програми</w:t>
      </w:r>
    </w:p>
    <w:p w:rsidR="00B14DF9" w:rsidRDefault="00B14DF9" w:rsidP="00B14DF9">
      <w:pPr>
        <w:jc w:val="center"/>
        <w:rPr>
          <w:lang w:val="uk-UA"/>
        </w:rPr>
      </w:pPr>
      <w:r>
        <w:rPr>
          <w:b/>
          <w:lang w:val="uk-UA"/>
        </w:rPr>
        <w:t>станом на 01 січня 2020 року</w:t>
      </w:r>
    </w:p>
    <w:p w:rsidR="00B14DF9" w:rsidRDefault="00B14DF9" w:rsidP="00B14DF9">
      <w:pPr>
        <w:jc w:val="center"/>
        <w:rPr>
          <w:lang w:val="uk-UA"/>
        </w:rPr>
      </w:pPr>
    </w:p>
    <w:p w:rsidR="00B14DF9" w:rsidRPr="00850651" w:rsidRDefault="00B14DF9" w:rsidP="00B14DF9">
      <w:pPr>
        <w:rPr>
          <w:rFonts w:cs="Times New Roman"/>
          <w:szCs w:val="28"/>
          <w:lang w:val="uk-UA"/>
        </w:rPr>
      </w:pPr>
      <w:r w:rsidRPr="00850651">
        <w:rPr>
          <w:rFonts w:cs="Times New Roman"/>
          <w:szCs w:val="28"/>
          <w:lang w:val="uk-UA"/>
        </w:rPr>
        <w:t xml:space="preserve">     1.  </w:t>
      </w:r>
      <w:r w:rsidRPr="00850651">
        <w:rPr>
          <w:rFonts w:cs="Times New Roman"/>
          <w:szCs w:val="28"/>
          <w:u w:val="single"/>
          <w:lang w:val="uk-UA"/>
        </w:rPr>
        <w:t xml:space="preserve"> 11</w:t>
      </w:r>
      <w:r w:rsidRPr="00850651">
        <w:rPr>
          <w:rFonts w:cs="Times New Roman"/>
          <w:szCs w:val="28"/>
          <w:lang w:val="uk-UA"/>
        </w:rPr>
        <w:t>______</w:t>
      </w:r>
      <w:r w:rsidRPr="00850651">
        <w:rPr>
          <w:rFonts w:cs="Times New Roman"/>
          <w:szCs w:val="28"/>
          <w:u w:val="single"/>
          <w:lang w:val="uk-UA"/>
        </w:rPr>
        <w:t xml:space="preserve">Відділ з питань </w:t>
      </w:r>
      <w:proofErr w:type="spellStart"/>
      <w:r w:rsidRPr="00850651">
        <w:rPr>
          <w:rFonts w:cs="Times New Roman"/>
          <w:szCs w:val="28"/>
          <w:u w:val="single"/>
          <w:lang w:val="uk-UA"/>
        </w:rPr>
        <w:t>сім”ї</w:t>
      </w:r>
      <w:proofErr w:type="spellEnd"/>
      <w:r w:rsidRPr="00850651">
        <w:rPr>
          <w:rFonts w:cs="Times New Roman"/>
          <w:szCs w:val="28"/>
          <w:u w:val="single"/>
          <w:lang w:val="uk-UA"/>
        </w:rPr>
        <w:t xml:space="preserve">, молоді та спорту </w:t>
      </w:r>
      <w:proofErr w:type="spellStart"/>
      <w:r w:rsidRPr="00850651">
        <w:rPr>
          <w:rFonts w:cs="Times New Roman"/>
          <w:szCs w:val="28"/>
          <w:u w:val="single"/>
          <w:lang w:val="uk-UA"/>
        </w:rPr>
        <w:t>Павлоградської</w:t>
      </w:r>
      <w:proofErr w:type="spellEnd"/>
      <w:r w:rsidRPr="00850651">
        <w:rPr>
          <w:rFonts w:cs="Times New Roman"/>
          <w:szCs w:val="28"/>
          <w:u w:val="single"/>
          <w:lang w:val="uk-UA"/>
        </w:rPr>
        <w:t xml:space="preserve"> міської ради </w:t>
      </w:r>
      <w:r w:rsidRPr="00850651">
        <w:rPr>
          <w:rFonts w:cs="Times New Roman"/>
          <w:szCs w:val="28"/>
          <w:lang w:val="uk-UA"/>
        </w:rPr>
        <w:t xml:space="preserve"> </w:t>
      </w:r>
      <w:r w:rsidRPr="00850651">
        <w:rPr>
          <w:rFonts w:cs="Times New Roman"/>
          <w:szCs w:val="28"/>
          <w:lang w:val="uk-UA"/>
        </w:rPr>
        <w:br/>
        <w:t xml:space="preserve">        </w:t>
      </w:r>
      <w:r w:rsidRPr="00850651">
        <w:rPr>
          <w:rFonts w:cs="Times New Roman"/>
          <w:sz w:val="20"/>
          <w:lang w:val="uk-UA"/>
        </w:rPr>
        <w:t xml:space="preserve">         (КПКВК МБ)                             (найменування головного розпорядника) </w:t>
      </w:r>
      <w:r w:rsidRPr="00850651">
        <w:rPr>
          <w:rFonts w:cs="Times New Roman"/>
          <w:sz w:val="20"/>
          <w:lang w:val="uk-UA"/>
        </w:rPr>
        <w:br/>
      </w:r>
    </w:p>
    <w:p w:rsidR="00B14DF9" w:rsidRDefault="00B14DF9" w:rsidP="00B14DF9">
      <w:pPr>
        <w:rPr>
          <w:rFonts w:cs="Times New Roman"/>
          <w:szCs w:val="28"/>
          <w:lang w:val="uk-UA"/>
        </w:rPr>
      </w:pPr>
      <w:r w:rsidRPr="00850651">
        <w:rPr>
          <w:rFonts w:cs="Times New Roman"/>
          <w:szCs w:val="28"/>
          <w:lang w:val="uk-UA"/>
        </w:rPr>
        <w:t xml:space="preserve">     2.  </w:t>
      </w:r>
      <w:r w:rsidRPr="00850651">
        <w:rPr>
          <w:rFonts w:cs="Times New Roman"/>
          <w:szCs w:val="28"/>
          <w:u w:val="single"/>
          <w:lang w:val="uk-UA"/>
        </w:rPr>
        <w:t xml:space="preserve"> 111</w:t>
      </w:r>
      <w:r w:rsidRPr="00850651">
        <w:rPr>
          <w:rFonts w:cs="Times New Roman"/>
          <w:szCs w:val="28"/>
          <w:lang w:val="uk-UA"/>
        </w:rPr>
        <w:t>______</w:t>
      </w:r>
      <w:r w:rsidRPr="00850651">
        <w:rPr>
          <w:rFonts w:cs="Times New Roman"/>
          <w:szCs w:val="28"/>
          <w:u w:val="single"/>
          <w:lang w:val="uk-UA"/>
        </w:rPr>
        <w:t xml:space="preserve">Відділ з питань </w:t>
      </w:r>
      <w:proofErr w:type="spellStart"/>
      <w:r w:rsidRPr="00850651">
        <w:rPr>
          <w:rFonts w:cs="Times New Roman"/>
          <w:szCs w:val="28"/>
          <w:u w:val="single"/>
          <w:lang w:val="uk-UA"/>
        </w:rPr>
        <w:t>сім”ї</w:t>
      </w:r>
      <w:proofErr w:type="spellEnd"/>
      <w:r w:rsidRPr="00850651">
        <w:rPr>
          <w:rFonts w:cs="Times New Roman"/>
          <w:szCs w:val="28"/>
          <w:u w:val="single"/>
          <w:lang w:val="uk-UA"/>
        </w:rPr>
        <w:t xml:space="preserve">, молоді та спорту </w:t>
      </w:r>
      <w:proofErr w:type="spellStart"/>
      <w:r w:rsidRPr="00850651">
        <w:rPr>
          <w:rFonts w:cs="Times New Roman"/>
          <w:szCs w:val="28"/>
          <w:u w:val="single"/>
          <w:lang w:val="uk-UA"/>
        </w:rPr>
        <w:t>Павлоградської</w:t>
      </w:r>
      <w:proofErr w:type="spellEnd"/>
      <w:r w:rsidRPr="00850651">
        <w:rPr>
          <w:rFonts w:cs="Times New Roman"/>
          <w:szCs w:val="28"/>
          <w:u w:val="single"/>
          <w:lang w:val="uk-UA"/>
        </w:rPr>
        <w:t xml:space="preserve"> міської ради</w:t>
      </w:r>
      <w:r w:rsidRPr="00850651">
        <w:rPr>
          <w:rFonts w:cs="Times New Roman"/>
          <w:szCs w:val="28"/>
          <w:lang w:val="uk-UA"/>
        </w:rPr>
        <w:t xml:space="preserve"> </w:t>
      </w:r>
      <w:r w:rsidRPr="00850651">
        <w:rPr>
          <w:rFonts w:cs="Times New Roman"/>
          <w:szCs w:val="28"/>
          <w:lang w:val="uk-UA"/>
        </w:rPr>
        <w:br/>
        <w:t xml:space="preserve">       </w:t>
      </w:r>
      <w:r w:rsidRPr="00850651">
        <w:rPr>
          <w:rFonts w:cs="Times New Roman"/>
          <w:sz w:val="20"/>
          <w:lang w:val="uk-UA"/>
        </w:rPr>
        <w:t xml:space="preserve">         (КПКВК МБ)                           (найменування відповідального виконавця)</w:t>
      </w:r>
      <w:r w:rsidRPr="00850651">
        <w:rPr>
          <w:rFonts w:cs="Times New Roman"/>
          <w:szCs w:val="28"/>
          <w:lang w:val="uk-UA"/>
        </w:rPr>
        <w:t xml:space="preserve"> </w:t>
      </w:r>
      <w:r w:rsidRPr="00850651">
        <w:rPr>
          <w:rFonts w:cs="Times New Roman"/>
          <w:szCs w:val="28"/>
          <w:lang w:val="uk-UA"/>
        </w:rPr>
        <w:br/>
      </w:r>
    </w:p>
    <w:p w:rsidR="00B14DF9" w:rsidRDefault="00B14DF9" w:rsidP="00B14DF9">
      <w:pPr>
        <w:spacing w:before="120"/>
        <w:rPr>
          <w:rFonts w:cs="Times New Roman"/>
          <w:sz w:val="20"/>
        </w:rPr>
      </w:pPr>
      <w:r>
        <w:rPr>
          <w:rFonts w:cs="Times New Roman"/>
          <w:szCs w:val="28"/>
          <w:lang w:val="uk-UA"/>
        </w:rPr>
        <w:t xml:space="preserve">    3.</w:t>
      </w:r>
      <w:r>
        <w:rPr>
          <w:rFonts w:cs="Times New Roman"/>
          <w:szCs w:val="28"/>
          <w:u w:val="single"/>
          <w:lang w:val="uk-UA"/>
        </w:rPr>
        <w:t xml:space="preserve">   </w:t>
      </w:r>
      <w:r>
        <w:rPr>
          <w:rFonts w:cs="Times New Roman"/>
          <w:bCs/>
          <w:color w:val="000000"/>
          <w:szCs w:val="28"/>
          <w:u w:val="single"/>
          <w:shd w:val="clear" w:color="auto" w:fill="FFFFFF"/>
          <w:lang w:val="uk-UA"/>
        </w:rPr>
        <w:t xml:space="preserve"> 1115031           </w:t>
      </w:r>
      <w:proofErr w:type="spellStart"/>
      <w:r>
        <w:rPr>
          <w:rFonts w:cs="Times New Roman"/>
          <w:szCs w:val="28"/>
          <w:u w:val="single"/>
        </w:rPr>
        <w:t>Утримання</w:t>
      </w:r>
      <w:proofErr w:type="spellEnd"/>
      <w:r>
        <w:rPr>
          <w:rFonts w:cs="Times New Roman"/>
          <w:szCs w:val="28"/>
          <w:u w:val="single"/>
        </w:rPr>
        <w:t xml:space="preserve"> та </w:t>
      </w:r>
      <w:proofErr w:type="spellStart"/>
      <w:r>
        <w:rPr>
          <w:rFonts w:cs="Times New Roman"/>
          <w:szCs w:val="28"/>
          <w:u w:val="single"/>
        </w:rPr>
        <w:t>навчально-тренувальна</w:t>
      </w:r>
      <w:proofErr w:type="spellEnd"/>
      <w:r>
        <w:rPr>
          <w:rFonts w:cs="Times New Roman"/>
          <w:szCs w:val="28"/>
          <w:u w:val="single"/>
        </w:rPr>
        <w:t xml:space="preserve"> робота </w:t>
      </w:r>
      <w:proofErr w:type="spellStart"/>
      <w:r>
        <w:rPr>
          <w:rFonts w:cs="Times New Roman"/>
          <w:szCs w:val="28"/>
          <w:u w:val="single"/>
        </w:rPr>
        <w:t>комунальних</w:t>
      </w:r>
      <w:proofErr w:type="spellEnd"/>
      <w:r>
        <w:rPr>
          <w:rFonts w:cs="Times New Roman"/>
          <w:szCs w:val="28"/>
          <w:u w:val="single"/>
        </w:rPr>
        <w:t xml:space="preserve"> </w:t>
      </w:r>
      <w:proofErr w:type="spellStart"/>
      <w:r>
        <w:rPr>
          <w:rFonts w:cs="Times New Roman"/>
          <w:szCs w:val="28"/>
          <w:u w:val="single"/>
        </w:rPr>
        <w:t>дитячо-юнацьких</w:t>
      </w:r>
      <w:proofErr w:type="spellEnd"/>
      <w:r>
        <w:rPr>
          <w:rFonts w:cs="Times New Roman"/>
          <w:szCs w:val="28"/>
          <w:u w:val="single"/>
        </w:rPr>
        <w:t xml:space="preserve"> </w:t>
      </w:r>
      <w:proofErr w:type="spellStart"/>
      <w:r>
        <w:rPr>
          <w:rFonts w:cs="Times New Roman"/>
          <w:szCs w:val="28"/>
          <w:u w:val="single"/>
        </w:rPr>
        <w:t>спортивних</w:t>
      </w:r>
      <w:proofErr w:type="spellEnd"/>
      <w:r>
        <w:rPr>
          <w:rFonts w:cs="Times New Roman"/>
          <w:szCs w:val="28"/>
          <w:u w:val="single"/>
        </w:rPr>
        <w:t xml:space="preserve"> </w:t>
      </w:r>
      <w:proofErr w:type="spellStart"/>
      <w:r>
        <w:rPr>
          <w:rFonts w:cs="Times New Roman"/>
          <w:szCs w:val="28"/>
          <w:u w:val="single"/>
        </w:rPr>
        <w:t>шкіл</w:t>
      </w:r>
      <w:proofErr w:type="spellEnd"/>
    </w:p>
    <w:p w:rsidR="00B14DF9" w:rsidRDefault="00B14DF9" w:rsidP="00B14DF9">
      <w:pPr>
        <w:rPr>
          <w:lang w:val="uk-UA"/>
        </w:rPr>
      </w:pPr>
      <w:r>
        <w:rPr>
          <w:rFonts w:cs="Times New Roman"/>
          <w:bCs/>
          <w:color w:val="000000"/>
          <w:szCs w:val="28"/>
          <w:u w:val="single"/>
          <w:shd w:val="clear" w:color="auto" w:fill="FFFFFF"/>
          <w:lang w:val="uk-UA"/>
        </w:rPr>
        <w:t xml:space="preserve"> </w:t>
      </w:r>
      <w:r>
        <w:rPr>
          <w:rFonts w:cs="Times New Roman"/>
          <w:szCs w:val="28"/>
          <w:lang w:val="uk-UA"/>
        </w:rPr>
        <w:t xml:space="preserve">         </w:t>
      </w:r>
      <w:r>
        <w:rPr>
          <w:rFonts w:cs="Times New Roman"/>
          <w:sz w:val="20"/>
          <w:lang w:val="uk-UA"/>
        </w:rPr>
        <w:t xml:space="preserve">  (КПКВК МБ)        (КФКВК)</w:t>
      </w:r>
      <w:r>
        <w:rPr>
          <w:rFonts w:cs="Times New Roman"/>
          <w:sz w:val="20"/>
          <w:vertAlign w:val="superscript"/>
          <w:lang w:val="uk-UA"/>
        </w:rPr>
        <w:t>1</w:t>
      </w:r>
      <w:r>
        <w:rPr>
          <w:rFonts w:cs="Times New Roman"/>
          <w:sz w:val="20"/>
          <w:lang w:val="uk-UA"/>
        </w:rPr>
        <w:t xml:space="preserve">                (найменування бюджетної програми) </w:t>
      </w:r>
    </w:p>
    <w:p w:rsidR="00B14DF9" w:rsidRDefault="00B14DF9" w:rsidP="00B14DF9">
      <w:pPr>
        <w:rPr>
          <w:lang w:val="uk-UA"/>
        </w:rPr>
      </w:pPr>
    </w:p>
    <w:p w:rsidR="00B14DF9" w:rsidRDefault="00B14DF9" w:rsidP="00B14DF9">
      <w:pPr>
        <w:rPr>
          <w:lang w:val="uk-UA"/>
        </w:rPr>
      </w:pPr>
      <w:r>
        <w:rPr>
          <w:rFonts w:cs="Times New Roman"/>
          <w:sz w:val="20"/>
          <w:lang w:val="uk-UA"/>
        </w:rPr>
        <w:t xml:space="preserve">    </w:t>
      </w:r>
      <w:r>
        <w:rPr>
          <w:lang w:val="uk-UA"/>
        </w:rPr>
        <w:t>4. Результати аналізу ефективності</w:t>
      </w:r>
    </w:p>
    <w:p w:rsidR="00B14DF9" w:rsidRDefault="00B14DF9" w:rsidP="00B14DF9">
      <w:pPr>
        <w:rPr>
          <w:lang w:val="uk-UA"/>
        </w:rPr>
      </w:pPr>
    </w:p>
    <w:tbl>
      <w:tblPr>
        <w:tblW w:w="96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91"/>
        <w:gridCol w:w="4879"/>
        <w:gridCol w:w="1356"/>
        <w:gridCol w:w="1422"/>
        <w:gridCol w:w="1318"/>
      </w:tblGrid>
      <w:tr w:rsidR="00B14DF9" w:rsidTr="00734C10">
        <w:tc>
          <w:tcPr>
            <w:tcW w:w="6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4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підпрограми / завдання бюджетної програми</w:t>
            </w:r>
          </w:p>
        </w:tc>
        <w:tc>
          <w:tcPr>
            <w:tcW w:w="40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DF9" w:rsidRDefault="00B14DF9" w:rsidP="00734C10">
            <w:pPr>
              <w:pStyle w:val="a3"/>
            </w:pPr>
            <w:r>
              <w:rPr>
                <w:lang w:val="uk-UA"/>
              </w:rPr>
              <w:t>Кількість нарахованих балів</w:t>
            </w:r>
          </w:p>
        </w:tc>
      </w:tr>
      <w:tr w:rsidR="00B14DF9" w:rsidTr="00734C10">
        <w:tc>
          <w:tcPr>
            <w:tcW w:w="6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</w:pPr>
          </w:p>
        </w:tc>
        <w:tc>
          <w:tcPr>
            <w:tcW w:w="4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</w:pPr>
          </w:p>
        </w:tc>
        <w:tc>
          <w:tcPr>
            <w:tcW w:w="1356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Висока ефективність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Середня ефективність</w:t>
            </w:r>
          </w:p>
        </w:tc>
        <w:tc>
          <w:tcPr>
            <w:tcW w:w="1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DF9" w:rsidRDefault="00B14DF9" w:rsidP="00734C10">
            <w:pPr>
              <w:pStyle w:val="a3"/>
            </w:pPr>
            <w:r>
              <w:rPr>
                <w:lang w:val="uk-UA"/>
              </w:rPr>
              <w:t>Низька ефективність</w:t>
            </w:r>
          </w:p>
        </w:tc>
      </w:tr>
      <w:tr w:rsidR="00B14DF9" w:rsidTr="00734C1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879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56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DF9" w:rsidRDefault="00B14DF9" w:rsidP="00734C10">
            <w:pPr>
              <w:pStyle w:val="a3"/>
            </w:pPr>
            <w:r>
              <w:rPr>
                <w:lang w:val="uk-UA"/>
              </w:rPr>
              <w:t>5</w:t>
            </w:r>
          </w:p>
        </w:tc>
      </w:tr>
      <w:tr w:rsidR="00B14DF9" w:rsidTr="00734C1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jc w:val="both"/>
              <w:rPr>
                <w:lang w:val="uk-UA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Утримання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cs="Times New Roman"/>
                <w:sz w:val="22"/>
                <w:szCs w:val="22"/>
              </w:rPr>
              <w:t>навчально-тренувальна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робота </w:t>
            </w:r>
            <w:proofErr w:type="spellStart"/>
            <w:r>
              <w:rPr>
                <w:rFonts w:cs="Times New Roman"/>
                <w:sz w:val="22"/>
                <w:szCs w:val="22"/>
              </w:rPr>
              <w:t>комунальних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дитячо-юнацьких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спортивних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шкіл</w:t>
            </w:r>
            <w:proofErr w:type="spellEnd"/>
          </w:p>
        </w:tc>
        <w:tc>
          <w:tcPr>
            <w:tcW w:w="1356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229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</w:tr>
      <w:tr w:rsidR="00B14DF9" w:rsidTr="00734C1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jc w:val="both"/>
              <w:rPr>
                <w:lang w:val="uk-UA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Завдання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1. </w:t>
            </w:r>
            <w:proofErr w:type="spellStart"/>
            <w:proofErr w:type="gramStart"/>
            <w:r>
              <w:rPr>
                <w:rFonts w:cs="Times New Roman"/>
                <w:sz w:val="22"/>
                <w:szCs w:val="22"/>
              </w:rPr>
              <w:t>П</w:t>
            </w:r>
            <w:proofErr w:type="gramEnd"/>
            <w:r>
              <w:rPr>
                <w:rFonts w:cs="Times New Roman"/>
                <w:sz w:val="22"/>
                <w:szCs w:val="22"/>
              </w:rPr>
              <w:t>ідготовка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пспортивного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резерву та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підвищення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рівня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фізичної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підготовленості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дітей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дитячо-юнацькими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спортивними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школами </w:t>
            </w:r>
          </w:p>
        </w:tc>
        <w:tc>
          <w:tcPr>
            <w:tcW w:w="1356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229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</w:tr>
      <w:tr w:rsidR="00B14DF9" w:rsidTr="00734C1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</w:pPr>
            <w:r>
              <w:rPr>
                <w:lang w:val="uk-UA"/>
              </w:rPr>
              <w:t xml:space="preserve">Загальний результат оцінки підпрограми </w:t>
            </w:r>
          </w:p>
        </w:tc>
        <w:tc>
          <w:tcPr>
            <w:tcW w:w="1356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</w:pP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</w:pPr>
          </w:p>
        </w:tc>
        <w:tc>
          <w:tcPr>
            <w:tcW w:w="1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</w:tr>
      <w:tr w:rsidR="00B14DF9" w:rsidTr="00734C1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Загальний результат оцінки програми </w:t>
            </w:r>
          </w:p>
        </w:tc>
        <w:tc>
          <w:tcPr>
            <w:tcW w:w="1356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229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</w:p>
        </w:tc>
        <w:tc>
          <w:tcPr>
            <w:tcW w:w="13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B14DF9" w:rsidRDefault="00B14DF9" w:rsidP="00B14DF9">
      <w:pPr>
        <w:rPr>
          <w:lang w:val="uk-UA"/>
        </w:rPr>
      </w:pPr>
      <w:r>
        <w:rPr>
          <w:lang w:val="uk-UA"/>
        </w:rPr>
        <w:t xml:space="preserve">1 Зазначаються усі підпрограми та завдання, які включені до звіту про виконання паспорту бюджетної програми </w:t>
      </w:r>
    </w:p>
    <w:p w:rsidR="00B14DF9" w:rsidRDefault="00B14DF9" w:rsidP="00B14DF9">
      <w:pPr>
        <w:rPr>
          <w:lang w:val="uk-UA"/>
        </w:rPr>
      </w:pPr>
    </w:p>
    <w:p w:rsidR="00B14DF9" w:rsidRDefault="00B14DF9" w:rsidP="00B14DF9">
      <w:pPr>
        <w:numPr>
          <w:ilvl w:val="0"/>
          <w:numId w:val="2"/>
        </w:numPr>
        <w:rPr>
          <w:lang w:val="uk-UA"/>
        </w:rPr>
      </w:pPr>
      <w:r>
        <w:rPr>
          <w:lang w:val="uk-UA"/>
        </w:rPr>
        <w:t>Поглиблений аналіз причин низької ефективності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0"/>
        <w:gridCol w:w="2870"/>
        <w:gridCol w:w="6366"/>
      </w:tblGrid>
      <w:tr w:rsidR="00B14DF9" w:rsidTr="00734C10"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2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завдання бюджетної програми 2</w:t>
            </w:r>
          </w:p>
        </w:tc>
        <w:tc>
          <w:tcPr>
            <w:tcW w:w="6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DF9" w:rsidRDefault="00B14DF9" w:rsidP="00734C10">
            <w:pPr>
              <w:pStyle w:val="a3"/>
            </w:pPr>
            <w:r>
              <w:rPr>
                <w:lang w:val="uk-UA"/>
              </w:rPr>
              <w:t>Пояснення щодо причин низької ефективності, визначення факторів, через які не досягнуто запланованих результатів</w:t>
            </w:r>
          </w:p>
        </w:tc>
      </w:tr>
      <w:tr w:rsidR="00B14DF9" w:rsidTr="00734C10">
        <w:tc>
          <w:tcPr>
            <w:tcW w:w="430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70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3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DF9" w:rsidRDefault="00B14DF9" w:rsidP="00734C10">
            <w:pPr>
              <w:pStyle w:val="a3"/>
            </w:pPr>
            <w:r>
              <w:rPr>
                <w:lang w:val="uk-UA"/>
              </w:rPr>
              <w:t>3</w:t>
            </w:r>
          </w:p>
        </w:tc>
      </w:tr>
      <w:tr w:rsidR="00B14DF9" w:rsidTr="00734C10">
        <w:tc>
          <w:tcPr>
            <w:tcW w:w="430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Завдання 1</w:t>
            </w:r>
          </w:p>
        </w:tc>
        <w:tc>
          <w:tcPr>
            <w:tcW w:w="63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</w:tr>
      <w:tr w:rsidR="00B14DF9" w:rsidTr="00734C10">
        <w:tc>
          <w:tcPr>
            <w:tcW w:w="430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2" w:space="0" w:color="000000"/>
              <w:bottom w:val="single" w:sz="2" w:space="0" w:color="000000"/>
            </w:tcBorders>
          </w:tcPr>
          <w:p w:rsidR="00B14DF9" w:rsidRDefault="00B14DF9" w:rsidP="00734C1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Завдання 2 </w:t>
            </w:r>
          </w:p>
        </w:tc>
        <w:tc>
          <w:tcPr>
            <w:tcW w:w="63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4DF9" w:rsidRDefault="00B14DF9" w:rsidP="00734C10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B14DF9" w:rsidRDefault="00B14DF9" w:rsidP="00B14DF9">
      <w:pPr>
        <w:rPr>
          <w:lang w:val="uk-UA"/>
        </w:rPr>
      </w:pPr>
      <w:r>
        <w:rPr>
          <w:lang w:val="uk-UA"/>
        </w:rPr>
        <w:t xml:space="preserve"> 2 Зазначаються усі завдання, які мають низьку ефективність </w:t>
      </w:r>
    </w:p>
    <w:p w:rsidR="00B14DF9" w:rsidRDefault="00B14DF9" w:rsidP="00B14DF9">
      <w:pPr>
        <w:rPr>
          <w:lang w:val="uk-UA"/>
        </w:rPr>
      </w:pPr>
    </w:p>
    <w:p w:rsidR="00B14DF9" w:rsidRDefault="00B14DF9" w:rsidP="00B14DF9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Розрахунок середнього індексу виконання показників ефективності бюджетної програми:</w:t>
      </w:r>
    </w:p>
    <w:p w:rsidR="00B14DF9" w:rsidRDefault="00B14DF9" w:rsidP="00B14DF9">
      <w:pPr>
        <w:rPr>
          <w:sz w:val="20"/>
          <w:szCs w:val="20"/>
          <w:lang w:val="uk-UA"/>
        </w:rPr>
      </w:pPr>
    </w:p>
    <w:p w:rsidR="00B14DF9" w:rsidRDefault="00B14DF9" w:rsidP="00B14DF9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Ī(еф)=÷</w:t>
      </w:r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(еф)100</w:t>
      </w:r>
    </w:p>
    <w:p w:rsidR="00B14DF9" w:rsidRDefault="00B14DF9" w:rsidP="00B14DF9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П(еф)факт – сума фактичних значення показників ефективності;</w:t>
      </w:r>
    </w:p>
    <w:p w:rsidR="00B14DF9" w:rsidRPr="00467987" w:rsidRDefault="00B14DF9" w:rsidP="00B14DF9">
      <w:pPr>
        <w:rPr>
          <w:sz w:val="20"/>
          <w:szCs w:val="20"/>
        </w:rPr>
      </w:pPr>
      <w:r>
        <w:rPr>
          <w:sz w:val="20"/>
          <w:szCs w:val="20"/>
          <w:lang w:val="uk-UA"/>
        </w:rPr>
        <w:t>П(еф)план – сума планових значення показників ефективності;</w:t>
      </w:r>
    </w:p>
    <w:p w:rsidR="00B14DF9" w:rsidRDefault="00B14DF9" w:rsidP="00B14DF9">
      <w:pPr>
        <w:rPr>
          <w:sz w:val="20"/>
          <w:szCs w:val="20"/>
          <w:lang w:val="uk-UA"/>
        </w:rPr>
      </w:pPr>
      <w:proofErr w:type="gramStart"/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</w:t>
      </w:r>
      <w:proofErr w:type="gramEnd"/>
      <w:r>
        <w:rPr>
          <w:sz w:val="20"/>
          <w:szCs w:val="20"/>
          <w:lang w:val="uk-UA"/>
        </w:rPr>
        <w:t>еф) – кількість показників ефективності.</w:t>
      </w:r>
    </w:p>
    <w:p w:rsidR="00B14DF9" w:rsidRDefault="00B14DF9" w:rsidP="00B14DF9">
      <w:pPr>
        <w:rPr>
          <w:sz w:val="20"/>
          <w:szCs w:val="20"/>
          <w:lang w:val="uk-UA"/>
        </w:rPr>
      </w:pPr>
    </w:p>
    <w:p w:rsidR="00B14DF9" w:rsidRDefault="00B14DF9" w:rsidP="00B14DF9">
      <w:pPr>
        <w:jc w:val="center"/>
        <w:rPr>
          <w:sz w:val="20"/>
          <w:szCs w:val="20"/>
          <w:lang w:val="uk-UA"/>
        </w:rPr>
      </w:pPr>
    </w:p>
    <w:p w:rsidR="00B14DF9" w:rsidRDefault="00B14DF9" w:rsidP="00B14DF9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1</w:t>
      </w:r>
    </w:p>
    <w:p w:rsidR="00B14DF9" w:rsidRDefault="00B14DF9" w:rsidP="00B14DF9">
      <w:pPr>
        <w:ind w:left="-180"/>
        <w:jc w:val="center"/>
        <w:rPr>
          <w:lang w:val="uk-UA"/>
        </w:rPr>
      </w:pPr>
      <w:r>
        <w:rPr>
          <w:lang w:val="uk-UA"/>
        </w:rPr>
        <w:t>Ī (еф)=(133073\129296+6582\6218+ 281\308)/3</w:t>
      </w:r>
      <w:r w:rsidRPr="00575A3B">
        <w:rPr>
          <w:lang w:val="uk-UA"/>
        </w:rPr>
        <w:t xml:space="preserve">* 100 </w:t>
      </w:r>
      <w:r>
        <w:rPr>
          <w:lang w:val="uk-UA"/>
        </w:rPr>
        <w:t>=(1,029+1,059+0,9123)/3*100=100 балів</w:t>
      </w:r>
    </w:p>
    <w:p w:rsidR="00B14DF9" w:rsidRPr="00E2408B" w:rsidRDefault="00B14DF9" w:rsidP="00B14DF9">
      <w:pPr>
        <w:rPr>
          <w:sz w:val="20"/>
          <w:szCs w:val="20"/>
          <w:lang w:val="uk-UA"/>
        </w:rPr>
      </w:pPr>
      <w:r w:rsidRPr="00E2408B">
        <w:rPr>
          <w:sz w:val="20"/>
          <w:szCs w:val="20"/>
          <w:lang w:val="uk-UA"/>
        </w:rPr>
        <w:lastRenderedPageBreak/>
        <w:t>Середньомісячна заробітна плата працівників - показник стимулятор з точки зору мотивації та заохочення робітників, підвищення престижності праці тренерів</w:t>
      </w:r>
    </w:p>
    <w:p w:rsidR="00B14DF9" w:rsidRPr="00575A3B" w:rsidRDefault="00B14DF9" w:rsidP="00B14DF9">
      <w:pPr>
        <w:jc w:val="center"/>
        <w:rPr>
          <w:lang w:val="uk-UA"/>
        </w:rPr>
      </w:pPr>
    </w:p>
    <w:p w:rsidR="00B14DF9" w:rsidRDefault="00B14DF9" w:rsidP="00B14DF9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Розрахунок середнього індексу виконання показників якості бюджетної програми:</w:t>
      </w:r>
    </w:p>
    <w:p w:rsidR="00B14DF9" w:rsidRPr="00D3188D" w:rsidRDefault="00B14DF9" w:rsidP="00B14DF9">
      <w:pPr>
        <w:rPr>
          <w:sz w:val="20"/>
          <w:szCs w:val="20"/>
          <w:lang w:val="uk-UA"/>
        </w:rPr>
      </w:pPr>
    </w:p>
    <w:p w:rsidR="00B14DF9" w:rsidRPr="00D3188D" w:rsidRDefault="00B14DF9" w:rsidP="00B14DF9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</w:t>
      </w:r>
      <w:r w:rsidRPr="00D3188D">
        <w:rPr>
          <w:sz w:val="20"/>
          <w:szCs w:val="20"/>
          <w:lang w:val="uk-UA"/>
        </w:rPr>
        <w:t>П(як)факт</w:t>
      </w:r>
    </w:p>
    <w:p w:rsidR="00B14DF9" w:rsidRDefault="00B14DF9" w:rsidP="00B14DF9">
      <w:pPr>
        <w:jc w:val="center"/>
        <w:rPr>
          <w:sz w:val="20"/>
          <w:szCs w:val="20"/>
          <w:lang w:val="uk-UA"/>
        </w:rPr>
      </w:pPr>
      <w:r w:rsidRPr="00D3188D">
        <w:rPr>
          <w:sz w:val="20"/>
          <w:szCs w:val="20"/>
          <w:lang w:val="uk-UA"/>
        </w:rPr>
        <w:t>Ī (як)=</w:t>
      </w:r>
      <w:r w:rsidRPr="00604FEB">
        <w:rPr>
          <w:rFonts w:cs="Times New Roman"/>
          <w:sz w:val="20"/>
          <w:szCs w:val="20"/>
          <w:lang w:val="uk-UA"/>
        </w:rPr>
        <w:t xml:space="preserve"> </w:t>
      </w:r>
      <w:r>
        <w:rPr>
          <w:rFonts w:cs="Times New Roman"/>
          <w:sz w:val="20"/>
          <w:szCs w:val="20"/>
          <w:lang w:val="uk-UA"/>
        </w:rPr>
        <w:t>Σ -------------------</w:t>
      </w:r>
      <w:r w:rsidRPr="00D3188D">
        <w:rPr>
          <w:sz w:val="20"/>
          <w:szCs w:val="20"/>
          <w:lang w:val="uk-UA"/>
        </w:rPr>
        <w:t xml:space="preserve"> ÷</w:t>
      </w:r>
      <w:r w:rsidRPr="00D3188D">
        <w:rPr>
          <w:sz w:val="20"/>
          <w:szCs w:val="20"/>
          <w:lang w:val="en-US"/>
        </w:rPr>
        <w:t>Z</w:t>
      </w:r>
      <w:r w:rsidRPr="00D3188D">
        <w:rPr>
          <w:sz w:val="20"/>
          <w:szCs w:val="20"/>
          <w:lang w:val="uk-UA"/>
        </w:rPr>
        <w:t>(як)100</w:t>
      </w:r>
    </w:p>
    <w:p w:rsidR="00B14DF9" w:rsidRDefault="00B14DF9" w:rsidP="00B14DF9">
      <w:pPr>
        <w:jc w:val="center"/>
        <w:rPr>
          <w:sz w:val="20"/>
          <w:szCs w:val="20"/>
          <w:lang w:val="uk-UA"/>
        </w:rPr>
      </w:pPr>
      <w:r w:rsidRPr="00D3188D">
        <w:rPr>
          <w:sz w:val="20"/>
          <w:szCs w:val="20"/>
          <w:lang w:val="uk-UA"/>
        </w:rPr>
        <w:t>П(як)план</w:t>
      </w:r>
    </w:p>
    <w:p w:rsidR="00B14DF9" w:rsidRDefault="00B14DF9" w:rsidP="00B14DF9">
      <w:pPr>
        <w:rPr>
          <w:sz w:val="20"/>
          <w:szCs w:val="20"/>
          <w:lang w:val="uk-UA"/>
        </w:rPr>
      </w:pPr>
    </w:p>
    <w:p w:rsidR="00B14DF9" w:rsidRDefault="00B14DF9" w:rsidP="00B14DF9">
      <w:pPr>
        <w:rPr>
          <w:sz w:val="20"/>
          <w:szCs w:val="20"/>
          <w:lang w:val="uk-UA"/>
        </w:rPr>
      </w:pPr>
    </w:p>
    <w:p w:rsidR="00B14DF9" w:rsidRDefault="00B14DF9" w:rsidP="00B14DF9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П(як)факт – сума фактичних значення показників ефективності;</w:t>
      </w:r>
    </w:p>
    <w:p w:rsidR="00B14DF9" w:rsidRPr="00467987" w:rsidRDefault="00B14DF9" w:rsidP="00B14DF9">
      <w:pPr>
        <w:rPr>
          <w:sz w:val="20"/>
          <w:szCs w:val="20"/>
        </w:rPr>
      </w:pPr>
      <w:r>
        <w:rPr>
          <w:sz w:val="20"/>
          <w:szCs w:val="20"/>
          <w:lang w:val="uk-UA"/>
        </w:rPr>
        <w:t>П(як)план – сума планових значення показників ефективності;</w:t>
      </w:r>
    </w:p>
    <w:p w:rsidR="00B14DF9" w:rsidRDefault="00B14DF9" w:rsidP="00B14DF9">
      <w:pPr>
        <w:rPr>
          <w:sz w:val="20"/>
          <w:szCs w:val="20"/>
          <w:lang w:val="uk-UA"/>
        </w:rPr>
      </w:pPr>
      <w:proofErr w:type="gramStart"/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</w:t>
      </w:r>
      <w:proofErr w:type="gramEnd"/>
      <w:r>
        <w:rPr>
          <w:sz w:val="20"/>
          <w:szCs w:val="20"/>
          <w:lang w:val="uk-UA"/>
        </w:rPr>
        <w:t>як) – кількість показників ефективності.</w:t>
      </w:r>
    </w:p>
    <w:p w:rsidR="00B14DF9" w:rsidRDefault="00B14DF9" w:rsidP="00B14DF9">
      <w:pPr>
        <w:rPr>
          <w:sz w:val="20"/>
          <w:szCs w:val="20"/>
          <w:lang w:val="uk-UA"/>
        </w:rPr>
      </w:pPr>
    </w:p>
    <w:p w:rsidR="00B14DF9" w:rsidRDefault="00B14DF9" w:rsidP="00B14DF9">
      <w:pPr>
        <w:jc w:val="center"/>
        <w:rPr>
          <w:sz w:val="20"/>
          <w:szCs w:val="20"/>
          <w:lang w:val="uk-UA"/>
        </w:rPr>
      </w:pPr>
    </w:p>
    <w:p w:rsidR="00B14DF9" w:rsidRDefault="00B14DF9" w:rsidP="00B14DF9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1</w:t>
      </w:r>
    </w:p>
    <w:p w:rsidR="00B14DF9" w:rsidRPr="00575A3B" w:rsidRDefault="00B14DF9" w:rsidP="00B14DF9">
      <w:pPr>
        <w:jc w:val="center"/>
        <w:rPr>
          <w:lang w:val="uk-UA"/>
        </w:rPr>
      </w:pPr>
      <w:r w:rsidRPr="00575A3B">
        <w:rPr>
          <w:lang w:val="uk-UA"/>
        </w:rPr>
        <w:t>Ī (як)=(</w:t>
      </w:r>
      <w:r>
        <w:rPr>
          <w:lang w:val="uk-UA"/>
        </w:rPr>
        <w:t>14/12+328/296)/2</w:t>
      </w:r>
      <w:r w:rsidRPr="00575A3B">
        <w:rPr>
          <w:lang w:val="uk-UA"/>
        </w:rPr>
        <w:t>*100=</w:t>
      </w:r>
      <w:r>
        <w:rPr>
          <w:lang w:val="uk-UA"/>
        </w:rPr>
        <w:t>(1,167+1,108)/2</w:t>
      </w:r>
      <w:r w:rsidRPr="00E82D89">
        <w:rPr>
          <w:lang w:val="uk-UA"/>
        </w:rPr>
        <w:t xml:space="preserve"> </w:t>
      </w:r>
      <w:r w:rsidRPr="00575A3B">
        <w:rPr>
          <w:lang w:val="uk-UA"/>
        </w:rPr>
        <w:t>*100</w:t>
      </w:r>
      <w:r>
        <w:rPr>
          <w:lang w:val="uk-UA"/>
        </w:rPr>
        <w:t>=114</w:t>
      </w:r>
      <w:r w:rsidRPr="00575A3B">
        <w:rPr>
          <w:lang w:val="uk-UA"/>
        </w:rPr>
        <w:t xml:space="preserve"> б</w:t>
      </w:r>
      <w:r>
        <w:rPr>
          <w:lang w:val="uk-UA"/>
        </w:rPr>
        <w:t>алів</w:t>
      </w:r>
    </w:p>
    <w:p w:rsidR="00B14DF9" w:rsidRPr="00575A3B" w:rsidRDefault="00B14DF9" w:rsidP="00B14DF9">
      <w:pPr>
        <w:jc w:val="center"/>
        <w:rPr>
          <w:lang w:val="uk-UA"/>
        </w:rPr>
      </w:pPr>
    </w:p>
    <w:p w:rsidR="00B14DF9" w:rsidRPr="0039401C" w:rsidRDefault="00B14DF9" w:rsidP="00B14DF9">
      <w:pPr>
        <w:rPr>
          <w:lang w:val="uk-UA"/>
        </w:rPr>
      </w:pPr>
      <w:r w:rsidRPr="0039401C">
        <w:rPr>
          <w:lang w:val="uk-UA"/>
        </w:rPr>
        <w:t>Ī(еф) звіт – індексу виконання показників ефективності бюджетної програми звітного року;</w:t>
      </w:r>
    </w:p>
    <w:p w:rsidR="00B14DF9" w:rsidRPr="0039401C" w:rsidRDefault="00B14DF9" w:rsidP="00B14DF9">
      <w:pPr>
        <w:rPr>
          <w:lang w:val="uk-UA"/>
        </w:rPr>
      </w:pPr>
      <w:r w:rsidRPr="0039401C">
        <w:rPr>
          <w:lang w:val="uk-UA"/>
        </w:rPr>
        <w:t>Ī(еф) звіт – індексу виконання показників ефективності бюджетної програми попереднього року.</w:t>
      </w:r>
    </w:p>
    <w:p w:rsidR="00B14DF9" w:rsidRDefault="00B14DF9" w:rsidP="00B14DF9">
      <w:pPr>
        <w:rPr>
          <w:sz w:val="20"/>
          <w:szCs w:val="20"/>
          <w:lang w:val="uk-UA"/>
        </w:rPr>
      </w:pPr>
    </w:p>
    <w:p w:rsidR="00B14DF9" w:rsidRDefault="00B14DF9" w:rsidP="00B14DF9">
      <w:pPr>
        <w:rPr>
          <w:lang w:val="uk-UA"/>
        </w:rPr>
      </w:pPr>
      <w:r>
        <w:rPr>
          <w:lang w:val="uk-UA"/>
        </w:rPr>
        <w:t>Завдання1     Ī(1)= 100/102 =0,98              Ī(1) = 15 балів</w:t>
      </w:r>
    </w:p>
    <w:p w:rsidR="00B14DF9" w:rsidRDefault="00B14DF9" w:rsidP="00B14DF9">
      <w:pPr>
        <w:jc w:val="both"/>
        <w:rPr>
          <w:lang w:val="uk-UA"/>
        </w:rPr>
      </w:pPr>
    </w:p>
    <w:p w:rsidR="00B14DF9" w:rsidRDefault="00B14DF9" w:rsidP="00B14DF9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Шкала розрахунку кількості набраних балів за параметром порівняння </w:t>
      </w:r>
    </w:p>
    <w:p w:rsidR="00B14DF9" w:rsidRDefault="00B14DF9" w:rsidP="00B14DF9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результативності бюджетної програми із показниками попередніх періодів:</w:t>
      </w:r>
    </w:p>
    <w:p w:rsidR="00B14DF9" w:rsidRDefault="00B14DF9" w:rsidP="00B14DF9">
      <w:pPr>
        <w:jc w:val="center"/>
        <w:rPr>
          <w:sz w:val="22"/>
          <w:szCs w:val="22"/>
          <w:lang w:val="uk-UA"/>
        </w:rPr>
      </w:pPr>
    </w:p>
    <w:tbl>
      <w:tblPr>
        <w:tblW w:w="0" w:type="auto"/>
        <w:tblInd w:w="1648" w:type="dxa"/>
        <w:tblLayout w:type="fixed"/>
        <w:tblLook w:val="0000"/>
      </w:tblPr>
      <w:tblGrid>
        <w:gridCol w:w="3118"/>
        <w:gridCol w:w="3442"/>
      </w:tblGrid>
      <w:tr w:rsidR="00B14DF9" w:rsidTr="00734C1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Критерій оцінки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 xml:space="preserve">Кількість балів </w:t>
            </w:r>
          </w:p>
        </w:tc>
      </w:tr>
      <w:tr w:rsidR="00B14DF9" w:rsidTr="00734C1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&lt;  </w:t>
            </w:r>
            <w:r>
              <w:rPr>
                <w:sz w:val="20"/>
                <w:szCs w:val="20"/>
                <w:lang w:val="uk-UA"/>
              </w:rPr>
              <w:t>0,85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</w:tr>
      <w:tr w:rsidR="00B14DF9" w:rsidTr="00734C1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0,85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≤  </w:t>
            </w: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&lt;</w:t>
            </w:r>
            <w:r>
              <w:rPr>
                <w:sz w:val="20"/>
                <w:szCs w:val="20"/>
                <w:lang w:val="uk-UA"/>
              </w:rPr>
              <w:t xml:space="preserve">  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</w:tr>
      <w:tr w:rsidR="00B14DF9" w:rsidTr="00734C1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≥  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25</w:t>
            </w:r>
          </w:p>
        </w:tc>
      </w:tr>
    </w:tbl>
    <w:p w:rsidR="00B14DF9" w:rsidRDefault="00B14DF9" w:rsidP="00B14DF9">
      <w:pPr>
        <w:rPr>
          <w:sz w:val="20"/>
          <w:szCs w:val="20"/>
          <w:lang w:val="uk-UA"/>
        </w:rPr>
      </w:pPr>
    </w:p>
    <w:p w:rsidR="00B14DF9" w:rsidRDefault="00B14DF9" w:rsidP="00B14DF9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Кінцевий розрахунок ефективності бюджетної програми:</w:t>
      </w:r>
    </w:p>
    <w:p w:rsidR="00B14DF9" w:rsidRDefault="00B14DF9" w:rsidP="00B14DF9">
      <w:pPr>
        <w:rPr>
          <w:sz w:val="20"/>
          <w:szCs w:val="20"/>
          <w:lang w:val="uk-UA"/>
        </w:rPr>
      </w:pPr>
    </w:p>
    <w:p w:rsidR="00B14DF9" w:rsidRPr="0039401C" w:rsidRDefault="00B14DF9" w:rsidP="00B14DF9">
      <w:pPr>
        <w:jc w:val="center"/>
        <w:rPr>
          <w:lang w:val="uk-UA"/>
        </w:rPr>
      </w:pPr>
      <w:r w:rsidRPr="0039401C">
        <w:rPr>
          <w:lang w:val="uk-UA"/>
        </w:rPr>
        <w:t>E= Ī (еф) +Ī (як)+ Ī (1)</w:t>
      </w:r>
    </w:p>
    <w:p w:rsidR="00B14DF9" w:rsidRPr="0039401C" w:rsidRDefault="00B14DF9" w:rsidP="00B14DF9">
      <w:pPr>
        <w:jc w:val="center"/>
        <w:rPr>
          <w:lang w:val="uk-UA"/>
        </w:rPr>
      </w:pPr>
    </w:p>
    <w:p w:rsidR="00B14DF9" w:rsidRDefault="00B14DF9" w:rsidP="00B14DF9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1</w:t>
      </w:r>
    </w:p>
    <w:p w:rsidR="00B14DF9" w:rsidRDefault="00B14DF9" w:rsidP="00B14DF9">
      <w:pPr>
        <w:jc w:val="center"/>
        <w:rPr>
          <w:sz w:val="20"/>
          <w:szCs w:val="20"/>
          <w:lang w:val="uk-UA"/>
        </w:rPr>
      </w:pPr>
    </w:p>
    <w:p w:rsidR="00B14DF9" w:rsidRPr="0039401C" w:rsidRDefault="00B14DF9" w:rsidP="00B14DF9">
      <w:pPr>
        <w:jc w:val="center"/>
      </w:pPr>
      <w:r>
        <w:rPr>
          <w:lang w:val="uk-UA"/>
        </w:rPr>
        <w:t>E=100</w:t>
      </w:r>
      <w:r w:rsidRPr="0039401C">
        <w:rPr>
          <w:lang w:val="uk-UA"/>
        </w:rPr>
        <w:t>+</w:t>
      </w:r>
      <w:r>
        <w:rPr>
          <w:lang w:val="uk-UA"/>
        </w:rPr>
        <w:t>114</w:t>
      </w:r>
      <w:r w:rsidRPr="0039401C">
        <w:rPr>
          <w:lang w:val="uk-UA"/>
        </w:rPr>
        <w:t xml:space="preserve"> +</w:t>
      </w:r>
      <w:r>
        <w:rPr>
          <w:lang w:val="uk-UA"/>
        </w:rPr>
        <w:t>1</w:t>
      </w:r>
      <w:r w:rsidRPr="0039401C">
        <w:rPr>
          <w:lang w:val="uk-UA"/>
        </w:rPr>
        <w:t>5</w:t>
      </w:r>
      <w:r>
        <w:rPr>
          <w:lang w:val="uk-UA"/>
        </w:rPr>
        <w:t>= 229</w:t>
      </w:r>
      <w:r w:rsidRPr="0039401C">
        <w:rPr>
          <w:lang w:val="uk-UA"/>
        </w:rPr>
        <w:t xml:space="preserve"> балів </w:t>
      </w:r>
    </w:p>
    <w:p w:rsidR="00B14DF9" w:rsidRPr="003F36DF" w:rsidRDefault="00B14DF9" w:rsidP="00B14DF9">
      <w:pPr>
        <w:rPr>
          <w:sz w:val="20"/>
          <w:szCs w:val="20"/>
        </w:rPr>
      </w:pPr>
    </w:p>
    <w:p w:rsidR="00B14DF9" w:rsidRDefault="00B14DF9" w:rsidP="00B14DF9"/>
    <w:p w:rsidR="00B14DF9" w:rsidRDefault="00B14DF9" w:rsidP="00B14DF9">
      <w:pPr>
        <w:rPr>
          <w:sz w:val="20"/>
          <w:szCs w:val="20"/>
          <w:lang w:val="uk-UA"/>
        </w:rPr>
      </w:pPr>
    </w:p>
    <w:p w:rsidR="00B14DF9" w:rsidRDefault="00B14DF9" w:rsidP="00B14DF9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Шкала аналізу ефективності бюджетної програми:</w:t>
      </w:r>
    </w:p>
    <w:tbl>
      <w:tblPr>
        <w:tblW w:w="0" w:type="auto"/>
        <w:tblInd w:w="-65" w:type="dxa"/>
        <w:tblLayout w:type="fixed"/>
        <w:tblLook w:val="0000"/>
      </w:tblPr>
      <w:tblGrid>
        <w:gridCol w:w="4218"/>
        <w:gridCol w:w="2693"/>
        <w:gridCol w:w="3392"/>
      </w:tblGrid>
      <w:tr w:rsidR="00B14DF9" w:rsidRPr="003F36DF" w:rsidTr="00734C10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Ефективніть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бюджетної програми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(пропонована шкала)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(відкоригована шкала) через відсутність  індексу Ī (1)</w:t>
            </w:r>
          </w:p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4DF9" w:rsidTr="00734C10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215 і більше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190 (215-25) балів</w:t>
            </w:r>
          </w:p>
        </w:tc>
      </w:tr>
      <w:tr w:rsidR="00B14DF9" w:rsidTr="00734C10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190-215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165(190-25)-190(215-25) балів</w:t>
            </w:r>
          </w:p>
        </w:tc>
      </w:tr>
      <w:tr w:rsidR="00B14DF9" w:rsidTr="00734C10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менше 190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F9" w:rsidRDefault="00B14DF9" w:rsidP="00734C1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менше 165(190-25) балів</w:t>
            </w:r>
          </w:p>
        </w:tc>
      </w:tr>
    </w:tbl>
    <w:p w:rsidR="00B14DF9" w:rsidRDefault="00B14DF9" w:rsidP="00B14DF9">
      <w:pPr>
        <w:jc w:val="center"/>
        <w:rPr>
          <w:sz w:val="20"/>
          <w:szCs w:val="20"/>
          <w:lang w:val="uk-UA"/>
        </w:rPr>
      </w:pPr>
    </w:p>
    <w:p w:rsidR="00B14DF9" w:rsidRDefault="00B14DF9" w:rsidP="00B14DF9">
      <w:pPr>
        <w:rPr>
          <w:sz w:val="20"/>
          <w:szCs w:val="20"/>
          <w:lang w:val="uk-UA"/>
        </w:rPr>
      </w:pPr>
    </w:p>
    <w:p w:rsidR="00B14DF9" w:rsidRDefault="00B14DF9" w:rsidP="00B14DF9">
      <w:pPr>
        <w:rPr>
          <w:sz w:val="20"/>
          <w:szCs w:val="20"/>
          <w:lang w:val="uk-UA"/>
        </w:rPr>
      </w:pPr>
    </w:p>
    <w:p w:rsidR="00B14DF9" w:rsidRPr="0039401C" w:rsidRDefault="00B14DF9" w:rsidP="00B14DF9">
      <w:r>
        <w:rPr>
          <w:lang w:val="uk-UA"/>
        </w:rPr>
        <w:t xml:space="preserve">E= 229 </w:t>
      </w:r>
      <w:r w:rsidRPr="0039401C">
        <w:t>бал</w:t>
      </w:r>
      <w:proofErr w:type="spellStart"/>
      <w:r w:rsidRPr="0039401C">
        <w:rPr>
          <w:lang w:val="uk-UA"/>
        </w:rPr>
        <w:t>ів</w:t>
      </w:r>
      <w:proofErr w:type="spellEnd"/>
      <w:r w:rsidRPr="0039401C">
        <w:rPr>
          <w:lang w:val="uk-UA"/>
        </w:rPr>
        <w:t xml:space="preserve"> </w:t>
      </w:r>
      <w:r w:rsidRPr="0039401C">
        <w:t>&gt;</w:t>
      </w:r>
      <w:r>
        <w:rPr>
          <w:lang w:val="uk-UA"/>
        </w:rPr>
        <w:t>215 балів говорить про високу</w:t>
      </w:r>
      <w:r w:rsidRPr="0039401C">
        <w:rPr>
          <w:lang w:val="uk-UA"/>
        </w:rPr>
        <w:t xml:space="preserve"> ефективність   програми.</w:t>
      </w:r>
    </w:p>
    <w:p w:rsidR="00B14DF9" w:rsidRDefault="00B14DF9" w:rsidP="00B14DF9"/>
    <w:p w:rsidR="00B14DF9" w:rsidRDefault="00B14DF9" w:rsidP="00B14DF9">
      <w:pPr>
        <w:rPr>
          <w:lang w:val="uk-UA"/>
        </w:rPr>
      </w:pPr>
    </w:p>
    <w:p w:rsidR="00B14DF9" w:rsidRDefault="00B14DF9" w:rsidP="00B14DF9">
      <w:pPr>
        <w:rPr>
          <w:lang w:val="uk-UA"/>
        </w:rPr>
      </w:pPr>
      <w:r>
        <w:rPr>
          <w:lang w:val="uk-UA"/>
        </w:rPr>
        <w:t>Керівник установи головного</w:t>
      </w:r>
    </w:p>
    <w:p w:rsidR="00B14DF9" w:rsidRPr="001226DA" w:rsidRDefault="00B14DF9" w:rsidP="00B14DF9">
      <w:pPr>
        <w:rPr>
          <w:lang w:val="uk-UA"/>
        </w:rPr>
      </w:pPr>
      <w:r>
        <w:rPr>
          <w:lang w:val="uk-UA"/>
        </w:rPr>
        <w:t>розпорядника бюджетних коштів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О.П.</w:t>
      </w:r>
      <w:proofErr w:type="spellStart"/>
      <w:r>
        <w:rPr>
          <w:lang w:val="uk-UA"/>
        </w:rPr>
        <w:t>Дугін</w:t>
      </w:r>
      <w:proofErr w:type="spellEnd"/>
      <w:r>
        <w:rPr>
          <w:lang w:val="uk-UA"/>
        </w:rPr>
        <w:t xml:space="preserve"> </w:t>
      </w:r>
    </w:p>
    <w:p w:rsidR="00BD746A" w:rsidRPr="001226DA" w:rsidRDefault="00BD746A">
      <w:pPr>
        <w:rPr>
          <w:lang w:val="uk-UA"/>
        </w:rPr>
      </w:pPr>
    </w:p>
    <w:sectPr w:rsidR="00BD746A" w:rsidRPr="001226DA" w:rsidSect="00490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AED11AD"/>
    <w:multiLevelType w:val="multilevel"/>
    <w:tmpl w:val="000000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41DC"/>
    <w:rsid w:val="001226DA"/>
    <w:rsid w:val="002B6D10"/>
    <w:rsid w:val="0039401C"/>
    <w:rsid w:val="003B02E7"/>
    <w:rsid w:val="003F36DF"/>
    <w:rsid w:val="00490D83"/>
    <w:rsid w:val="00575A3B"/>
    <w:rsid w:val="005D4AB6"/>
    <w:rsid w:val="007241DC"/>
    <w:rsid w:val="00850651"/>
    <w:rsid w:val="009B6CFC"/>
    <w:rsid w:val="00AF6274"/>
    <w:rsid w:val="00B014AD"/>
    <w:rsid w:val="00B14DF9"/>
    <w:rsid w:val="00B57639"/>
    <w:rsid w:val="00BD746A"/>
    <w:rsid w:val="00C62EF0"/>
    <w:rsid w:val="00C662A2"/>
    <w:rsid w:val="00D87985"/>
    <w:rsid w:val="00E82D89"/>
    <w:rsid w:val="00E846E0"/>
    <w:rsid w:val="00EA694E"/>
    <w:rsid w:val="00F13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6D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1226D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0EF38-40F3-411B-80EE-DD816D419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Anna</cp:lastModifiedBy>
  <cp:revision>12</cp:revision>
  <cp:lastPrinted>2021-02-09T13:49:00Z</cp:lastPrinted>
  <dcterms:created xsi:type="dcterms:W3CDTF">2020-02-09T17:30:00Z</dcterms:created>
  <dcterms:modified xsi:type="dcterms:W3CDTF">2021-02-25T07:19:00Z</dcterms:modified>
</cp:coreProperties>
</file>