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9EF" w:rsidRDefault="008229EF" w:rsidP="008229EF">
      <w:pPr>
        <w:jc w:val="center"/>
        <w:rPr>
          <w:b/>
          <w:bCs/>
          <w:lang w:val="uk-UA"/>
        </w:rPr>
      </w:pPr>
      <w:r>
        <w:rPr>
          <w:lang w:val="uk-UA"/>
        </w:rPr>
        <w:t>Р</w:t>
      </w:r>
      <w:r>
        <w:rPr>
          <w:b/>
          <w:bCs/>
          <w:lang w:val="uk-UA"/>
        </w:rPr>
        <w:t>езультати аналізу ефективності бюджетної програми</w:t>
      </w:r>
    </w:p>
    <w:p w:rsidR="008229EF" w:rsidRDefault="00834D22" w:rsidP="008229EF">
      <w:pPr>
        <w:jc w:val="center"/>
        <w:rPr>
          <w:lang w:val="uk-UA"/>
        </w:rPr>
      </w:pPr>
      <w:r>
        <w:rPr>
          <w:b/>
          <w:bCs/>
          <w:lang w:val="uk-UA"/>
        </w:rPr>
        <w:t>станом на 01 січня 2021</w:t>
      </w:r>
      <w:r w:rsidR="008229EF">
        <w:rPr>
          <w:b/>
          <w:bCs/>
          <w:lang w:val="uk-UA"/>
        </w:rPr>
        <w:t xml:space="preserve"> року</w:t>
      </w:r>
    </w:p>
    <w:p w:rsidR="008229EF" w:rsidRDefault="008229EF" w:rsidP="008229EF">
      <w:pPr>
        <w:jc w:val="center"/>
        <w:rPr>
          <w:lang w:val="uk-UA"/>
        </w:rPr>
      </w:pPr>
    </w:p>
    <w:p w:rsidR="008229EF" w:rsidRPr="00834D22" w:rsidRDefault="008229EF" w:rsidP="008229EF">
      <w:pPr>
        <w:rPr>
          <w:rFonts w:cs="Times New Roman"/>
          <w:szCs w:val="28"/>
          <w:lang w:val="uk-UA"/>
        </w:rPr>
      </w:pPr>
      <w:r w:rsidRPr="00834D22">
        <w:rPr>
          <w:rFonts w:cs="Times New Roman"/>
          <w:szCs w:val="28"/>
          <w:lang w:val="uk-UA"/>
        </w:rPr>
        <w:t xml:space="preserve">     1.  </w:t>
      </w:r>
      <w:r w:rsidRPr="00834D22">
        <w:rPr>
          <w:rFonts w:cs="Times New Roman"/>
          <w:szCs w:val="28"/>
          <w:u w:val="single"/>
          <w:lang w:val="uk-UA"/>
        </w:rPr>
        <w:t xml:space="preserve"> 1100000</w:t>
      </w:r>
      <w:r w:rsidRPr="00834D22">
        <w:rPr>
          <w:rFonts w:cs="Times New Roman"/>
          <w:szCs w:val="28"/>
          <w:lang w:val="uk-UA"/>
        </w:rPr>
        <w:t>______</w:t>
      </w:r>
      <w:r w:rsidRPr="00834D22">
        <w:rPr>
          <w:rFonts w:cs="Times New Roman"/>
          <w:szCs w:val="28"/>
          <w:u w:val="single"/>
          <w:lang w:val="uk-UA"/>
        </w:rPr>
        <w:t xml:space="preserve">Відділ з питань </w:t>
      </w:r>
      <w:proofErr w:type="spellStart"/>
      <w:r w:rsidRPr="00834D22">
        <w:rPr>
          <w:rFonts w:cs="Times New Roman"/>
          <w:szCs w:val="28"/>
          <w:u w:val="single"/>
          <w:lang w:val="uk-UA"/>
        </w:rPr>
        <w:t>сім”ї</w:t>
      </w:r>
      <w:proofErr w:type="spellEnd"/>
      <w:r w:rsidRPr="00834D22">
        <w:rPr>
          <w:rFonts w:cs="Times New Roman"/>
          <w:szCs w:val="28"/>
          <w:u w:val="single"/>
          <w:lang w:val="uk-UA"/>
        </w:rPr>
        <w:t xml:space="preserve">, молоді та спорту </w:t>
      </w:r>
      <w:proofErr w:type="spellStart"/>
      <w:r w:rsidRPr="00834D22">
        <w:rPr>
          <w:rFonts w:cs="Times New Roman"/>
          <w:szCs w:val="28"/>
          <w:u w:val="single"/>
          <w:lang w:val="uk-UA"/>
        </w:rPr>
        <w:t>Павлоградської</w:t>
      </w:r>
      <w:proofErr w:type="spellEnd"/>
      <w:r w:rsidRPr="00834D22">
        <w:rPr>
          <w:rFonts w:cs="Times New Roman"/>
          <w:szCs w:val="28"/>
          <w:u w:val="single"/>
          <w:lang w:val="uk-UA"/>
        </w:rPr>
        <w:t xml:space="preserve"> міської ради </w:t>
      </w:r>
      <w:r w:rsidRPr="00834D22">
        <w:rPr>
          <w:rFonts w:cs="Times New Roman"/>
          <w:szCs w:val="28"/>
          <w:lang w:val="uk-UA"/>
        </w:rPr>
        <w:t xml:space="preserve"> </w:t>
      </w:r>
      <w:r w:rsidRPr="00834D22">
        <w:rPr>
          <w:rFonts w:cs="Times New Roman"/>
          <w:szCs w:val="28"/>
          <w:lang w:val="uk-UA"/>
        </w:rPr>
        <w:br/>
        <w:t xml:space="preserve">        </w:t>
      </w:r>
      <w:r w:rsidRPr="00834D22">
        <w:rPr>
          <w:rFonts w:cs="Times New Roman"/>
          <w:sz w:val="20"/>
          <w:lang w:val="uk-UA"/>
        </w:rPr>
        <w:t xml:space="preserve">         (КПКВК МБ)                             (найменування головного розпорядника) </w:t>
      </w:r>
      <w:r w:rsidRPr="00834D22">
        <w:rPr>
          <w:rFonts w:cs="Times New Roman"/>
          <w:sz w:val="20"/>
          <w:lang w:val="uk-UA"/>
        </w:rPr>
        <w:br/>
      </w:r>
    </w:p>
    <w:p w:rsidR="008229EF" w:rsidRDefault="008229EF" w:rsidP="008229EF">
      <w:pPr>
        <w:rPr>
          <w:rFonts w:cs="Times New Roman"/>
          <w:szCs w:val="28"/>
          <w:lang w:val="uk-UA"/>
        </w:rPr>
      </w:pPr>
      <w:r w:rsidRPr="00834D22">
        <w:rPr>
          <w:rFonts w:cs="Times New Roman"/>
          <w:szCs w:val="28"/>
          <w:lang w:val="uk-UA"/>
        </w:rPr>
        <w:t xml:space="preserve">     2.  </w:t>
      </w:r>
      <w:r w:rsidRPr="00834D22">
        <w:rPr>
          <w:rFonts w:cs="Times New Roman"/>
          <w:szCs w:val="28"/>
          <w:u w:val="single"/>
          <w:lang w:val="uk-UA"/>
        </w:rPr>
        <w:t xml:space="preserve"> 1100000</w:t>
      </w:r>
      <w:r w:rsidRPr="00834D22">
        <w:rPr>
          <w:rFonts w:cs="Times New Roman"/>
          <w:szCs w:val="28"/>
          <w:lang w:val="uk-UA"/>
        </w:rPr>
        <w:t>______</w:t>
      </w:r>
      <w:r w:rsidRPr="00834D22">
        <w:rPr>
          <w:rFonts w:cs="Times New Roman"/>
          <w:szCs w:val="28"/>
          <w:u w:val="single"/>
          <w:lang w:val="uk-UA"/>
        </w:rPr>
        <w:t xml:space="preserve">Відділ з питань </w:t>
      </w:r>
      <w:proofErr w:type="spellStart"/>
      <w:r w:rsidRPr="00834D22">
        <w:rPr>
          <w:rFonts w:cs="Times New Roman"/>
          <w:szCs w:val="28"/>
          <w:u w:val="single"/>
          <w:lang w:val="uk-UA"/>
        </w:rPr>
        <w:t>сім”ї</w:t>
      </w:r>
      <w:proofErr w:type="spellEnd"/>
      <w:r w:rsidRPr="00834D22">
        <w:rPr>
          <w:rFonts w:cs="Times New Roman"/>
          <w:szCs w:val="28"/>
          <w:u w:val="single"/>
          <w:lang w:val="uk-UA"/>
        </w:rPr>
        <w:t xml:space="preserve">, молоді та спорту </w:t>
      </w:r>
      <w:proofErr w:type="spellStart"/>
      <w:r w:rsidRPr="00834D22">
        <w:rPr>
          <w:rFonts w:cs="Times New Roman"/>
          <w:szCs w:val="28"/>
          <w:u w:val="single"/>
          <w:lang w:val="uk-UA"/>
        </w:rPr>
        <w:t>Павлоградської</w:t>
      </w:r>
      <w:proofErr w:type="spellEnd"/>
      <w:r w:rsidRPr="00834D22">
        <w:rPr>
          <w:rFonts w:cs="Times New Roman"/>
          <w:szCs w:val="28"/>
          <w:u w:val="single"/>
          <w:lang w:val="uk-UA"/>
        </w:rPr>
        <w:t xml:space="preserve"> міської ради</w:t>
      </w:r>
      <w:r w:rsidRPr="00834D22">
        <w:rPr>
          <w:rFonts w:cs="Times New Roman"/>
          <w:szCs w:val="28"/>
          <w:lang w:val="uk-UA"/>
        </w:rPr>
        <w:t xml:space="preserve"> </w:t>
      </w:r>
      <w:r w:rsidRPr="00834D22">
        <w:rPr>
          <w:rFonts w:cs="Times New Roman"/>
          <w:szCs w:val="28"/>
          <w:lang w:val="uk-UA"/>
        </w:rPr>
        <w:br/>
        <w:t xml:space="preserve">       </w:t>
      </w:r>
      <w:r w:rsidRPr="00834D22">
        <w:rPr>
          <w:rFonts w:cs="Times New Roman"/>
          <w:sz w:val="20"/>
          <w:lang w:val="uk-UA"/>
        </w:rPr>
        <w:t xml:space="preserve">         (КПКВК МБ)                           (найменування відповідального виконавця)</w:t>
      </w:r>
      <w:r w:rsidRPr="00834D22">
        <w:rPr>
          <w:rFonts w:cs="Times New Roman"/>
          <w:szCs w:val="28"/>
          <w:lang w:val="uk-UA"/>
        </w:rPr>
        <w:t xml:space="preserve"> </w:t>
      </w:r>
      <w:r w:rsidRPr="00834D22">
        <w:rPr>
          <w:rFonts w:cs="Times New Roman"/>
          <w:szCs w:val="28"/>
          <w:lang w:val="uk-UA"/>
        </w:rPr>
        <w:br/>
      </w:r>
    </w:p>
    <w:p w:rsidR="008229EF" w:rsidRDefault="008229EF" w:rsidP="008229EF">
      <w:pPr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 xml:space="preserve">     3.</w:t>
      </w:r>
      <w:r>
        <w:rPr>
          <w:rFonts w:cs="Times New Roman"/>
          <w:szCs w:val="28"/>
          <w:u w:val="single"/>
          <w:lang w:val="uk-UA"/>
        </w:rPr>
        <w:t xml:space="preserve">  1115062            0810    Підтримка спорту вищих досягнень та організацій, які здійснюють фізкультурно-спортивну діяльність в регіоні</w:t>
      </w:r>
    </w:p>
    <w:p w:rsidR="008229EF" w:rsidRDefault="008229EF" w:rsidP="008229EF">
      <w:pPr>
        <w:rPr>
          <w:lang w:val="uk-UA"/>
        </w:rPr>
      </w:pPr>
      <w:r>
        <w:rPr>
          <w:rFonts w:cs="Times New Roman"/>
          <w:szCs w:val="28"/>
          <w:lang w:val="uk-UA"/>
        </w:rPr>
        <w:t xml:space="preserve">         </w:t>
      </w:r>
      <w:r>
        <w:rPr>
          <w:rFonts w:cs="Times New Roman"/>
          <w:sz w:val="20"/>
          <w:lang w:val="uk-UA"/>
        </w:rPr>
        <w:t xml:space="preserve">  (КПКВК МБ)        (КФКВК)</w:t>
      </w:r>
      <w:r>
        <w:rPr>
          <w:rFonts w:cs="Times New Roman"/>
          <w:sz w:val="20"/>
          <w:vertAlign w:val="superscript"/>
          <w:lang w:val="uk-UA"/>
        </w:rPr>
        <w:t>1</w:t>
      </w:r>
      <w:r>
        <w:rPr>
          <w:rFonts w:cs="Times New Roman"/>
          <w:sz w:val="20"/>
          <w:lang w:val="uk-UA"/>
        </w:rPr>
        <w:t xml:space="preserve">                (найменування бюджетної програми) </w:t>
      </w:r>
    </w:p>
    <w:p w:rsidR="008229EF" w:rsidRDefault="008229EF" w:rsidP="008229EF">
      <w:pPr>
        <w:rPr>
          <w:lang w:val="uk-UA"/>
        </w:rPr>
      </w:pPr>
    </w:p>
    <w:p w:rsidR="008229EF" w:rsidRDefault="008229EF" w:rsidP="008229EF">
      <w:pPr>
        <w:rPr>
          <w:lang w:val="uk-UA"/>
        </w:rPr>
      </w:pPr>
      <w:r>
        <w:rPr>
          <w:rFonts w:cs="Times New Roman"/>
          <w:sz w:val="20"/>
          <w:lang w:val="uk-UA"/>
        </w:rPr>
        <w:t xml:space="preserve">    </w:t>
      </w:r>
      <w:r>
        <w:rPr>
          <w:lang w:val="uk-UA"/>
        </w:rPr>
        <w:t>4. Результати аналізу ефективності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91"/>
        <w:gridCol w:w="3164"/>
        <w:gridCol w:w="1927"/>
        <w:gridCol w:w="1928"/>
        <w:gridCol w:w="1956"/>
      </w:tblGrid>
      <w:tr w:rsidR="008229EF" w:rsidTr="00071EC6">
        <w:tc>
          <w:tcPr>
            <w:tcW w:w="69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№ п/п</w:t>
            </w:r>
          </w:p>
        </w:tc>
        <w:tc>
          <w:tcPr>
            <w:tcW w:w="316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Назва підпрограми / завдання бюджетної програми</w:t>
            </w:r>
          </w:p>
        </w:tc>
        <w:tc>
          <w:tcPr>
            <w:tcW w:w="5811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</w:pPr>
            <w:r>
              <w:rPr>
                <w:lang w:val="uk-UA"/>
              </w:rPr>
              <w:t>Кількість нарахованих балів</w:t>
            </w:r>
          </w:p>
        </w:tc>
      </w:tr>
      <w:tr w:rsidR="008229EF" w:rsidTr="00071EC6">
        <w:tc>
          <w:tcPr>
            <w:tcW w:w="69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</w:pPr>
          </w:p>
        </w:tc>
        <w:tc>
          <w:tcPr>
            <w:tcW w:w="316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</w:pP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Висока ефективність</w:t>
            </w: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Середня ефективність</w:t>
            </w:r>
          </w:p>
        </w:tc>
        <w:tc>
          <w:tcPr>
            <w:tcW w:w="195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</w:pPr>
            <w:r>
              <w:rPr>
                <w:lang w:val="uk-UA"/>
              </w:rPr>
              <w:t>Низька ефективність</w:t>
            </w:r>
          </w:p>
        </w:tc>
      </w:tr>
      <w:tr w:rsidR="008229EF" w:rsidTr="00071EC6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5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</w:pPr>
            <w:r>
              <w:rPr>
                <w:lang w:val="uk-UA"/>
              </w:rPr>
              <w:t>5</w:t>
            </w:r>
          </w:p>
        </w:tc>
      </w:tr>
      <w:tr w:rsidR="008229EF" w:rsidTr="00071EC6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jc w:val="both"/>
              <w:rPr>
                <w:lang w:val="uk-UA"/>
              </w:rPr>
            </w:pPr>
            <w:r>
              <w:rPr>
                <w:rFonts w:cs="Times New Roman"/>
                <w:sz w:val="22"/>
                <w:szCs w:val="22"/>
                <w:lang w:val="uk-UA"/>
              </w:rPr>
              <w:t>Підтримка</w:t>
            </w:r>
            <w:r>
              <w:rPr>
                <w:rFonts w:cs="Times New Roman"/>
                <w:sz w:val="22"/>
                <w:szCs w:val="22"/>
              </w:rPr>
              <w:t xml:space="preserve"> спорту</w:t>
            </w:r>
            <w:r>
              <w:rPr>
                <w:rFonts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  <w:lang w:val="uk-UA"/>
              </w:rPr>
              <w:t>вищ</w:t>
            </w:r>
            <w:proofErr w:type="spellEnd"/>
            <w:r>
              <w:rPr>
                <w:rFonts w:cs="Times New Roman"/>
                <w:sz w:val="22"/>
                <w:szCs w:val="22"/>
              </w:rPr>
              <w:t>их</w:t>
            </w:r>
            <w:r>
              <w:rPr>
                <w:rFonts w:cs="Times New Roman"/>
                <w:sz w:val="22"/>
                <w:szCs w:val="22"/>
                <w:lang w:val="uk-UA"/>
              </w:rPr>
              <w:t xml:space="preserve"> досягнень</w:t>
            </w:r>
            <w:r>
              <w:rPr>
                <w:rFonts w:cs="Times New Roman"/>
                <w:sz w:val="22"/>
                <w:szCs w:val="22"/>
              </w:rPr>
              <w:t xml:space="preserve"> та</w:t>
            </w:r>
            <w:r>
              <w:rPr>
                <w:rFonts w:cs="Times New Roman"/>
                <w:sz w:val="22"/>
                <w:szCs w:val="22"/>
                <w:lang w:val="uk-UA"/>
              </w:rPr>
              <w:t xml:space="preserve"> організацій</w:t>
            </w:r>
            <w:r>
              <w:rPr>
                <w:rFonts w:cs="Times New Roman"/>
                <w:sz w:val="22"/>
                <w:szCs w:val="22"/>
              </w:rPr>
              <w:t>,</w:t>
            </w:r>
            <w:r>
              <w:rPr>
                <w:rFonts w:cs="Times New Roman"/>
                <w:sz w:val="22"/>
                <w:szCs w:val="22"/>
                <w:lang w:val="uk-UA"/>
              </w:rPr>
              <w:t xml:space="preserve"> які здійснюють фізкультурно-спортивну діяльність</w:t>
            </w:r>
            <w:r>
              <w:rPr>
                <w:rFonts w:cs="Times New Roman"/>
                <w:sz w:val="22"/>
                <w:szCs w:val="22"/>
              </w:rPr>
              <w:t xml:space="preserve"> в</w:t>
            </w:r>
            <w:r>
              <w:rPr>
                <w:rFonts w:cs="Times New Roman"/>
                <w:sz w:val="22"/>
                <w:szCs w:val="22"/>
                <w:lang w:val="uk-UA"/>
              </w:rPr>
              <w:t xml:space="preserve"> регіоні</w:t>
            </w: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95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  <w:rPr>
                <w:lang w:val="uk-UA"/>
              </w:rPr>
            </w:pPr>
          </w:p>
        </w:tc>
      </w:tr>
      <w:tr w:rsidR="008229EF" w:rsidTr="00071EC6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jc w:val="both"/>
              <w:rPr>
                <w:lang w:val="uk-UA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Завдання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1.</w:t>
            </w:r>
            <w:r>
              <w:rPr>
                <w:rFonts w:cs="Times New Roman"/>
                <w:sz w:val="22"/>
                <w:szCs w:val="22"/>
                <w:lang w:val="uk-UA"/>
              </w:rPr>
              <w:t xml:space="preserve"> Заохочення видатних спортсменів</w:t>
            </w:r>
            <w:r>
              <w:rPr>
                <w:rFonts w:cs="Times New Roman"/>
                <w:sz w:val="22"/>
                <w:szCs w:val="22"/>
              </w:rPr>
              <w:t>,</w:t>
            </w:r>
            <w:r>
              <w:rPr>
                <w:rFonts w:cs="Times New Roman"/>
                <w:sz w:val="22"/>
                <w:szCs w:val="22"/>
                <w:lang w:val="uk-UA"/>
              </w:rPr>
              <w:t xml:space="preserve"> тренерів</w:t>
            </w:r>
            <w:r>
              <w:rPr>
                <w:rFonts w:cs="Times New Roman"/>
                <w:sz w:val="22"/>
                <w:szCs w:val="22"/>
              </w:rPr>
              <w:t xml:space="preserve"> та</w:t>
            </w:r>
            <w:r>
              <w:rPr>
                <w:rFonts w:cs="Times New Roman"/>
                <w:sz w:val="22"/>
                <w:szCs w:val="22"/>
                <w:lang w:val="uk-UA"/>
              </w:rPr>
              <w:t xml:space="preserve"> діячів фізичної культури і</w:t>
            </w:r>
            <w:r>
              <w:rPr>
                <w:rFonts w:cs="Times New Roman"/>
                <w:sz w:val="22"/>
                <w:szCs w:val="22"/>
              </w:rPr>
              <w:t xml:space="preserve"> спорту</w:t>
            </w:r>
            <w:r>
              <w:rPr>
                <w:rFonts w:cs="Times New Roman"/>
                <w:sz w:val="22"/>
                <w:szCs w:val="22"/>
                <w:lang w:val="uk-UA"/>
              </w:rPr>
              <w:t xml:space="preserve"> регіону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CA218F" w:rsidP="00071EC6">
            <w:pPr>
              <w:pStyle w:val="a3"/>
              <w:snapToGrid w:val="0"/>
              <w:rPr>
                <w:lang w:val="uk-UA"/>
              </w:rPr>
            </w:pPr>
            <w:r>
              <w:rPr>
                <w:lang w:val="uk-UA"/>
              </w:rPr>
              <w:t>225</w:t>
            </w: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95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  <w:rPr>
                <w:lang w:val="uk-UA"/>
              </w:rPr>
            </w:pPr>
          </w:p>
        </w:tc>
      </w:tr>
      <w:tr w:rsidR="008229EF" w:rsidTr="00071EC6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</w:pPr>
            <w:r>
              <w:rPr>
                <w:lang w:val="uk-UA"/>
              </w:rPr>
              <w:t xml:space="preserve">Загальний результат оцінки підпрограми </w:t>
            </w: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</w:pPr>
          </w:p>
        </w:tc>
        <w:tc>
          <w:tcPr>
            <w:tcW w:w="195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  <w:rPr>
                <w:lang w:val="uk-UA"/>
              </w:rPr>
            </w:pPr>
          </w:p>
        </w:tc>
      </w:tr>
      <w:tr w:rsidR="008229EF" w:rsidTr="00071EC6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 xml:space="preserve">Загальний результат оцінки програми </w:t>
            </w: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225</w:t>
            </w: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95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  <w:rPr>
                <w:lang w:val="uk-UA"/>
              </w:rPr>
            </w:pPr>
          </w:p>
        </w:tc>
      </w:tr>
    </w:tbl>
    <w:p w:rsidR="008229EF" w:rsidRDefault="008229EF" w:rsidP="008229EF">
      <w:pPr>
        <w:rPr>
          <w:lang w:val="uk-UA"/>
        </w:rPr>
      </w:pPr>
      <w:r>
        <w:rPr>
          <w:lang w:val="uk-UA"/>
        </w:rPr>
        <w:t xml:space="preserve">1 Зазначаються усі підпрограми та завдання, які включені до звіту про виконання паспорту бюджетної програми </w:t>
      </w:r>
    </w:p>
    <w:p w:rsidR="008229EF" w:rsidRDefault="008229EF" w:rsidP="008229EF">
      <w:pPr>
        <w:rPr>
          <w:lang w:val="uk-UA"/>
        </w:rPr>
      </w:pPr>
    </w:p>
    <w:p w:rsidR="008229EF" w:rsidRDefault="008229EF" w:rsidP="008229EF">
      <w:pPr>
        <w:numPr>
          <w:ilvl w:val="0"/>
          <w:numId w:val="1"/>
        </w:numPr>
        <w:rPr>
          <w:lang w:val="uk-UA"/>
        </w:rPr>
      </w:pPr>
      <w:r>
        <w:rPr>
          <w:lang w:val="uk-UA"/>
        </w:rPr>
        <w:t>Поглиблений аналіз причин низької ефективності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30"/>
        <w:gridCol w:w="2870"/>
        <w:gridCol w:w="6366"/>
      </w:tblGrid>
      <w:tr w:rsidR="008229EF" w:rsidTr="00071EC6">
        <w:tc>
          <w:tcPr>
            <w:tcW w:w="4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28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Назва завдання бюджетної програми 2</w:t>
            </w:r>
          </w:p>
        </w:tc>
        <w:tc>
          <w:tcPr>
            <w:tcW w:w="63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</w:pPr>
            <w:r>
              <w:rPr>
                <w:lang w:val="uk-UA"/>
              </w:rPr>
              <w:t>Пояснення щодо причин низької ефективності, визначення факторів, через які не досягнуто запланованих результатів</w:t>
            </w:r>
          </w:p>
        </w:tc>
      </w:tr>
      <w:tr w:rsidR="008229EF" w:rsidTr="00071EC6">
        <w:tc>
          <w:tcPr>
            <w:tcW w:w="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3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</w:pPr>
            <w:r>
              <w:rPr>
                <w:lang w:val="uk-UA"/>
              </w:rPr>
              <w:t>3</w:t>
            </w:r>
          </w:p>
        </w:tc>
      </w:tr>
      <w:tr w:rsidR="008229EF" w:rsidTr="00071EC6">
        <w:tc>
          <w:tcPr>
            <w:tcW w:w="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2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Завдання 1</w:t>
            </w:r>
          </w:p>
        </w:tc>
        <w:tc>
          <w:tcPr>
            <w:tcW w:w="63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  <w:rPr>
                <w:lang w:val="uk-UA"/>
              </w:rPr>
            </w:pPr>
          </w:p>
        </w:tc>
      </w:tr>
      <w:tr w:rsidR="008229EF" w:rsidTr="00071EC6">
        <w:tc>
          <w:tcPr>
            <w:tcW w:w="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2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 xml:space="preserve">Завдання 2 </w:t>
            </w:r>
          </w:p>
        </w:tc>
        <w:tc>
          <w:tcPr>
            <w:tcW w:w="63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29EF" w:rsidRDefault="008229EF" w:rsidP="00071EC6">
            <w:pPr>
              <w:pStyle w:val="a3"/>
              <w:snapToGrid w:val="0"/>
              <w:rPr>
                <w:lang w:val="uk-UA"/>
              </w:rPr>
            </w:pPr>
          </w:p>
        </w:tc>
      </w:tr>
    </w:tbl>
    <w:p w:rsidR="008229EF" w:rsidRDefault="008229EF" w:rsidP="008229EF">
      <w:pPr>
        <w:rPr>
          <w:lang w:val="uk-UA"/>
        </w:rPr>
      </w:pPr>
      <w:r>
        <w:rPr>
          <w:lang w:val="uk-UA"/>
        </w:rPr>
        <w:t xml:space="preserve"> 2 Зазначаються усі завдання, які мають низьку ефективність </w:t>
      </w:r>
    </w:p>
    <w:p w:rsidR="008229EF" w:rsidRDefault="008229EF" w:rsidP="008229EF">
      <w:pPr>
        <w:rPr>
          <w:lang w:val="uk-UA"/>
        </w:rPr>
      </w:pPr>
    </w:p>
    <w:p w:rsidR="008229EF" w:rsidRDefault="008229EF" w:rsidP="008229E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Розрахунок середнього індексу виконання показників ефективності бюджетної програми:</w:t>
      </w:r>
    </w:p>
    <w:p w:rsidR="008229EF" w:rsidRDefault="008229EF" w:rsidP="008229E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П(еф)факт – сума фактичних значення показників ефективності;</w:t>
      </w:r>
    </w:p>
    <w:p w:rsidR="008229EF" w:rsidRPr="002717B2" w:rsidRDefault="008229EF" w:rsidP="008229EF">
      <w:pPr>
        <w:rPr>
          <w:sz w:val="20"/>
          <w:szCs w:val="20"/>
        </w:rPr>
      </w:pPr>
      <w:r>
        <w:rPr>
          <w:sz w:val="20"/>
          <w:szCs w:val="20"/>
          <w:lang w:val="uk-UA"/>
        </w:rPr>
        <w:t>П(еф)план – сума планових значення показників ефективності;</w:t>
      </w:r>
    </w:p>
    <w:p w:rsidR="008229EF" w:rsidRDefault="008229EF" w:rsidP="008229EF">
      <w:pPr>
        <w:rPr>
          <w:sz w:val="20"/>
          <w:szCs w:val="20"/>
          <w:lang w:val="uk-UA"/>
        </w:rPr>
      </w:pPr>
      <w:proofErr w:type="gramStart"/>
      <w:r>
        <w:rPr>
          <w:sz w:val="20"/>
          <w:szCs w:val="20"/>
          <w:lang w:val="en-US"/>
        </w:rPr>
        <w:t>Z</w:t>
      </w:r>
      <w:r>
        <w:rPr>
          <w:sz w:val="20"/>
          <w:szCs w:val="20"/>
          <w:lang w:val="uk-UA"/>
        </w:rPr>
        <w:t>(</w:t>
      </w:r>
      <w:proofErr w:type="gramEnd"/>
      <w:r>
        <w:rPr>
          <w:sz w:val="20"/>
          <w:szCs w:val="20"/>
          <w:lang w:val="uk-UA"/>
        </w:rPr>
        <w:t>еф) – кількість показників ефективності.</w:t>
      </w:r>
    </w:p>
    <w:p w:rsidR="00575390" w:rsidRDefault="008229EF" w:rsidP="00575390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</w:t>
      </w:r>
      <w:r>
        <w:rPr>
          <w:lang w:val="uk-UA"/>
        </w:rPr>
        <w:t xml:space="preserve">  </w:t>
      </w:r>
      <w:r w:rsidR="00575390">
        <w:rPr>
          <w:sz w:val="22"/>
          <w:szCs w:val="22"/>
          <w:lang w:val="uk-UA"/>
        </w:rPr>
        <w:t>П(еф)факт</w:t>
      </w:r>
    </w:p>
    <w:p w:rsidR="008229EF" w:rsidRDefault="008229EF" w:rsidP="008229EF">
      <w:pPr>
        <w:rPr>
          <w:sz w:val="20"/>
          <w:szCs w:val="20"/>
          <w:lang w:val="uk-UA"/>
        </w:rPr>
      </w:pPr>
      <w:r>
        <w:rPr>
          <w:lang w:val="uk-UA"/>
        </w:rPr>
        <w:t xml:space="preserve">  </w:t>
      </w:r>
    </w:p>
    <w:p w:rsidR="008229EF" w:rsidRDefault="008229EF" w:rsidP="008229EF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Ī(еф)=</w:t>
      </w:r>
      <w:r>
        <w:rPr>
          <w:rFonts w:cs="Times New Roman"/>
          <w:sz w:val="22"/>
          <w:szCs w:val="22"/>
          <w:lang w:val="uk-UA"/>
        </w:rPr>
        <w:t>Σ</w:t>
      </w:r>
      <w:r>
        <w:rPr>
          <w:sz w:val="22"/>
          <w:szCs w:val="22"/>
          <w:lang w:val="uk-UA"/>
        </w:rPr>
        <w:t xml:space="preserve"> -----------------  ÷   </w:t>
      </w:r>
      <w:r>
        <w:rPr>
          <w:sz w:val="22"/>
          <w:szCs w:val="22"/>
          <w:lang w:val="en-US"/>
        </w:rPr>
        <w:t>Z</w:t>
      </w:r>
      <w:r>
        <w:rPr>
          <w:sz w:val="22"/>
          <w:szCs w:val="22"/>
          <w:lang w:val="uk-UA"/>
        </w:rPr>
        <w:t>(еф)100</w:t>
      </w:r>
    </w:p>
    <w:p w:rsidR="008229EF" w:rsidRDefault="008229EF" w:rsidP="008229EF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П(еф)план </w:t>
      </w:r>
    </w:p>
    <w:p w:rsidR="008229EF" w:rsidRDefault="008229EF" w:rsidP="008229EF">
      <w:pPr>
        <w:rPr>
          <w:sz w:val="22"/>
          <w:szCs w:val="22"/>
          <w:lang w:val="uk-UA"/>
        </w:rPr>
      </w:pPr>
    </w:p>
    <w:p w:rsidR="008229EF" w:rsidRDefault="008229EF" w:rsidP="008229EF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lastRenderedPageBreak/>
        <w:t xml:space="preserve">                     П(еф)план</w:t>
      </w:r>
    </w:p>
    <w:p w:rsidR="008229EF" w:rsidRDefault="008229EF" w:rsidP="008229EF">
      <w:pPr>
        <w:rPr>
          <w:lang w:val="uk-UA"/>
        </w:rPr>
      </w:pPr>
      <w:r>
        <w:rPr>
          <w:sz w:val="22"/>
          <w:szCs w:val="22"/>
          <w:lang w:val="uk-UA"/>
        </w:rPr>
        <w:t>Ī(еф)=</w:t>
      </w:r>
      <w:r>
        <w:rPr>
          <w:rFonts w:cs="Times New Roman"/>
          <w:sz w:val="22"/>
          <w:szCs w:val="22"/>
          <w:lang w:val="uk-UA"/>
        </w:rPr>
        <w:t>Σ</w:t>
      </w:r>
      <w:r>
        <w:rPr>
          <w:sz w:val="22"/>
          <w:szCs w:val="22"/>
          <w:lang w:val="uk-UA"/>
        </w:rPr>
        <w:t xml:space="preserve"> -----------------  ÷   </w:t>
      </w:r>
      <w:r>
        <w:rPr>
          <w:sz w:val="22"/>
          <w:szCs w:val="22"/>
          <w:lang w:val="en-US"/>
        </w:rPr>
        <w:t>Z</w:t>
      </w:r>
      <w:r>
        <w:rPr>
          <w:sz w:val="22"/>
          <w:szCs w:val="22"/>
          <w:lang w:val="uk-UA"/>
        </w:rPr>
        <w:t xml:space="preserve">(еф)100(показник  </w:t>
      </w:r>
      <w:proofErr w:type="spellStart"/>
      <w:r>
        <w:rPr>
          <w:sz w:val="22"/>
          <w:szCs w:val="22"/>
          <w:lang w:val="uk-UA"/>
        </w:rPr>
        <w:t>дестимулятор</w:t>
      </w:r>
      <w:proofErr w:type="spellEnd"/>
      <w:r>
        <w:rPr>
          <w:sz w:val="22"/>
          <w:szCs w:val="22"/>
          <w:lang w:val="uk-UA"/>
        </w:rPr>
        <w:t>);</w:t>
      </w:r>
    </w:p>
    <w:p w:rsidR="008229EF" w:rsidRDefault="008229EF" w:rsidP="008229EF">
      <w:pPr>
        <w:rPr>
          <w:sz w:val="20"/>
          <w:szCs w:val="20"/>
          <w:lang w:val="uk-UA"/>
        </w:rPr>
      </w:pPr>
      <w:r>
        <w:rPr>
          <w:lang w:val="uk-UA"/>
        </w:rPr>
        <w:t xml:space="preserve">                  </w:t>
      </w:r>
      <w:r>
        <w:rPr>
          <w:sz w:val="22"/>
          <w:szCs w:val="22"/>
          <w:lang w:val="uk-UA"/>
        </w:rPr>
        <w:t>П(еф)факт</w:t>
      </w:r>
    </w:p>
    <w:p w:rsidR="008229EF" w:rsidRDefault="008229EF" w:rsidP="008229EF">
      <w:pPr>
        <w:jc w:val="center"/>
        <w:rPr>
          <w:sz w:val="20"/>
          <w:szCs w:val="20"/>
          <w:lang w:val="uk-UA"/>
        </w:rPr>
      </w:pPr>
    </w:p>
    <w:p w:rsidR="008229EF" w:rsidRDefault="00834D22" w:rsidP="008229EF">
      <w:pPr>
        <w:jc w:val="center"/>
        <w:rPr>
          <w:lang w:val="uk-UA"/>
        </w:rPr>
      </w:pPr>
      <w:r>
        <w:rPr>
          <w:lang w:val="uk-UA"/>
        </w:rPr>
        <w:t>Ī (еф)=(16667/1666</w:t>
      </w:r>
      <w:r w:rsidR="008229EF">
        <w:rPr>
          <w:lang w:val="uk-UA"/>
        </w:rPr>
        <w:t>7)/1*100=100 балів</w:t>
      </w:r>
    </w:p>
    <w:p w:rsidR="008229EF" w:rsidRDefault="008229EF" w:rsidP="008229EF">
      <w:pPr>
        <w:rPr>
          <w:lang w:val="uk-UA"/>
        </w:rPr>
      </w:pPr>
      <w:r>
        <w:rPr>
          <w:lang w:val="uk-UA"/>
        </w:rPr>
        <w:t>Завдання 1</w:t>
      </w:r>
    </w:p>
    <w:p w:rsidR="008229EF" w:rsidRDefault="008229EF" w:rsidP="008229EF">
      <w:pPr>
        <w:rPr>
          <w:sz w:val="20"/>
          <w:szCs w:val="20"/>
          <w:lang w:val="uk-UA"/>
        </w:rPr>
      </w:pPr>
      <w:r>
        <w:rPr>
          <w:lang w:val="uk-UA"/>
        </w:rPr>
        <w:t>Розрахунок середнього індексу виконання показників якості бюджетної програми:</w:t>
      </w:r>
    </w:p>
    <w:p w:rsidR="008229EF" w:rsidRDefault="008229EF" w:rsidP="008229EF">
      <w:pPr>
        <w:jc w:val="center"/>
        <w:rPr>
          <w:sz w:val="20"/>
          <w:szCs w:val="20"/>
          <w:lang w:val="uk-UA"/>
        </w:rPr>
      </w:pPr>
    </w:p>
    <w:p w:rsidR="008229EF" w:rsidRDefault="008229EF" w:rsidP="008229EF">
      <w:pPr>
        <w:rPr>
          <w:sz w:val="22"/>
          <w:szCs w:val="22"/>
          <w:lang w:val="uk-UA"/>
        </w:rPr>
      </w:pPr>
      <w:r>
        <w:rPr>
          <w:lang w:val="uk-UA"/>
        </w:rPr>
        <w:t>Розрахунок середнього індексу виконання показників якості бюджетної програми:</w:t>
      </w:r>
    </w:p>
    <w:p w:rsidR="008229EF" w:rsidRDefault="008229EF" w:rsidP="008229EF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П(як)факт – сума фактичних значення показників  якості;</w:t>
      </w:r>
    </w:p>
    <w:p w:rsidR="008229EF" w:rsidRPr="002717B2" w:rsidRDefault="008229EF" w:rsidP="008229EF">
      <w:pPr>
        <w:rPr>
          <w:sz w:val="22"/>
          <w:szCs w:val="22"/>
        </w:rPr>
      </w:pPr>
      <w:r>
        <w:rPr>
          <w:sz w:val="22"/>
          <w:szCs w:val="22"/>
          <w:lang w:val="uk-UA"/>
        </w:rPr>
        <w:t>П(як)план – сума планових значення показників якості;</w:t>
      </w:r>
    </w:p>
    <w:p w:rsidR="008229EF" w:rsidRDefault="008229EF" w:rsidP="008229EF">
      <w:pPr>
        <w:rPr>
          <w:sz w:val="20"/>
          <w:szCs w:val="20"/>
          <w:lang w:val="uk-UA"/>
        </w:rPr>
      </w:pPr>
      <w:proofErr w:type="gramStart"/>
      <w:r>
        <w:rPr>
          <w:sz w:val="22"/>
          <w:szCs w:val="22"/>
          <w:lang w:val="en-US"/>
        </w:rPr>
        <w:t>Z</w:t>
      </w:r>
      <w:r>
        <w:rPr>
          <w:sz w:val="22"/>
          <w:szCs w:val="22"/>
          <w:lang w:val="uk-UA"/>
        </w:rPr>
        <w:t>(</w:t>
      </w:r>
      <w:proofErr w:type="gramEnd"/>
      <w:r>
        <w:rPr>
          <w:sz w:val="22"/>
          <w:szCs w:val="22"/>
          <w:lang w:val="uk-UA"/>
        </w:rPr>
        <w:t>як) – кількість показників якості.</w:t>
      </w:r>
    </w:p>
    <w:p w:rsidR="008229EF" w:rsidRDefault="008229EF" w:rsidP="008229EF">
      <w:pPr>
        <w:rPr>
          <w:sz w:val="20"/>
          <w:szCs w:val="20"/>
          <w:lang w:val="uk-UA"/>
        </w:rPr>
      </w:pPr>
    </w:p>
    <w:p w:rsidR="008229EF" w:rsidRDefault="008229EF" w:rsidP="008229EF">
      <w:pPr>
        <w:jc w:val="center"/>
        <w:rPr>
          <w:sz w:val="20"/>
          <w:szCs w:val="20"/>
          <w:lang w:val="uk-UA"/>
        </w:rPr>
      </w:pPr>
    </w:p>
    <w:p w:rsidR="008229EF" w:rsidRDefault="008229EF" w:rsidP="008229EF">
      <w:pPr>
        <w:rPr>
          <w:lang w:val="uk-UA"/>
        </w:rPr>
      </w:pPr>
      <w:r>
        <w:rPr>
          <w:sz w:val="20"/>
          <w:szCs w:val="20"/>
          <w:lang w:val="uk-UA"/>
        </w:rPr>
        <w:t>Завдання 1</w:t>
      </w:r>
    </w:p>
    <w:p w:rsidR="008229EF" w:rsidRDefault="008229EF" w:rsidP="008229EF">
      <w:pPr>
        <w:jc w:val="center"/>
        <w:rPr>
          <w:lang w:val="uk-UA"/>
        </w:rPr>
      </w:pPr>
      <w:r>
        <w:rPr>
          <w:lang w:val="uk-UA"/>
        </w:rPr>
        <w:t xml:space="preserve">Ī </w:t>
      </w:r>
      <w:r>
        <w:t>(як)=(</w:t>
      </w:r>
      <w:r>
        <w:rPr>
          <w:lang w:val="uk-UA"/>
        </w:rPr>
        <w:t>130</w:t>
      </w:r>
      <w:r>
        <w:t>/</w:t>
      </w:r>
      <w:r>
        <w:rPr>
          <w:lang w:val="uk-UA"/>
        </w:rPr>
        <w:t>130</w:t>
      </w:r>
      <w:r>
        <w:t>/</w:t>
      </w:r>
      <w:r>
        <w:rPr>
          <w:lang w:val="uk-UA"/>
        </w:rPr>
        <w:t>1</w:t>
      </w:r>
      <w:r>
        <w:t>*100=100</w:t>
      </w:r>
      <w:r>
        <w:rPr>
          <w:lang w:val="uk-UA"/>
        </w:rPr>
        <w:t xml:space="preserve"> балів</w:t>
      </w:r>
    </w:p>
    <w:p w:rsidR="008229EF" w:rsidRDefault="008229EF" w:rsidP="008229EF">
      <w:pPr>
        <w:jc w:val="both"/>
        <w:rPr>
          <w:lang w:val="uk-UA"/>
        </w:rPr>
      </w:pPr>
      <w:r>
        <w:rPr>
          <w:lang w:val="uk-UA"/>
        </w:rPr>
        <w:t>Розрахунок середнього індексу виконання показників ефективності бюджетної програми;</w:t>
      </w:r>
    </w:p>
    <w:p w:rsidR="008229EF" w:rsidRDefault="008229EF" w:rsidP="008229EF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Ī(еф) звіт</w:t>
      </w:r>
    </w:p>
    <w:p w:rsidR="008229EF" w:rsidRDefault="008229EF" w:rsidP="008229EF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Ī(1)= ---------------------</w:t>
      </w:r>
    </w:p>
    <w:p w:rsidR="008229EF" w:rsidRDefault="008229EF" w:rsidP="008229EF">
      <w:pPr>
        <w:rPr>
          <w:sz w:val="20"/>
          <w:szCs w:val="20"/>
          <w:lang w:val="uk-UA"/>
        </w:rPr>
      </w:pPr>
      <w:r>
        <w:rPr>
          <w:lang w:val="uk-UA"/>
        </w:rPr>
        <w:t xml:space="preserve">                                                                                   Ī(еф) баз</w:t>
      </w:r>
    </w:p>
    <w:p w:rsidR="008229EF" w:rsidRDefault="008229EF" w:rsidP="008229EF">
      <w:pPr>
        <w:rPr>
          <w:sz w:val="20"/>
          <w:szCs w:val="20"/>
          <w:lang w:val="uk-UA"/>
        </w:rPr>
      </w:pPr>
    </w:p>
    <w:p w:rsidR="008229EF" w:rsidRDefault="008229EF" w:rsidP="008229E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Ī(еф) звіт – індексу виконання показників ефективності бюджетної програми звітного року;</w:t>
      </w:r>
    </w:p>
    <w:p w:rsidR="008229EF" w:rsidRDefault="008229EF" w:rsidP="008229E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Ī(еф) звіт – індексу виконання показників ефективності бюджетної програми попереднього року.</w:t>
      </w:r>
    </w:p>
    <w:p w:rsidR="008229EF" w:rsidRDefault="008229EF" w:rsidP="008229EF">
      <w:pPr>
        <w:rPr>
          <w:sz w:val="20"/>
          <w:szCs w:val="20"/>
          <w:lang w:val="uk-UA"/>
        </w:rPr>
      </w:pPr>
    </w:p>
    <w:p w:rsidR="008229EF" w:rsidRDefault="00834D22" w:rsidP="008229EF">
      <w:pPr>
        <w:rPr>
          <w:lang w:val="uk-UA"/>
        </w:rPr>
      </w:pPr>
      <w:r>
        <w:rPr>
          <w:lang w:val="uk-UA"/>
        </w:rPr>
        <w:t>Завдання1     Ī(1)= 100/100 =1</w:t>
      </w:r>
      <w:r w:rsidR="008229EF">
        <w:rPr>
          <w:lang w:val="uk-UA"/>
        </w:rPr>
        <w:t xml:space="preserve">             Ī(1) = 25 балів</w:t>
      </w:r>
    </w:p>
    <w:p w:rsidR="008229EF" w:rsidRDefault="008229EF" w:rsidP="008229EF">
      <w:pPr>
        <w:jc w:val="both"/>
        <w:rPr>
          <w:lang w:val="uk-UA"/>
        </w:rPr>
      </w:pPr>
    </w:p>
    <w:p w:rsidR="008229EF" w:rsidRDefault="008229EF" w:rsidP="008229EF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Шкала розрахунку кількості набраних балів за параметром порівняння </w:t>
      </w:r>
    </w:p>
    <w:p w:rsidR="008229EF" w:rsidRDefault="008229EF" w:rsidP="008229EF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результативності бюджетної програми із показниками попередніх періодів:</w:t>
      </w:r>
    </w:p>
    <w:p w:rsidR="008229EF" w:rsidRDefault="008229EF" w:rsidP="008229EF">
      <w:pPr>
        <w:jc w:val="center"/>
        <w:rPr>
          <w:sz w:val="22"/>
          <w:szCs w:val="22"/>
          <w:lang w:val="uk-UA"/>
        </w:rPr>
      </w:pPr>
    </w:p>
    <w:tbl>
      <w:tblPr>
        <w:tblW w:w="0" w:type="auto"/>
        <w:tblInd w:w="1648" w:type="dxa"/>
        <w:tblLayout w:type="fixed"/>
        <w:tblLook w:val="0000"/>
      </w:tblPr>
      <w:tblGrid>
        <w:gridCol w:w="3118"/>
        <w:gridCol w:w="3442"/>
      </w:tblGrid>
      <w:tr w:rsidR="008229EF" w:rsidTr="00071EC6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Критерій оцінки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 xml:space="preserve">Кількість балів </w:t>
            </w:r>
          </w:p>
        </w:tc>
      </w:tr>
      <w:tr w:rsidR="008229EF" w:rsidTr="00071EC6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 xml:space="preserve">&lt;  </w:t>
            </w:r>
            <w:r>
              <w:rPr>
                <w:sz w:val="20"/>
                <w:szCs w:val="20"/>
                <w:lang w:val="uk-UA"/>
              </w:rPr>
              <w:t>0,85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</w:tr>
      <w:tr w:rsidR="008229EF" w:rsidTr="00071EC6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0,85  </w:t>
            </w:r>
            <w:r>
              <w:rPr>
                <w:rFonts w:cs="Times New Roman"/>
                <w:sz w:val="20"/>
                <w:szCs w:val="20"/>
                <w:lang w:val="uk-UA"/>
              </w:rPr>
              <w:t xml:space="preserve">≤  </w:t>
            </w: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>&lt;</w:t>
            </w:r>
            <w:r>
              <w:rPr>
                <w:sz w:val="20"/>
                <w:szCs w:val="20"/>
                <w:lang w:val="uk-UA"/>
              </w:rPr>
              <w:t xml:space="preserve">  1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</w:tr>
      <w:tr w:rsidR="008229EF" w:rsidTr="00071EC6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>≥  1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25</w:t>
            </w:r>
          </w:p>
        </w:tc>
      </w:tr>
    </w:tbl>
    <w:p w:rsidR="008229EF" w:rsidRDefault="008229EF" w:rsidP="008229EF">
      <w:pPr>
        <w:rPr>
          <w:sz w:val="20"/>
          <w:szCs w:val="20"/>
          <w:lang w:val="uk-UA"/>
        </w:rPr>
      </w:pPr>
    </w:p>
    <w:p w:rsidR="008229EF" w:rsidRDefault="008229EF" w:rsidP="008229EF">
      <w:pPr>
        <w:rPr>
          <w:sz w:val="20"/>
          <w:szCs w:val="20"/>
          <w:lang w:val="uk-UA"/>
        </w:rPr>
      </w:pPr>
      <w:r>
        <w:rPr>
          <w:lang w:val="uk-UA"/>
        </w:rPr>
        <w:t>Кінцевий розрахунок ефективності бюджетної програми:</w:t>
      </w:r>
    </w:p>
    <w:p w:rsidR="008229EF" w:rsidRDefault="008229EF" w:rsidP="008229EF">
      <w:pPr>
        <w:rPr>
          <w:sz w:val="20"/>
          <w:szCs w:val="20"/>
          <w:lang w:val="uk-UA"/>
        </w:rPr>
      </w:pPr>
    </w:p>
    <w:p w:rsidR="008229EF" w:rsidRDefault="008229EF" w:rsidP="008229EF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E= Ī (еф) +Ī (як)+ Ī (1)</w:t>
      </w:r>
    </w:p>
    <w:p w:rsidR="008229EF" w:rsidRDefault="008229EF" w:rsidP="008229EF">
      <w:pPr>
        <w:jc w:val="center"/>
        <w:rPr>
          <w:sz w:val="20"/>
          <w:szCs w:val="20"/>
          <w:lang w:val="uk-UA"/>
        </w:rPr>
      </w:pPr>
    </w:p>
    <w:p w:rsidR="008229EF" w:rsidRDefault="008229EF" w:rsidP="008229EF">
      <w:pPr>
        <w:rPr>
          <w:lang w:val="uk-UA"/>
        </w:rPr>
      </w:pPr>
      <w:r>
        <w:rPr>
          <w:sz w:val="20"/>
          <w:szCs w:val="20"/>
          <w:lang w:val="uk-UA"/>
        </w:rPr>
        <w:t>Завдання 1</w:t>
      </w:r>
    </w:p>
    <w:p w:rsidR="008229EF" w:rsidRDefault="008229EF" w:rsidP="008229EF">
      <w:pPr>
        <w:jc w:val="center"/>
        <w:rPr>
          <w:sz w:val="20"/>
          <w:szCs w:val="20"/>
          <w:lang w:val="uk-UA"/>
        </w:rPr>
      </w:pPr>
      <w:r>
        <w:rPr>
          <w:lang w:val="uk-UA"/>
        </w:rPr>
        <w:t>E=</w:t>
      </w:r>
      <w:r>
        <w:t>1</w:t>
      </w:r>
      <w:r>
        <w:rPr>
          <w:lang w:val="uk-UA"/>
        </w:rPr>
        <w:t>00</w:t>
      </w:r>
      <w:r>
        <w:t>+100</w:t>
      </w:r>
      <w:r>
        <w:rPr>
          <w:lang w:val="uk-UA"/>
        </w:rPr>
        <w:t>+25=</w:t>
      </w:r>
      <w:r>
        <w:t>2</w:t>
      </w:r>
      <w:r>
        <w:rPr>
          <w:lang w:val="uk-UA"/>
        </w:rPr>
        <w:t>25 балів</w:t>
      </w:r>
    </w:p>
    <w:p w:rsidR="008229EF" w:rsidRDefault="008229EF" w:rsidP="008229EF">
      <w:pPr>
        <w:rPr>
          <w:sz w:val="20"/>
          <w:szCs w:val="20"/>
          <w:lang w:val="uk-UA"/>
        </w:rPr>
      </w:pPr>
    </w:p>
    <w:p w:rsidR="008229EF" w:rsidRDefault="008229EF" w:rsidP="008229EF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Шкала аналізу ефективності бюджетної програми:</w:t>
      </w:r>
    </w:p>
    <w:tbl>
      <w:tblPr>
        <w:tblW w:w="0" w:type="auto"/>
        <w:tblInd w:w="-65" w:type="dxa"/>
        <w:tblLayout w:type="fixed"/>
        <w:tblLook w:val="0000"/>
      </w:tblPr>
      <w:tblGrid>
        <w:gridCol w:w="4218"/>
        <w:gridCol w:w="2693"/>
        <w:gridCol w:w="3392"/>
      </w:tblGrid>
      <w:tr w:rsidR="008229EF" w:rsidRPr="00CA218F" w:rsidTr="00071EC6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Ефективніть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бюджетної програми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балів (пропонована шкала)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балів (відкоригована шкала) через відсутність  індексу Ī (1)</w:t>
            </w:r>
          </w:p>
          <w:p w:rsidR="008229EF" w:rsidRDefault="008229EF" w:rsidP="00071EC6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229EF" w:rsidTr="00071EC6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Висока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215 і більше балів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190 (215-25) балів</w:t>
            </w:r>
          </w:p>
        </w:tc>
      </w:tr>
      <w:tr w:rsidR="008229EF" w:rsidTr="00071EC6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Середня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190-215 балів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165(190-25)-190(215-25) балів</w:t>
            </w:r>
          </w:p>
        </w:tc>
      </w:tr>
      <w:tr w:rsidR="008229EF" w:rsidTr="00071EC6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Низька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менше 190 балів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9EF" w:rsidRDefault="008229EF" w:rsidP="00071EC6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менше 165(190-25) балів</w:t>
            </w:r>
          </w:p>
        </w:tc>
      </w:tr>
    </w:tbl>
    <w:p w:rsidR="008229EF" w:rsidRDefault="008229EF" w:rsidP="008229EF">
      <w:pPr>
        <w:jc w:val="center"/>
        <w:rPr>
          <w:sz w:val="20"/>
          <w:szCs w:val="20"/>
          <w:lang w:val="uk-UA"/>
        </w:rPr>
      </w:pPr>
    </w:p>
    <w:p w:rsidR="008229EF" w:rsidRDefault="008229EF" w:rsidP="008229E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Завдання 1</w:t>
      </w:r>
    </w:p>
    <w:p w:rsidR="008229EF" w:rsidRDefault="008229EF" w:rsidP="008229EF">
      <w:pPr>
        <w:rPr>
          <w:sz w:val="20"/>
          <w:szCs w:val="20"/>
          <w:lang w:val="uk-UA"/>
        </w:rPr>
      </w:pPr>
    </w:p>
    <w:p w:rsidR="008229EF" w:rsidRDefault="008229EF" w:rsidP="008229EF">
      <w:r>
        <w:rPr>
          <w:lang w:val="uk-UA"/>
        </w:rPr>
        <w:t>E=</w:t>
      </w:r>
      <w:r>
        <w:t>2</w:t>
      </w:r>
      <w:r>
        <w:rPr>
          <w:lang w:val="uk-UA"/>
        </w:rPr>
        <w:t>25</w:t>
      </w:r>
      <w:r>
        <w:t xml:space="preserve"> </w:t>
      </w:r>
      <w:proofErr w:type="spellStart"/>
      <w:r>
        <w:t>балів</w:t>
      </w:r>
      <w:proofErr w:type="spellEnd"/>
      <w:r>
        <w:rPr>
          <w:lang w:val="uk-UA"/>
        </w:rPr>
        <w:t xml:space="preserve"> &gt;215 балів говорить про високу ефективність  програми.</w:t>
      </w:r>
    </w:p>
    <w:p w:rsidR="008229EF" w:rsidRDefault="008229EF" w:rsidP="008229EF">
      <w:pPr>
        <w:rPr>
          <w:lang w:val="uk-UA"/>
        </w:rPr>
      </w:pPr>
    </w:p>
    <w:p w:rsidR="00AF2C42" w:rsidRDefault="00AF2C42" w:rsidP="00AF2C42">
      <w:pPr>
        <w:rPr>
          <w:lang w:val="uk-UA"/>
        </w:rPr>
      </w:pPr>
      <w:r>
        <w:rPr>
          <w:lang w:val="uk-UA"/>
        </w:rPr>
        <w:t>Начальник  відділу у справах</w:t>
      </w:r>
    </w:p>
    <w:p w:rsidR="00AF2C42" w:rsidRPr="007F4539" w:rsidRDefault="00AF2C42" w:rsidP="00AF2C42">
      <w:pPr>
        <w:rPr>
          <w:highlight w:val="green"/>
          <w:lang w:val="uk-UA"/>
        </w:rPr>
      </w:pPr>
      <w:r>
        <w:rPr>
          <w:lang w:val="uk-UA"/>
        </w:rPr>
        <w:t xml:space="preserve">сім’ї, молоді та спорту           </w:t>
      </w:r>
      <w:r w:rsidRPr="00D3188D">
        <w:rPr>
          <w:lang w:val="uk-UA"/>
        </w:rPr>
        <w:tab/>
      </w:r>
      <w:r w:rsidRPr="00D3188D">
        <w:rPr>
          <w:lang w:val="uk-UA"/>
        </w:rPr>
        <w:tab/>
      </w:r>
      <w:r w:rsidRPr="00D3188D">
        <w:rPr>
          <w:lang w:val="uk-UA"/>
        </w:rPr>
        <w:tab/>
      </w:r>
      <w:r w:rsidRPr="00D3188D">
        <w:rPr>
          <w:lang w:val="uk-UA"/>
        </w:rPr>
        <w:tab/>
      </w:r>
      <w:r w:rsidRPr="00D3188D">
        <w:rPr>
          <w:lang w:val="uk-UA"/>
        </w:rPr>
        <w:tab/>
      </w:r>
      <w:r>
        <w:rPr>
          <w:lang w:val="uk-UA"/>
        </w:rPr>
        <w:t>Олександр  ДУГІН</w:t>
      </w:r>
      <w:r w:rsidRPr="00D3188D">
        <w:rPr>
          <w:lang w:val="uk-UA"/>
        </w:rPr>
        <w:t xml:space="preserve"> </w:t>
      </w:r>
    </w:p>
    <w:p w:rsidR="008229EF" w:rsidRDefault="008229EF" w:rsidP="008229EF">
      <w:pPr>
        <w:rPr>
          <w:lang w:val="uk-UA"/>
        </w:rPr>
      </w:pPr>
    </w:p>
    <w:p w:rsidR="008229EF" w:rsidRDefault="008229EF" w:rsidP="008229EF">
      <w:pPr>
        <w:rPr>
          <w:lang w:val="uk-UA"/>
        </w:rPr>
      </w:pPr>
    </w:p>
    <w:p w:rsidR="008577DF" w:rsidRPr="008229EF" w:rsidRDefault="008577DF">
      <w:pPr>
        <w:rPr>
          <w:lang w:val="uk-UA"/>
        </w:rPr>
      </w:pPr>
    </w:p>
    <w:sectPr w:rsidR="008577DF" w:rsidRPr="008229EF" w:rsidSect="00857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229EF"/>
    <w:rsid w:val="00295DB0"/>
    <w:rsid w:val="002F6CE9"/>
    <w:rsid w:val="00575390"/>
    <w:rsid w:val="0065116E"/>
    <w:rsid w:val="00787955"/>
    <w:rsid w:val="008229EF"/>
    <w:rsid w:val="00834D22"/>
    <w:rsid w:val="008577DF"/>
    <w:rsid w:val="00A165EC"/>
    <w:rsid w:val="00AF2C42"/>
    <w:rsid w:val="00CA218F"/>
    <w:rsid w:val="00E43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9E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229EF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599</Words>
  <Characters>3417</Characters>
  <Application>Microsoft Office Word</Application>
  <DocSecurity>0</DocSecurity>
  <Lines>28</Lines>
  <Paragraphs>8</Paragraphs>
  <ScaleCrop>false</ScaleCrop>
  <Company>Microsoft</Company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10</cp:revision>
  <cp:lastPrinted>2021-02-11T07:34:00Z</cp:lastPrinted>
  <dcterms:created xsi:type="dcterms:W3CDTF">2020-02-07T06:42:00Z</dcterms:created>
  <dcterms:modified xsi:type="dcterms:W3CDTF">2021-02-11T07:41:00Z</dcterms:modified>
</cp:coreProperties>
</file>