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8C" w:rsidRPr="00AA5197" w:rsidRDefault="0085448C" w:rsidP="00854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Пресс-тур</w:t>
      </w:r>
      <w:proofErr w:type="spellEnd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85448C" w:rsidRPr="00AA5197" w:rsidRDefault="0085448C" w:rsidP="0085448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з питань підготовки до опалювального сезону 2020-2021р.р.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448C" w:rsidRPr="00AA5197" w:rsidRDefault="0085448C" w:rsidP="0085448C">
      <w:pPr>
        <w:tabs>
          <w:tab w:val="left" w:pos="666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08.07.2020</w:t>
      </w:r>
    </w:p>
    <w:p w:rsidR="0085448C" w:rsidRPr="00AA5197" w:rsidRDefault="0085448C" w:rsidP="0085448C">
      <w:pPr>
        <w:tabs>
          <w:tab w:val="left" w:pos="666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2F3A" w:rsidRPr="00AA5197" w:rsidRDefault="00D22F3A" w:rsidP="0085448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Комунальне підприємство  «ПАВЛОГРАДТРАНСЕНЕРГО»    </w:t>
      </w:r>
      <w:proofErr w:type="spellStart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Павлоградської</w:t>
      </w:r>
      <w:proofErr w:type="spellEnd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ради </w:t>
      </w:r>
    </w:p>
    <w:p w:rsidR="00D22F3A" w:rsidRPr="00AA5197" w:rsidRDefault="00D22F3A" w:rsidP="00D22F3A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</w:t>
      </w:r>
      <w:proofErr w:type="spellStart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Кочнєв</w:t>
      </w:r>
      <w:proofErr w:type="spellEnd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Максим Олегович</w:t>
      </w:r>
    </w:p>
    <w:p w:rsidR="00FE1C20" w:rsidRPr="00AA5197" w:rsidRDefault="00FE1C20" w:rsidP="006E54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D22F3A" w:rsidRPr="00AA5197" w:rsidRDefault="006E546C" w:rsidP="006E54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Рішенням сесії 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 у травні 2019 року було створено </w:t>
      </w:r>
      <w:r w:rsidR="00D22F3A" w:rsidRPr="00AA5197">
        <w:rPr>
          <w:rFonts w:ascii="Times New Roman" w:hAnsi="Times New Roman" w:cs="Times New Roman"/>
          <w:sz w:val="28"/>
          <w:szCs w:val="28"/>
          <w:lang w:val="uk-UA"/>
        </w:rPr>
        <w:t>КП «ПАВЛОГРАДТРАНСЕНЕРГО»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2F3A" w:rsidRPr="00AA5197" w:rsidRDefault="00D22F3A" w:rsidP="005E6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ab/>
        <w:t>Підприємство має ліцензії на виробництво, транспортування та постачання теплової енергії,  постачання природного газу,  централізоване водопостачання, постачання електричної енергії споживачу.</w:t>
      </w:r>
    </w:p>
    <w:p w:rsidR="00D22F3A" w:rsidRPr="00AA5197" w:rsidRDefault="00D22F3A" w:rsidP="00C07E7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2019 році на баланс підприємства рішеннями виконавчого комітету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 передані газові котельні «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Наркодиспансеру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» та №1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мкр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>. «Північний».</w:t>
      </w:r>
    </w:p>
    <w:p w:rsidR="008A1636" w:rsidRPr="00AA5197" w:rsidRDefault="00D22F3A" w:rsidP="00C56A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Котельня №1 </w:t>
      </w:r>
      <w:proofErr w:type="spellStart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мкр</w:t>
      </w:r>
      <w:proofErr w:type="spellEnd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. «Північний»</w:t>
      </w:r>
      <w:r w:rsidR="006E546C" w:rsidRPr="00AA5197">
        <w:rPr>
          <w:rFonts w:ascii="Times New Roman" w:hAnsi="Times New Roman" w:cs="Times New Roman"/>
          <w:b/>
          <w:sz w:val="28"/>
          <w:szCs w:val="28"/>
          <w:lang w:val="uk-UA"/>
        </w:rPr>
        <w:t>, яка знаходиться на балансі підпри</w:t>
      </w:r>
      <w:r w:rsidR="00C56A3B" w:rsidRPr="00AA5197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="006E546C" w:rsidRPr="00AA5197">
        <w:rPr>
          <w:rFonts w:ascii="Times New Roman" w:hAnsi="Times New Roman" w:cs="Times New Roman"/>
          <w:b/>
          <w:sz w:val="28"/>
          <w:szCs w:val="28"/>
          <w:lang w:val="uk-UA"/>
        </w:rPr>
        <w:t>мства</w:t>
      </w:r>
      <w:r w:rsidR="00C56A3B" w:rsidRPr="00AA5197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6E546C"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почала працювати </w:t>
      </w:r>
      <w:r w:rsidR="00C56A3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16 лютого 2020 року. </w:t>
      </w:r>
      <w:r w:rsidR="006E546C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6E546C" w:rsidRPr="00AA5197">
        <w:rPr>
          <w:rFonts w:ascii="Times New Roman" w:eastAsia="Times New Roman" w:hAnsi="Times New Roman"/>
          <w:sz w:val="28"/>
          <w:szCs w:val="28"/>
          <w:lang w:val="uk-UA"/>
        </w:rPr>
        <w:t xml:space="preserve"> будівництво здійснювалося з 2011 року. Замовник робіт департамент житлово-комунального господарства та будівництва  ОДА. Об`єкт незавершеного будівництва було передано на баланс міста Павлоград з багатьма недоліками. Після  коригування проекту</w:t>
      </w:r>
      <w:r w:rsidR="008A1636" w:rsidRPr="00AA5197">
        <w:rPr>
          <w:rFonts w:ascii="Times New Roman" w:eastAsia="Times New Roman" w:hAnsi="Times New Roman"/>
          <w:sz w:val="28"/>
          <w:szCs w:val="28"/>
          <w:lang w:val="uk-UA"/>
        </w:rPr>
        <w:t>, загальна  вартість впровадження склала 6 млн. 985  тис. грн.</w:t>
      </w:r>
      <w:r w:rsidR="008A1636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У 2019-2020 роках були виконанні роботи </w:t>
      </w:r>
      <w:r w:rsidR="00C56A3B" w:rsidRPr="00AA519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A1636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замін</w:t>
      </w:r>
      <w:r w:rsidR="00C56A3B" w:rsidRPr="00AA519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A1636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двох теплообмінників</w:t>
      </w:r>
      <w:r w:rsidR="00C56A3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A1636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6A3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насосного обладнання </w:t>
      </w:r>
      <w:r w:rsidR="008A1636" w:rsidRPr="00AA5197">
        <w:rPr>
          <w:rFonts w:ascii="Times New Roman" w:hAnsi="Times New Roman" w:cs="Times New Roman"/>
          <w:sz w:val="28"/>
          <w:szCs w:val="28"/>
          <w:lang w:val="uk-UA"/>
        </w:rPr>
        <w:t>на більш потужні, проведена заміна котлового контур</w:t>
      </w:r>
      <w:r w:rsidR="00C56A3B" w:rsidRPr="00AA519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1636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та виконана робота по диспетчеризації </w:t>
      </w:r>
      <w:r w:rsidR="00C56A3B" w:rsidRPr="00AA519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A1636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автоматизації котельні</w:t>
      </w:r>
      <w:r w:rsidR="00C56A3B" w:rsidRPr="00AA51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421B" w:rsidRPr="00AA5197" w:rsidRDefault="00D22F3A" w:rsidP="00C64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Підключене навантаження котельні 4,5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. Встановлена потужність котельні 6,88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Котельня опалює 33 житлових будинки, КБУ ФСК          ім. В.М.</w:t>
      </w:r>
      <w:proofErr w:type="spellStart"/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>Шкуренко</w:t>
      </w:r>
      <w:proofErr w:type="spellEnd"/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, ЗОШ №4, КЗ "Музична школа № 2". </w:t>
      </w:r>
    </w:p>
    <w:p w:rsidR="00D22F3A" w:rsidRPr="00AA5197" w:rsidRDefault="00D22F3A" w:rsidP="00D22F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Котельня працює повністю в автоматичному режимі без операторів та має сучасну систему диспетчеризації обладнання, завдяки якій можливо керувати котельн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>ю та відстежувати її роботу в режимі реального часу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дистанційно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7E72" w:rsidRPr="00AA5197" w:rsidRDefault="00C07E72" w:rsidP="00C07E7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У 2020 році  на баланс підприємства передані 8 газових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котелен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C07E72" w:rsidRPr="00AA5197" w:rsidRDefault="00C07E72" w:rsidP="00C07E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ДНЗ №1 «Веселка»;</w:t>
      </w:r>
    </w:p>
    <w:p w:rsidR="00C07E72" w:rsidRPr="00AA5197" w:rsidRDefault="00C07E72" w:rsidP="00C07E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ДНЗ №2 «Рукавичка»;</w:t>
      </w:r>
    </w:p>
    <w:p w:rsidR="00C07E72" w:rsidRPr="00AA5197" w:rsidRDefault="00C07E72" w:rsidP="00C07E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ДНЗ №8 «Барвінок»;</w:t>
      </w:r>
    </w:p>
    <w:p w:rsidR="00C07E72" w:rsidRPr="00AA5197" w:rsidRDefault="00C07E72" w:rsidP="00C07E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ДНЗ №16 «Світлячок»;</w:t>
      </w:r>
    </w:p>
    <w:p w:rsidR="00C07E72" w:rsidRPr="00AA5197" w:rsidRDefault="00C07E72" w:rsidP="00C07E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«Загально освітній навчальний заклад - дошкільний навчальний заклад №2»;</w:t>
      </w:r>
    </w:p>
    <w:p w:rsidR="00C07E72" w:rsidRPr="00AA5197" w:rsidRDefault="00C07E72" w:rsidP="00C07E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lastRenderedPageBreak/>
        <w:t>ЗОШ I-III ступенів №3;</w:t>
      </w:r>
    </w:p>
    <w:p w:rsidR="00C07E72" w:rsidRPr="00AA5197" w:rsidRDefault="00C07E72" w:rsidP="00C07E7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Гімназія з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інтернатним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відділенням. </w:t>
      </w:r>
    </w:p>
    <w:p w:rsidR="00C6421B" w:rsidRPr="00AA5197" w:rsidRDefault="00C07E72" w:rsidP="00C07E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газова котельня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ab/>
        <w:t>КНП "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Павлоградський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пологовий будинок".</w:t>
      </w:r>
    </w:p>
    <w:p w:rsidR="00073B4E" w:rsidRPr="00AA5197" w:rsidRDefault="004655C4" w:rsidP="00E57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A565AB" w:rsidRPr="00AA5197">
        <w:rPr>
          <w:rFonts w:ascii="Times New Roman" w:hAnsi="Times New Roman" w:cs="Times New Roman"/>
          <w:b/>
          <w:sz w:val="28"/>
          <w:szCs w:val="28"/>
          <w:lang w:val="uk-UA"/>
        </w:rPr>
        <w:t>Комунальне некомерційне підприємство «</w:t>
      </w:r>
      <w:proofErr w:type="spellStart"/>
      <w:r w:rsidR="00A565AB" w:rsidRPr="00AA5197">
        <w:rPr>
          <w:rFonts w:ascii="Times New Roman" w:hAnsi="Times New Roman" w:cs="Times New Roman"/>
          <w:b/>
          <w:sz w:val="28"/>
          <w:szCs w:val="28"/>
          <w:lang w:val="uk-UA"/>
        </w:rPr>
        <w:t>Павлоградська</w:t>
      </w:r>
      <w:proofErr w:type="spellEnd"/>
      <w:r w:rsidR="00A565AB"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лікарня інтенсивного лікування»</w:t>
      </w:r>
      <w:r w:rsidR="00A565A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565AB" w:rsidRPr="00AA5197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A565A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073B4E" w:rsidRPr="00AA51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65A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73B4E" w:rsidRPr="00AA5197" w:rsidRDefault="00073B4E" w:rsidP="00E57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Жицька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Ірина Володимирівна</w:t>
      </w:r>
    </w:p>
    <w:p w:rsidR="00A565AB" w:rsidRPr="00AA5197" w:rsidRDefault="00A565AB" w:rsidP="00E57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рішення виконавчого комітету від 22.04.2020 року № 268 </w:t>
      </w:r>
      <w:r w:rsidR="0037592D" w:rsidRPr="00AA5197">
        <w:rPr>
          <w:rFonts w:ascii="Times New Roman" w:hAnsi="Times New Roman" w:cs="Times New Roman"/>
          <w:sz w:val="28"/>
          <w:szCs w:val="28"/>
          <w:lang w:val="uk-UA"/>
        </w:rPr>
        <w:t>«Про підсумки роботи в осінньо-зимовий період 2019-2020 роки та заходи з підготовки об’єктів житлово-комунального господарства та соціальної сфери до роботи в осінньо-зимовий період 2020-2021 роки”</w:t>
      </w:r>
      <w:r w:rsidR="00C07E72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в лікарні</w:t>
      </w:r>
      <w:r w:rsidR="0037592D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виконано часткову заміну внутрішніх мереж </w:t>
      </w:r>
      <w:proofErr w:type="spellStart"/>
      <w:r w:rsidR="0037592D" w:rsidRPr="00AA5197">
        <w:rPr>
          <w:rFonts w:ascii="Times New Roman" w:hAnsi="Times New Roman" w:cs="Times New Roman"/>
          <w:sz w:val="28"/>
          <w:szCs w:val="28"/>
          <w:lang w:val="uk-UA"/>
        </w:rPr>
        <w:t>тепло-</w:t>
      </w:r>
      <w:proofErr w:type="spellEnd"/>
      <w:r w:rsidR="0037592D" w:rsidRPr="00AA5197">
        <w:rPr>
          <w:rFonts w:ascii="Times New Roman" w:hAnsi="Times New Roman" w:cs="Times New Roman"/>
          <w:sz w:val="28"/>
          <w:szCs w:val="28"/>
          <w:lang w:val="uk-UA"/>
        </w:rPr>
        <w:t>, вод</w:t>
      </w:r>
      <w:r w:rsidR="00C07E72" w:rsidRPr="00AA519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7592D" w:rsidRPr="00AA5197">
        <w:rPr>
          <w:rFonts w:ascii="Times New Roman" w:hAnsi="Times New Roman" w:cs="Times New Roman"/>
          <w:sz w:val="28"/>
          <w:szCs w:val="28"/>
          <w:lang w:val="uk-UA"/>
        </w:rPr>
        <w:t>постачання та водовідведення, проведено частковий ремонт м’якої покрівлі головного корпусу (блок Б).</w:t>
      </w:r>
    </w:p>
    <w:p w:rsidR="00AF228F" w:rsidRPr="00AA5197" w:rsidRDefault="0037592D" w:rsidP="00AF2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На черзі роботи по ревізії, промивці та гідравлічному випробуванню системи теплопостачання, які за планова на ІІІ квартал 2020 року.</w:t>
      </w:r>
    </w:p>
    <w:p w:rsidR="00E57EA2" w:rsidRPr="00AA5197" w:rsidRDefault="00AF228F" w:rsidP="00E57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безперебійного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стабільного теплопостачання лікарні </w:t>
      </w:r>
      <w:r w:rsidR="00C07E72" w:rsidRPr="00AA519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жовтні минулого року підприємство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КП «ПАВЛОГРАДТРАНСЕНЕРГО» 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>була встановлена блочно-модульна транспортабельна газова котельня БМТГК-1000 потужністю 1024 кВт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. Зараз ведуться підготовчі роботи по підключенню котельні до газопроводу. Введення в експлуатацію 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цієї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>котельн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дозволить 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позбавитись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залеж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ності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отримання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номінації </w:t>
      </w:r>
      <w:r w:rsidR="00E83049" w:rsidRPr="00AA519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C6421B"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поставки 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газу </w:t>
      </w:r>
      <w:r w:rsidR="00E83049" w:rsidRPr="00AA5197">
        <w:rPr>
          <w:rFonts w:ascii="Times New Roman" w:hAnsi="Times New Roman" w:cs="Times New Roman"/>
          <w:sz w:val="28"/>
          <w:szCs w:val="28"/>
          <w:lang w:val="uk-UA"/>
        </w:rPr>
        <w:t>КП «</w:t>
      </w:r>
      <w:proofErr w:type="spellStart"/>
      <w:r w:rsidR="00E83049" w:rsidRPr="00AA5197">
        <w:rPr>
          <w:rFonts w:ascii="Times New Roman" w:hAnsi="Times New Roman" w:cs="Times New Roman"/>
          <w:sz w:val="28"/>
          <w:szCs w:val="28"/>
          <w:lang w:val="uk-UA"/>
        </w:rPr>
        <w:t>Павлоградтеплоенерго</w:t>
      </w:r>
      <w:proofErr w:type="spellEnd"/>
      <w:r w:rsidR="00E83049" w:rsidRPr="00AA5197">
        <w:rPr>
          <w:rFonts w:ascii="Times New Roman" w:hAnsi="Times New Roman" w:cs="Times New Roman"/>
          <w:sz w:val="28"/>
          <w:szCs w:val="28"/>
          <w:lang w:val="uk-UA"/>
        </w:rPr>
        <w:t>», самостійно обирати постачальника газу на ринкових умовах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та  </w:t>
      </w:r>
      <w:r w:rsidR="00E83049" w:rsidRPr="00AA5197">
        <w:rPr>
          <w:rFonts w:ascii="Times New Roman" w:hAnsi="Times New Roman" w:cs="Times New Roman"/>
          <w:sz w:val="28"/>
          <w:szCs w:val="28"/>
          <w:lang w:val="uk-UA"/>
        </w:rPr>
        <w:t>роз</w:t>
      </w:r>
      <w:r w:rsidRPr="00AA5197">
        <w:rPr>
          <w:rFonts w:ascii="Times New Roman" w:hAnsi="Times New Roman" w:cs="Times New Roman"/>
          <w:sz w:val="28"/>
          <w:szCs w:val="28"/>
          <w:lang w:val="uk-UA"/>
        </w:rPr>
        <w:t>починати опалювальний сезон за потребою.</w:t>
      </w:r>
    </w:p>
    <w:p w:rsidR="00AF228F" w:rsidRPr="00AA5197" w:rsidRDefault="00AF228F" w:rsidP="00E57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7E72" w:rsidRPr="00AA5197" w:rsidRDefault="00C07E72" w:rsidP="008A1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73B4E" w:rsidRPr="00AA5197" w:rsidRDefault="0095424D" w:rsidP="0095424D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Павлоградський</w:t>
      </w:r>
      <w:proofErr w:type="spellEnd"/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міський ліцей</w:t>
      </w:r>
      <w:r w:rsidR="00073B4E" w:rsidRPr="00AA51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5424D" w:rsidRPr="00AA5197" w:rsidRDefault="0095424D" w:rsidP="0095424D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директор –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Котенко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Юлія Григорівна.</w:t>
      </w:r>
    </w:p>
    <w:p w:rsidR="0095424D" w:rsidRPr="00AA5197" w:rsidRDefault="0095424D" w:rsidP="0095424D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ab/>
        <w:t>Кількість дітей, що навчається 544 учні.</w:t>
      </w:r>
    </w:p>
    <w:p w:rsidR="0095424D" w:rsidRPr="00AA5197" w:rsidRDefault="0095424D" w:rsidP="0095424D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 кінці 2018 року сталася непередбачувана ситуація – порив </w:t>
      </w:r>
      <w:r w:rsidRPr="00AA51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системи теплопостачання, у зв’язку зі зношеністю. </w:t>
      </w:r>
    </w:p>
    <w:p w:rsidR="0095424D" w:rsidRPr="00AA5197" w:rsidRDefault="0095424D" w:rsidP="0095424D">
      <w:pPr>
        <w:tabs>
          <w:tab w:val="left" w:pos="360"/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color w:val="000000"/>
          <w:sz w:val="28"/>
          <w:szCs w:val="28"/>
          <w:lang w:val="uk-UA"/>
        </w:rPr>
        <w:t>У 2019 році було виготовлено проектно-кошторисну документацію, відповідно до якої загальна вартість робіт складає 2,7 млн. грн.</w:t>
      </w:r>
    </w:p>
    <w:p w:rsidR="0095424D" w:rsidRPr="00AA5197" w:rsidRDefault="0095424D" w:rsidP="0095424D">
      <w:pPr>
        <w:tabs>
          <w:tab w:val="left" w:pos="360"/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2019 р. виконано роботи на найбільш пошкоджених та небезпечних ділянках системи теплопостачання (використано 1,0 млн. грн.). </w:t>
      </w:r>
    </w:p>
    <w:p w:rsidR="0095424D" w:rsidRPr="00AA5197" w:rsidRDefault="0095424D" w:rsidP="0095424D">
      <w:pPr>
        <w:tabs>
          <w:tab w:val="left" w:pos="360"/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Наразі додатково виділено 500,0 тис. грн.,  роботи розпочато підрядними організаціями. </w:t>
      </w:r>
    </w:p>
    <w:p w:rsidR="0095424D" w:rsidRPr="00AA5197" w:rsidRDefault="0095424D" w:rsidP="0095424D">
      <w:pPr>
        <w:tabs>
          <w:tab w:val="left" w:pos="360"/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кінця 2020 року  планується закінчити роботи по капітальному ремонту системи опалення </w:t>
      </w:r>
      <w:proofErr w:type="spellStart"/>
      <w:r w:rsidRPr="00AA519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Павлоградського</w:t>
      </w:r>
      <w:proofErr w:type="spellEnd"/>
      <w:r w:rsidRPr="00AA51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міського ліцею.</w:t>
      </w:r>
    </w:p>
    <w:p w:rsidR="0095424D" w:rsidRDefault="0095424D" w:rsidP="0095424D">
      <w:pPr>
        <w:tabs>
          <w:tab w:val="left" w:pos="360"/>
          <w:tab w:val="left" w:pos="900"/>
        </w:tabs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Після закінчення проекту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Павлоградський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 міський ліцей отримає оновлену систему теплопостачання, що створить  комфортні умови  перебування у закладі учасників освітнього процесу.</w:t>
      </w:r>
    </w:p>
    <w:p w:rsidR="00AA5197" w:rsidRPr="00AA5197" w:rsidRDefault="00AA5197" w:rsidP="0095424D">
      <w:pPr>
        <w:tabs>
          <w:tab w:val="left" w:pos="360"/>
          <w:tab w:val="left" w:pos="900"/>
        </w:tabs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5197" w:rsidRPr="00AA5197" w:rsidRDefault="00AA5197" w:rsidP="00AA51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AA51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Стан готовності КП «</w:t>
      </w:r>
      <w:proofErr w:type="spellStart"/>
      <w:r w:rsidRPr="00AA51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Павлоградтеплоенерго</w:t>
      </w:r>
      <w:proofErr w:type="spellEnd"/>
      <w:r w:rsidRPr="00AA51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» </w:t>
      </w:r>
    </w:p>
    <w:p w:rsidR="00AA5197" w:rsidRDefault="00AA5197" w:rsidP="00AA51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до опалювального сезону 2020-2021рр.</w:t>
      </w:r>
    </w:p>
    <w:p w:rsidR="00AA5197" w:rsidRDefault="00AA5197" w:rsidP="00AA51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Директор КП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Павлоградтеплоенерго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Дубовський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Андрій Романович</w:t>
      </w:r>
    </w:p>
    <w:p w:rsidR="00AA5197" w:rsidRPr="00AA5197" w:rsidRDefault="00AA5197" w:rsidP="00AA519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A5197" w:rsidRPr="00AA5197" w:rsidRDefault="00AA5197" w:rsidP="00AA519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Станом на 01.07.2020 р. котельні міста готові до опалювального сезону на 60%. Проводяться ремонтні роботи на теплових мережах, загальна протяжність яких складає 77 км.</w:t>
      </w:r>
    </w:p>
    <w:p w:rsidR="00AA5197" w:rsidRPr="00AA5197" w:rsidRDefault="00AA5197" w:rsidP="00AA519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Додатково ведеться будівництво нового газопроводу для вирішення проблеми газопостачання котельної селища Нове, яка не вирішувалась з 2004 року.</w:t>
      </w:r>
    </w:p>
    <w:p w:rsidR="00AA5197" w:rsidRPr="00AA5197" w:rsidRDefault="00AA5197" w:rsidP="00AA519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>Під час підготовки до опалювального сезону застосовуються нові сучасні матеріали та обладнання: труби попередньо ізольовані металеві та пластикові, які планується встановити при заміні труб, що відслужили свій час, сучасна ізоляція трубопроводів (район  ПШС).</w:t>
      </w:r>
    </w:p>
    <w:p w:rsidR="00AA5197" w:rsidRPr="00AA5197" w:rsidRDefault="00AA5197" w:rsidP="00AA519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Також на підприємстві виконуються заходи по покращенню умов для працівників, проведений ремонт роздягальні та душової. </w:t>
      </w:r>
    </w:p>
    <w:p w:rsidR="00AA5197" w:rsidRPr="00AA5197" w:rsidRDefault="00AA5197" w:rsidP="00AA519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 мешканців міста, які мають борги за спожиту послугу з  теплопостачання – 10428 осіб, з  яких майже половина (4600) особи,  які мають заборгованість до 5 тис.  грн. (загальна сума заборгованості складає понад 9 млн.  грн..) Проводиться активна робота з боржниками: щоденно (окрім днів прийому громадян та звітних  періодів) здійснюються по квартирні обходи боржників з  проведенням  бесід  та врученням  досудових  вимог; також мешканцям,  у яких  виникла заборгованість  лише за останній місяць  опалювального періоду та які вчасно сплачували  за тепло на протязі останніх  років, вручено  листи вдячності  за належну платіжну дисципліну, з  зазначенням  необхідності усунення виниклої невеликої заборгованості; постійно  здійснюється транслювання через  засоби масової  інформації (радіо,  телебачення, друковані засоби зв’язку, </w:t>
      </w:r>
      <w:proofErr w:type="spellStart"/>
      <w:r w:rsidRPr="00AA5197">
        <w:rPr>
          <w:rFonts w:ascii="Times New Roman" w:hAnsi="Times New Roman" w:cs="Times New Roman"/>
          <w:sz w:val="28"/>
          <w:szCs w:val="28"/>
          <w:lang w:val="uk-UA"/>
        </w:rPr>
        <w:t>бігборди</w:t>
      </w:r>
      <w:proofErr w:type="spellEnd"/>
      <w:r w:rsidRPr="00AA5197">
        <w:rPr>
          <w:rFonts w:ascii="Times New Roman" w:hAnsi="Times New Roman" w:cs="Times New Roman"/>
          <w:sz w:val="28"/>
          <w:szCs w:val="28"/>
          <w:lang w:val="uk-UA"/>
        </w:rPr>
        <w:t>) інформації  про стан  заборгованості та вжиті заходи; проінформовано  мешканців будинків, в яких  накладено  арешт на квартири; здійснюються виїзди на адреси боржників спільно з виконавчою  службою  міста. В результаті активних  дій на даний час винесено  понад 400 постанов про  арешт майна та заарештовано 32 квартири, накладено арешт  на 18 транспортних  засобів та 1 земельну ділянку.</w:t>
      </w:r>
    </w:p>
    <w:p w:rsidR="00AA5197" w:rsidRPr="00AA5197" w:rsidRDefault="00AA5197" w:rsidP="00AA5197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197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Станом на 01.02. 2020 р. загальна заборгованість  населення складала майже 164 млн. грн.  В наслідок активної претензійної роботи заборгованість зменшилась більше ніж на  20 млн. грн. і станом на 01.07.2020р. складає 145 млн.  грн. За останні два тижня від населення надійшло близько   2.5 млн. грн.</w:t>
      </w:r>
    </w:p>
    <w:p w:rsidR="0095424D" w:rsidRPr="00AA5197" w:rsidRDefault="0095424D" w:rsidP="00E57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5424D" w:rsidRPr="00AA5197" w:rsidSect="0037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D34EB"/>
    <w:multiLevelType w:val="hybridMultilevel"/>
    <w:tmpl w:val="2970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A1790"/>
    <w:multiLevelType w:val="hybridMultilevel"/>
    <w:tmpl w:val="333275A4"/>
    <w:lvl w:ilvl="0" w:tplc="0FCA3930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AB"/>
    <w:rsid w:val="00073B4E"/>
    <w:rsid w:val="000A3869"/>
    <w:rsid w:val="000B2AE1"/>
    <w:rsid w:val="00150DEA"/>
    <w:rsid w:val="001D5361"/>
    <w:rsid w:val="001F77ED"/>
    <w:rsid w:val="003716BC"/>
    <w:rsid w:val="0037592D"/>
    <w:rsid w:val="00385B4F"/>
    <w:rsid w:val="004655C4"/>
    <w:rsid w:val="005E67D7"/>
    <w:rsid w:val="00617EDF"/>
    <w:rsid w:val="006E546C"/>
    <w:rsid w:val="0071605E"/>
    <w:rsid w:val="0077386B"/>
    <w:rsid w:val="007B136D"/>
    <w:rsid w:val="007F26DC"/>
    <w:rsid w:val="00812795"/>
    <w:rsid w:val="008256BC"/>
    <w:rsid w:val="0085448C"/>
    <w:rsid w:val="008A1636"/>
    <w:rsid w:val="0095424D"/>
    <w:rsid w:val="009C3693"/>
    <w:rsid w:val="00A126A4"/>
    <w:rsid w:val="00A565AB"/>
    <w:rsid w:val="00A613E8"/>
    <w:rsid w:val="00AA5197"/>
    <w:rsid w:val="00AF228F"/>
    <w:rsid w:val="00BD7D4C"/>
    <w:rsid w:val="00BF1B56"/>
    <w:rsid w:val="00C07E72"/>
    <w:rsid w:val="00C56A3B"/>
    <w:rsid w:val="00C6421B"/>
    <w:rsid w:val="00CB7BCF"/>
    <w:rsid w:val="00D22F3A"/>
    <w:rsid w:val="00E57EA2"/>
    <w:rsid w:val="00E83028"/>
    <w:rsid w:val="00E83049"/>
    <w:rsid w:val="00EC4C50"/>
    <w:rsid w:val="00EC5DC2"/>
    <w:rsid w:val="00FD3F62"/>
    <w:rsid w:val="00F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6E4C5-4F9E-4E4C-8F58-F20F586E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4477596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Макарова</cp:lastModifiedBy>
  <cp:revision>22</cp:revision>
  <cp:lastPrinted>2020-07-06T08:17:00Z</cp:lastPrinted>
  <dcterms:created xsi:type="dcterms:W3CDTF">2020-07-03T07:47:00Z</dcterms:created>
  <dcterms:modified xsi:type="dcterms:W3CDTF">2020-07-07T10:42:00Z</dcterms:modified>
</cp:coreProperties>
</file>