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Arial" w:eastAsia="Lucida Sans Unicode" w:hAnsi="Arial" w:cs="Times New Roman"/>
          <w:kern w:val="1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699095933" r:id="rId7"/>
        </w:objec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УКРАЇНА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ПАВЛОГРАДСЬКА   МІСЬКА  РАДА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ДНІПРОПЕТРОВСЬКОЇ  ОБЛАСТІ</w:t>
      </w:r>
    </w:p>
    <w:p w:rsidR="008F59F9" w:rsidRPr="00625AD1" w:rsidRDefault="0062432F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(</w:t>
      </w:r>
      <w:r w:rsidR="001F371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14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сесія 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VII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 скликання)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РІШЕННЯ</w:t>
      </w:r>
    </w:p>
    <w:p w:rsidR="008F59F9" w:rsidRPr="00625AD1" w:rsidRDefault="008F59F9" w:rsidP="008F59F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</w:p>
    <w:p w:rsidR="008F59F9" w:rsidRPr="00625AD1" w:rsidRDefault="005C4CB0" w:rsidP="008F59F9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</w:pPr>
      <w:r w:rsidRPr="00471E05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16</w:t>
      </w:r>
      <w:r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.</w:t>
      </w:r>
      <w:r w:rsidRPr="00471E05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11</w:t>
      </w:r>
      <w:r w:rsidR="0062432F" w:rsidRPr="006243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.</w:t>
      </w:r>
      <w:r w:rsidR="0062432F" w:rsidRPr="00D318E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2021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р.</w:t>
      </w:r>
      <w:r w:rsidR="00E720D8" w:rsidRPr="0062432F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             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62432F" w:rsidRPr="00D318EA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 </w:t>
      </w:r>
      <w:r w:rsidR="001F371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ab/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№</w:t>
      </w:r>
      <w:r w:rsidR="001F371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 xml:space="preserve"> 468-14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/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en-US"/>
        </w:rPr>
        <w:t>V</w:t>
      </w:r>
      <w:r w:rsidR="008F59F9" w:rsidRPr="00625AD1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ІІ</w:t>
      </w:r>
      <w:r w:rsidR="008F59F9">
        <w:rPr>
          <w:rFonts w:ascii="Times New Roman" w:eastAsia="Lucida Sans Unicode" w:hAnsi="Times New Roman" w:cs="Tahoma"/>
          <w:b/>
          <w:bCs/>
          <w:kern w:val="1"/>
          <w:sz w:val="32"/>
          <w:szCs w:val="32"/>
          <w:lang w:val="uk-UA"/>
        </w:rPr>
        <w:t>І</w:t>
      </w:r>
    </w:p>
    <w:p w:rsidR="008F59F9" w:rsidRPr="00B02E0E" w:rsidRDefault="008F59F9" w:rsidP="008F59F9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</w:t>
      </w:r>
      <w:r w:rsidR="00471E0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«Про затвердження 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03.09.2021</w:t>
      </w:r>
      <w:r w:rsidR="00A629C5" w:rsidRP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№ 4644/21 та подання від</w:t>
      </w:r>
      <w:r w:rsid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22</w:t>
      </w:r>
      <w:r w:rsid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.0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9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.2021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5C4CB0" w:rsidRPr="005C4CB0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4793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/21,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  Павлоградська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8F59F9" w:rsidRPr="00B02E0E" w:rsidRDefault="008F59F9" w:rsidP="008F59F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8F59F9" w:rsidRPr="00B02E0E" w:rsidRDefault="008F59F9" w:rsidP="008F59F9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влоградської міської ради від 16.01.2020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2008-62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/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 «Про затвердження списку присяжних» такі зміни:</w:t>
      </w:r>
    </w:p>
    <w:p w:rsidR="008F59F9" w:rsidRDefault="008F59F9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виключити зі списку присяжних 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Василенко Аліну Іванівну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 зв'язку з тим, що її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увільнено від виконання обов’язків присяжного Павлоградського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області 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відповідно до статті 66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Закону України «Про судоустрій та статус суддів»</w:t>
      </w:r>
      <w:r w:rsidR="00A629C5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</w:t>
      </w:r>
    </w:p>
    <w:p w:rsidR="00A629C5" w:rsidRPr="00B02E0E" w:rsidRDefault="00A629C5" w:rsidP="008F59F9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включити до списку присяжних </w:t>
      </w:r>
      <w:proofErr w:type="spellStart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Семенюту</w:t>
      </w:r>
      <w:proofErr w:type="spellEnd"/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Людмилу Володимирівну</w:t>
      </w:r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як особу яка постійно проживає на території, на яку поширюється юрисдикція Павлоградського </w:t>
      </w:r>
      <w:proofErr w:type="spellStart"/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міськрайонного</w:t>
      </w:r>
      <w:proofErr w:type="spellEnd"/>
      <w:r w:rsidR="002D0AFB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суду Дніпропетровської області, відповідає вимогам статті 65 Закону України «Про судоустрій і статус суддів» і дала згоду бути присяжним.   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</w:p>
    <w:p w:rsidR="008F59F9" w:rsidRDefault="008F59F9" w:rsidP="008F59F9">
      <w:pPr>
        <w:pStyle w:val="Standard"/>
        <w:numPr>
          <w:ilvl w:val="0"/>
          <w:numId w:val="2"/>
        </w:numPr>
        <w:tabs>
          <w:tab w:val="left" w:pos="142"/>
        </w:tabs>
        <w:ind w:firstLine="851"/>
        <w:jc w:val="both"/>
        <w:rPr>
          <w:sz w:val="26"/>
          <w:szCs w:val="26"/>
          <w:lang w:val="uk-UA"/>
        </w:rPr>
      </w:pPr>
      <w:r w:rsidRPr="00625AD1">
        <w:rPr>
          <w:sz w:val="26"/>
          <w:szCs w:val="26"/>
          <w:lang w:val="uk-UA"/>
        </w:rPr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625AD1">
        <w:rPr>
          <w:sz w:val="26"/>
          <w:szCs w:val="26"/>
          <w:lang w:val="uk-UA"/>
        </w:rPr>
        <w:t>зв</w:t>
      </w:r>
      <w:proofErr w:type="spellEnd"/>
      <w:r w:rsidRPr="00625AD1">
        <w:rPr>
          <w:sz w:val="26"/>
          <w:szCs w:val="26"/>
        </w:rPr>
        <w:t>'</w:t>
      </w:r>
      <w:proofErr w:type="spellStart"/>
      <w:r w:rsidRPr="00625AD1">
        <w:rPr>
          <w:sz w:val="26"/>
          <w:szCs w:val="26"/>
          <w:lang w:val="uk-UA"/>
        </w:rPr>
        <w:t>язків</w:t>
      </w:r>
      <w:proofErr w:type="spellEnd"/>
      <w:r w:rsidRPr="00625AD1">
        <w:rPr>
          <w:sz w:val="26"/>
          <w:szCs w:val="26"/>
          <w:lang w:val="uk-UA"/>
        </w:rPr>
        <w:t xml:space="preserve"> з гром</w:t>
      </w:r>
      <w:r>
        <w:rPr>
          <w:sz w:val="26"/>
          <w:szCs w:val="26"/>
          <w:lang w:val="uk-UA"/>
        </w:rPr>
        <w:t>адськими організаціями та ЗМІ.</w:t>
      </w:r>
    </w:p>
    <w:p w:rsidR="008F59F9" w:rsidRPr="00625AD1" w:rsidRDefault="008F59F9" w:rsidP="008F59F9">
      <w:pPr>
        <w:pStyle w:val="Standard"/>
        <w:tabs>
          <w:tab w:val="left" w:pos="142"/>
        </w:tabs>
        <w:ind w:left="851"/>
        <w:jc w:val="both"/>
        <w:rPr>
          <w:sz w:val="26"/>
          <w:szCs w:val="26"/>
          <w:lang w:val="uk-UA"/>
        </w:rPr>
      </w:pPr>
    </w:p>
    <w:p w:rsidR="008F59F9" w:rsidRPr="00B02E0E" w:rsidRDefault="008F59F9" w:rsidP="008F59F9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  <w:t>А.О.Вершина</w:t>
      </w:r>
      <w:bookmarkStart w:id="0" w:name="_GoBack"/>
      <w:bookmarkEnd w:id="0"/>
    </w:p>
    <w:sectPr w:rsidR="008F59F9" w:rsidRPr="00B02E0E" w:rsidSect="00E720D8">
      <w:pgSz w:w="11906" w:h="16838"/>
      <w:pgMar w:top="284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1"/>
    <w:lvlOverride w:ilvl="0">
      <w:startOverride w:val="1"/>
      <w:lvl w:ilvl="0">
        <w:start w:val="1"/>
        <w:numFmt w:val="decimal"/>
        <w:lvlText w:val="%1."/>
        <w:lvlJc w:val="left"/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F59F9"/>
    <w:rsid w:val="001234B5"/>
    <w:rsid w:val="001F3719"/>
    <w:rsid w:val="002D0AFB"/>
    <w:rsid w:val="003843ED"/>
    <w:rsid w:val="003954B8"/>
    <w:rsid w:val="00471E05"/>
    <w:rsid w:val="00494FED"/>
    <w:rsid w:val="005C4CB0"/>
    <w:rsid w:val="0062432F"/>
    <w:rsid w:val="008F59F9"/>
    <w:rsid w:val="009B474F"/>
    <w:rsid w:val="009E0F90"/>
    <w:rsid w:val="00A629C5"/>
    <w:rsid w:val="00B94370"/>
    <w:rsid w:val="00D318EA"/>
    <w:rsid w:val="00E720D8"/>
    <w:rsid w:val="00EF5621"/>
    <w:rsid w:val="00F91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9F9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2">
    <w:name w:val="WW8Num2"/>
    <w:basedOn w:val="a2"/>
    <w:rsid w:val="008F59F9"/>
    <w:pPr>
      <w:numPr>
        <w:numId w:val="1"/>
      </w:numPr>
    </w:pPr>
  </w:style>
  <w:style w:type="paragraph" w:customStyle="1" w:styleId="Standard">
    <w:name w:val="Standard"/>
    <w:rsid w:val="008F59F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paragraph" w:styleId="a3">
    <w:name w:val="List Paragraph"/>
    <w:basedOn w:val="a"/>
    <w:uiPriority w:val="34"/>
    <w:qFormat/>
    <w:rsid w:val="008F59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11</cp:lastModifiedBy>
  <cp:revision>7</cp:revision>
  <cp:lastPrinted>2021-10-22T11:41:00Z</cp:lastPrinted>
  <dcterms:created xsi:type="dcterms:W3CDTF">2021-04-15T11:46:00Z</dcterms:created>
  <dcterms:modified xsi:type="dcterms:W3CDTF">2021-11-22T12:18:00Z</dcterms:modified>
</cp:coreProperties>
</file>