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D36302" w:rsidRDefault="00D36302" w:rsidP="00965F5F">
      <w:pPr>
        <w:ind w:left="142"/>
        <w:jc w:val="center"/>
        <w:rPr>
          <w:b/>
          <w:bCs/>
          <w:sz w:val="28"/>
          <w:szCs w:val="28"/>
        </w:rPr>
      </w:pPr>
      <w:r>
        <w:object w:dxaOrig="1246" w:dyaOrig="159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2.75pt;height:51pt" o:ole="" o:bordertopcolor="this" o:borderleftcolor="this" o:borderbottomcolor="this" o:borderrightcolor="this" filled="t">
            <v:fill color2="black"/>
            <v:imagedata r:id="rId8" o:title=""/>
            <w10:bordertop space="4"/>
            <w10:borderleft space="7"/>
            <w10:borderbottom space="4"/>
            <w10:borderright space="7"/>
          </v:shape>
          <o:OLEObject Type="Embed" ProgID="Word.Picture.8" ShapeID="_x0000_i1025" DrawAspect="Content" ObjectID="_1754137100" r:id="rId9"/>
        </w:object>
      </w:r>
    </w:p>
    <w:p w:rsidR="00D36302" w:rsidRPr="00FC39AD" w:rsidRDefault="00D36302" w:rsidP="00D36302">
      <w:pPr>
        <w:jc w:val="center"/>
        <w:rPr>
          <w:b/>
          <w:bCs/>
          <w:sz w:val="32"/>
          <w:szCs w:val="32"/>
        </w:rPr>
      </w:pPr>
    </w:p>
    <w:p w:rsidR="00D36302" w:rsidRPr="00FC39AD" w:rsidRDefault="00D36302" w:rsidP="00D36302">
      <w:pPr>
        <w:jc w:val="center"/>
        <w:rPr>
          <w:b/>
          <w:bCs/>
          <w:sz w:val="32"/>
          <w:szCs w:val="32"/>
        </w:rPr>
      </w:pPr>
      <w:r w:rsidRPr="00FC39AD">
        <w:rPr>
          <w:b/>
          <w:bCs/>
          <w:sz w:val="32"/>
          <w:szCs w:val="32"/>
        </w:rPr>
        <w:t>УКРАЇНА</w:t>
      </w:r>
    </w:p>
    <w:p w:rsidR="00D36302" w:rsidRPr="007D2522" w:rsidRDefault="00D36302" w:rsidP="00D36302">
      <w:pPr>
        <w:jc w:val="center"/>
        <w:rPr>
          <w:b/>
          <w:bCs/>
          <w:sz w:val="32"/>
          <w:szCs w:val="32"/>
        </w:rPr>
      </w:pPr>
      <w:r w:rsidRPr="007D2522">
        <w:rPr>
          <w:b/>
          <w:bCs/>
          <w:sz w:val="32"/>
          <w:szCs w:val="32"/>
        </w:rPr>
        <w:t>ПАВЛОГРАДСЬКА МІСЬКА РАДА</w:t>
      </w:r>
    </w:p>
    <w:p w:rsidR="00D36302" w:rsidRPr="007D2522" w:rsidRDefault="00D36302" w:rsidP="00D36302">
      <w:pPr>
        <w:jc w:val="center"/>
        <w:rPr>
          <w:b/>
          <w:bCs/>
          <w:sz w:val="32"/>
          <w:szCs w:val="32"/>
        </w:rPr>
      </w:pPr>
      <w:r w:rsidRPr="007D2522">
        <w:rPr>
          <w:b/>
          <w:bCs/>
          <w:sz w:val="32"/>
          <w:szCs w:val="32"/>
        </w:rPr>
        <w:t>ДНІПРОПЕТРОВСЬКОЇ ОБЛАСТІ</w:t>
      </w:r>
    </w:p>
    <w:p w:rsidR="00D36302" w:rsidRPr="007D2522" w:rsidRDefault="00D36302" w:rsidP="00D36302">
      <w:pPr>
        <w:jc w:val="center"/>
        <w:rPr>
          <w:b/>
          <w:bCs/>
          <w:sz w:val="32"/>
          <w:szCs w:val="32"/>
        </w:rPr>
      </w:pPr>
      <w:r w:rsidRPr="007D2522">
        <w:rPr>
          <w:b/>
          <w:bCs/>
          <w:sz w:val="32"/>
          <w:szCs w:val="32"/>
        </w:rPr>
        <w:t>(</w:t>
      </w:r>
      <w:r w:rsidR="007D2522" w:rsidRPr="000C10F3">
        <w:rPr>
          <w:b/>
          <w:bCs/>
          <w:sz w:val="32"/>
          <w:szCs w:val="32"/>
          <w:lang w:val="ru-RU"/>
        </w:rPr>
        <w:t>42</w:t>
      </w:r>
      <w:r w:rsidR="006C492B" w:rsidRPr="007D2522">
        <w:rPr>
          <w:b/>
          <w:bCs/>
          <w:sz w:val="32"/>
          <w:szCs w:val="32"/>
        </w:rPr>
        <w:t xml:space="preserve"> </w:t>
      </w:r>
      <w:r w:rsidRPr="007D2522">
        <w:rPr>
          <w:b/>
          <w:bCs/>
          <w:sz w:val="32"/>
          <w:szCs w:val="32"/>
        </w:rPr>
        <w:t xml:space="preserve">сесія </w:t>
      </w:r>
      <w:r w:rsidR="00AD21FF" w:rsidRPr="007D2522">
        <w:rPr>
          <w:b/>
          <w:bCs/>
          <w:sz w:val="32"/>
          <w:szCs w:val="32"/>
          <w:lang w:val="en-US"/>
        </w:rPr>
        <w:t>VII</w:t>
      </w:r>
      <w:r w:rsidR="00D911C2" w:rsidRPr="007D2522">
        <w:rPr>
          <w:b/>
          <w:bCs/>
          <w:sz w:val="32"/>
          <w:szCs w:val="32"/>
        </w:rPr>
        <w:t>І</w:t>
      </w:r>
      <w:r w:rsidR="00AD21FF" w:rsidRPr="007D2522">
        <w:rPr>
          <w:b/>
          <w:bCs/>
          <w:sz w:val="32"/>
          <w:szCs w:val="32"/>
        </w:rPr>
        <w:t xml:space="preserve"> </w:t>
      </w:r>
      <w:r w:rsidRPr="007D2522">
        <w:rPr>
          <w:b/>
          <w:sz w:val="32"/>
          <w:szCs w:val="32"/>
        </w:rPr>
        <w:t>скликання)</w:t>
      </w:r>
    </w:p>
    <w:p w:rsidR="00D36302" w:rsidRPr="007D2522" w:rsidRDefault="00D36302" w:rsidP="00D36302">
      <w:pPr>
        <w:jc w:val="center"/>
        <w:rPr>
          <w:b/>
          <w:bCs/>
          <w:sz w:val="32"/>
          <w:szCs w:val="32"/>
        </w:rPr>
      </w:pPr>
    </w:p>
    <w:p w:rsidR="00D36302" w:rsidRPr="007D2522" w:rsidRDefault="00D36302" w:rsidP="00D36302">
      <w:pPr>
        <w:jc w:val="center"/>
        <w:rPr>
          <w:b/>
          <w:bCs/>
          <w:sz w:val="32"/>
          <w:szCs w:val="32"/>
        </w:rPr>
      </w:pPr>
      <w:r w:rsidRPr="007D2522">
        <w:rPr>
          <w:b/>
          <w:bCs/>
          <w:sz w:val="32"/>
          <w:szCs w:val="32"/>
        </w:rPr>
        <w:t>РІШЕННЯ</w:t>
      </w:r>
    </w:p>
    <w:p w:rsidR="00275F72" w:rsidRPr="007D2522" w:rsidRDefault="00D36302" w:rsidP="00D36302">
      <w:pPr>
        <w:jc w:val="both"/>
        <w:rPr>
          <w:b/>
          <w:bCs/>
          <w:sz w:val="32"/>
          <w:szCs w:val="32"/>
        </w:rPr>
      </w:pPr>
      <w:r w:rsidRPr="007D2522">
        <w:rPr>
          <w:b/>
          <w:bCs/>
          <w:color w:val="000000"/>
          <w:sz w:val="32"/>
          <w:szCs w:val="32"/>
        </w:rPr>
        <w:tab/>
      </w:r>
      <w:r w:rsidRPr="007D2522">
        <w:rPr>
          <w:b/>
          <w:bCs/>
          <w:color w:val="000000"/>
          <w:sz w:val="32"/>
          <w:szCs w:val="32"/>
        </w:rPr>
        <w:tab/>
      </w:r>
      <w:r w:rsidRPr="007D2522">
        <w:rPr>
          <w:b/>
          <w:bCs/>
          <w:color w:val="000000"/>
          <w:sz w:val="32"/>
          <w:szCs w:val="32"/>
        </w:rPr>
        <w:tab/>
      </w:r>
      <w:r w:rsidRPr="007D2522">
        <w:rPr>
          <w:b/>
          <w:bCs/>
          <w:color w:val="000000"/>
          <w:sz w:val="32"/>
          <w:szCs w:val="32"/>
        </w:rPr>
        <w:tab/>
      </w:r>
      <w:r w:rsidRPr="007D2522">
        <w:rPr>
          <w:b/>
          <w:bCs/>
          <w:color w:val="000000"/>
          <w:sz w:val="32"/>
          <w:szCs w:val="32"/>
        </w:rPr>
        <w:tab/>
        <w:t xml:space="preserve">       </w:t>
      </w:r>
      <w:r w:rsidR="00230047" w:rsidRPr="007D2522">
        <w:rPr>
          <w:b/>
          <w:bCs/>
          <w:color w:val="000000"/>
          <w:sz w:val="32"/>
          <w:szCs w:val="32"/>
        </w:rPr>
        <w:t xml:space="preserve">         </w:t>
      </w:r>
    </w:p>
    <w:p w:rsidR="00DB17A3" w:rsidRPr="007D2522" w:rsidRDefault="007D2522" w:rsidP="00D90758">
      <w:pPr>
        <w:jc w:val="both"/>
        <w:rPr>
          <w:b/>
          <w:sz w:val="32"/>
          <w:szCs w:val="32"/>
        </w:rPr>
      </w:pPr>
      <w:r w:rsidRPr="000C10F3">
        <w:rPr>
          <w:b/>
          <w:sz w:val="32"/>
          <w:szCs w:val="32"/>
          <w:lang w:val="ru-RU"/>
        </w:rPr>
        <w:t>15.08.2</w:t>
      </w:r>
      <w:r w:rsidR="00405DCB" w:rsidRPr="007D2522">
        <w:rPr>
          <w:b/>
          <w:sz w:val="32"/>
          <w:szCs w:val="32"/>
        </w:rPr>
        <w:t>023</w:t>
      </w:r>
      <w:r w:rsidR="0066267C" w:rsidRPr="007D2522">
        <w:rPr>
          <w:b/>
          <w:sz w:val="32"/>
          <w:szCs w:val="32"/>
        </w:rPr>
        <w:tab/>
      </w:r>
      <w:r w:rsidR="00BC7C8A" w:rsidRPr="007D2522">
        <w:rPr>
          <w:b/>
          <w:sz w:val="32"/>
          <w:szCs w:val="32"/>
        </w:rPr>
        <w:tab/>
      </w:r>
      <w:r w:rsidR="00BC7C8A" w:rsidRPr="007D2522">
        <w:rPr>
          <w:b/>
          <w:sz w:val="32"/>
          <w:szCs w:val="32"/>
        </w:rPr>
        <w:tab/>
      </w:r>
      <w:r w:rsidR="00D8310D" w:rsidRPr="007D2522">
        <w:rPr>
          <w:b/>
          <w:sz w:val="32"/>
          <w:szCs w:val="32"/>
        </w:rPr>
        <w:tab/>
      </w:r>
      <w:r w:rsidR="00D8310D" w:rsidRPr="007D2522">
        <w:rPr>
          <w:b/>
          <w:sz w:val="32"/>
          <w:szCs w:val="32"/>
        </w:rPr>
        <w:tab/>
      </w:r>
      <w:r w:rsidR="00D8310D" w:rsidRPr="007D2522">
        <w:rPr>
          <w:b/>
          <w:sz w:val="32"/>
          <w:szCs w:val="32"/>
        </w:rPr>
        <w:tab/>
      </w:r>
      <w:r w:rsidR="00D8310D" w:rsidRPr="007D2522">
        <w:rPr>
          <w:b/>
          <w:sz w:val="32"/>
          <w:szCs w:val="32"/>
        </w:rPr>
        <w:tab/>
      </w:r>
      <w:r w:rsidR="00EB2FE5" w:rsidRPr="007D2522">
        <w:rPr>
          <w:b/>
          <w:sz w:val="32"/>
          <w:szCs w:val="32"/>
        </w:rPr>
        <w:t xml:space="preserve">№ </w:t>
      </w:r>
      <w:r w:rsidRPr="000C10F3">
        <w:rPr>
          <w:b/>
          <w:sz w:val="32"/>
          <w:szCs w:val="32"/>
          <w:lang w:val="ru-RU"/>
        </w:rPr>
        <w:t>1147-42/</w:t>
      </w:r>
      <w:r w:rsidR="00405DCB" w:rsidRPr="007D2522">
        <w:rPr>
          <w:b/>
          <w:sz w:val="32"/>
          <w:szCs w:val="32"/>
          <w:lang w:val="en-US"/>
        </w:rPr>
        <w:t>VIII</w:t>
      </w:r>
    </w:p>
    <w:p w:rsidR="00EB2FE5" w:rsidRPr="007D2522" w:rsidRDefault="00EB2FE5" w:rsidP="00D90758">
      <w:pPr>
        <w:jc w:val="both"/>
        <w:rPr>
          <w:b/>
          <w:sz w:val="32"/>
          <w:szCs w:val="32"/>
        </w:rPr>
      </w:pPr>
    </w:p>
    <w:p w:rsidR="00EB2FE5" w:rsidRPr="00A3615E" w:rsidRDefault="00EB2FE5" w:rsidP="00D90758">
      <w:pPr>
        <w:jc w:val="both"/>
        <w:rPr>
          <w:sz w:val="28"/>
          <w:szCs w:val="28"/>
        </w:rPr>
      </w:pPr>
    </w:p>
    <w:p w:rsidR="00405DCB" w:rsidRPr="00BE6B55" w:rsidRDefault="000B68CB" w:rsidP="000B68CB">
      <w:pPr>
        <w:jc w:val="both"/>
        <w:rPr>
          <w:sz w:val="28"/>
          <w:szCs w:val="28"/>
          <w:lang w:val="ru-RU"/>
        </w:rPr>
      </w:pPr>
      <w:r w:rsidRPr="000F06CE">
        <w:rPr>
          <w:sz w:val="28"/>
          <w:szCs w:val="28"/>
        </w:rPr>
        <w:t xml:space="preserve">Про внесення змін до </w:t>
      </w:r>
    </w:p>
    <w:p w:rsidR="00405DCB" w:rsidRPr="00BE6B55" w:rsidRDefault="000B68CB" w:rsidP="000B68CB">
      <w:pPr>
        <w:jc w:val="both"/>
        <w:rPr>
          <w:sz w:val="28"/>
          <w:szCs w:val="28"/>
          <w:lang w:val="ru-RU"/>
        </w:rPr>
      </w:pPr>
      <w:r w:rsidRPr="000F06CE">
        <w:rPr>
          <w:sz w:val="28"/>
          <w:szCs w:val="28"/>
        </w:rPr>
        <w:t xml:space="preserve">рішення </w:t>
      </w:r>
      <w:r w:rsidR="000A10DD">
        <w:rPr>
          <w:sz w:val="28"/>
          <w:szCs w:val="28"/>
        </w:rPr>
        <w:t xml:space="preserve">міської ради </w:t>
      </w:r>
    </w:p>
    <w:p w:rsidR="00405DCB" w:rsidRPr="00BE6B55" w:rsidRDefault="000B68CB" w:rsidP="000B68CB">
      <w:pPr>
        <w:jc w:val="both"/>
        <w:rPr>
          <w:sz w:val="28"/>
          <w:szCs w:val="28"/>
          <w:lang w:val="ru-RU"/>
        </w:rPr>
      </w:pPr>
      <w:r>
        <w:rPr>
          <w:sz w:val="28"/>
          <w:szCs w:val="28"/>
        </w:rPr>
        <w:t xml:space="preserve">від </w:t>
      </w:r>
      <w:r w:rsidR="00405DCB">
        <w:rPr>
          <w:sz w:val="28"/>
          <w:szCs w:val="28"/>
        </w:rPr>
        <w:t>1</w:t>
      </w:r>
      <w:r w:rsidR="00405DCB" w:rsidRPr="00405DCB">
        <w:rPr>
          <w:sz w:val="28"/>
          <w:szCs w:val="28"/>
        </w:rPr>
        <w:t>3</w:t>
      </w:r>
      <w:r w:rsidR="0000062E">
        <w:rPr>
          <w:sz w:val="28"/>
          <w:szCs w:val="28"/>
        </w:rPr>
        <w:t>.1</w:t>
      </w:r>
      <w:r w:rsidR="00405DCB" w:rsidRPr="00405DCB">
        <w:rPr>
          <w:sz w:val="28"/>
          <w:szCs w:val="28"/>
        </w:rPr>
        <w:t>2</w:t>
      </w:r>
      <w:r w:rsidR="0000062E">
        <w:rPr>
          <w:sz w:val="28"/>
          <w:szCs w:val="28"/>
        </w:rPr>
        <w:t>.202</w:t>
      </w:r>
      <w:r w:rsidR="00405DCB" w:rsidRPr="00405DCB">
        <w:rPr>
          <w:sz w:val="28"/>
          <w:szCs w:val="28"/>
        </w:rPr>
        <w:t>2</w:t>
      </w:r>
      <w:r w:rsidR="00A75B05">
        <w:rPr>
          <w:sz w:val="28"/>
          <w:szCs w:val="28"/>
        </w:rPr>
        <w:t xml:space="preserve"> </w:t>
      </w:r>
      <w:r w:rsidR="00405DCB">
        <w:rPr>
          <w:sz w:val="28"/>
          <w:szCs w:val="28"/>
        </w:rPr>
        <w:t>№</w:t>
      </w:r>
      <w:r w:rsidR="00405DCB" w:rsidRPr="00405DCB">
        <w:rPr>
          <w:sz w:val="28"/>
          <w:szCs w:val="28"/>
        </w:rPr>
        <w:t>814</w:t>
      </w:r>
      <w:r w:rsidR="0000062E">
        <w:rPr>
          <w:sz w:val="28"/>
          <w:szCs w:val="28"/>
        </w:rPr>
        <w:t>-</w:t>
      </w:r>
      <w:r w:rsidR="00405DCB" w:rsidRPr="00405DCB">
        <w:rPr>
          <w:sz w:val="28"/>
          <w:szCs w:val="28"/>
        </w:rPr>
        <w:t>3</w:t>
      </w:r>
      <w:r w:rsidR="0000062E">
        <w:rPr>
          <w:sz w:val="28"/>
          <w:szCs w:val="28"/>
        </w:rPr>
        <w:t>1</w:t>
      </w:r>
      <w:r w:rsidR="00A75B05" w:rsidRPr="00A75B05">
        <w:rPr>
          <w:sz w:val="28"/>
          <w:szCs w:val="28"/>
        </w:rPr>
        <w:t>/</w:t>
      </w:r>
      <w:r w:rsidR="00A75B05" w:rsidRPr="00A75B05">
        <w:rPr>
          <w:sz w:val="28"/>
          <w:szCs w:val="28"/>
          <w:lang w:val="en-US"/>
        </w:rPr>
        <w:t>V</w:t>
      </w:r>
      <w:r w:rsidR="00A75B05" w:rsidRPr="00A75B05">
        <w:rPr>
          <w:sz w:val="28"/>
          <w:szCs w:val="28"/>
        </w:rPr>
        <w:t>ІІІ</w:t>
      </w:r>
      <w:r w:rsidR="00A75B05">
        <w:rPr>
          <w:sz w:val="28"/>
          <w:szCs w:val="28"/>
        </w:rPr>
        <w:t xml:space="preserve"> </w:t>
      </w:r>
    </w:p>
    <w:p w:rsidR="00405DCB" w:rsidRPr="00405DCB" w:rsidRDefault="000B68CB" w:rsidP="000B68CB">
      <w:pPr>
        <w:jc w:val="both"/>
        <w:rPr>
          <w:sz w:val="28"/>
          <w:szCs w:val="28"/>
          <w:lang w:val="ru-RU"/>
        </w:rPr>
      </w:pPr>
      <w:r w:rsidRPr="000F06CE">
        <w:rPr>
          <w:sz w:val="28"/>
          <w:szCs w:val="28"/>
        </w:rPr>
        <w:t>«Про затвердження плану</w:t>
      </w:r>
      <w:r w:rsidR="00405DCB" w:rsidRPr="00405DCB">
        <w:rPr>
          <w:sz w:val="28"/>
          <w:szCs w:val="28"/>
          <w:lang w:val="ru-RU"/>
        </w:rPr>
        <w:t xml:space="preserve"> </w:t>
      </w:r>
      <w:r w:rsidRPr="000F06CE">
        <w:rPr>
          <w:sz w:val="28"/>
          <w:szCs w:val="28"/>
        </w:rPr>
        <w:t xml:space="preserve">діяльності </w:t>
      </w:r>
    </w:p>
    <w:p w:rsidR="00405DCB" w:rsidRPr="00BE6B55" w:rsidRDefault="000B68CB" w:rsidP="000B68CB">
      <w:pPr>
        <w:jc w:val="both"/>
        <w:rPr>
          <w:sz w:val="28"/>
          <w:szCs w:val="28"/>
          <w:lang w:val="ru-RU"/>
        </w:rPr>
      </w:pPr>
      <w:r w:rsidRPr="000F06CE">
        <w:rPr>
          <w:sz w:val="28"/>
          <w:szCs w:val="28"/>
        </w:rPr>
        <w:t xml:space="preserve">з підготовки </w:t>
      </w:r>
      <w:r w:rsidR="002E293C">
        <w:rPr>
          <w:sz w:val="28"/>
          <w:szCs w:val="28"/>
        </w:rPr>
        <w:t>проє</w:t>
      </w:r>
      <w:r w:rsidRPr="000F06CE">
        <w:rPr>
          <w:sz w:val="28"/>
          <w:szCs w:val="28"/>
        </w:rPr>
        <w:t xml:space="preserve">ктів регуляторних </w:t>
      </w:r>
    </w:p>
    <w:p w:rsidR="000B68CB" w:rsidRPr="000F06CE" w:rsidRDefault="000B68CB" w:rsidP="000B68CB">
      <w:pPr>
        <w:jc w:val="both"/>
        <w:rPr>
          <w:sz w:val="28"/>
          <w:szCs w:val="28"/>
        </w:rPr>
      </w:pPr>
      <w:r w:rsidRPr="000F06CE">
        <w:rPr>
          <w:sz w:val="28"/>
          <w:szCs w:val="28"/>
        </w:rPr>
        <w:t>актів</w:t>
      </w:r>
      <w:r w:rsidR="00405DCB" w:rsidRPr="00BE6B55">
        <w:rPr>
          <w:sz w:val="28"/>
          <w:szCs w:val="28"/>
          <w:lang w:val="ru-RU"/>
        </w:rPr>
        <w:t xml:space="preserve"> </w:t>
      </w:r>
      <w:r w:rsidR="0000062E">
        <w:rPr>
          <w:sz w:val="28"/>
          <w:szCs w:val="28"/>
        </w:rPr>
        <w:t>на 202</w:t>
      </w:r>
      <w:r w:rsidR="00405DCB" w:rsidRPr="00405DCB">
        <w:rPr>
          <w:sz w:val="28"/>
          <w:szCs w:val="28"/>
          <w:lang w:val="ru-RU"/>
        </w:rPr>
        <w:t>3</w:t>
      </w:r>
      <w:r w:rsidRPr="000F06CE">
        <w:rPr>
          <w:sz w:val="28"/>
          <w:szCs w:val="28"/>
        </w:rPr>
        <w:t xml:space="preserve"> рік»</w:t>
      </w:r>
    </w:p>
    <w:p w:rsidR="00A0142B" w:rsidRPr="000F06CE" w:rsidRDefault="00A0142B" w:rsidP="00D36302">
      <w:pPr>
        <w:jc w:val="both"/>
        <w:rPr>
          <w:sz w:val="28"/>
          <w:szCs w:val="28"/>
        </w:rPr>
      </w:pPr>
    </w:p>
    <w:p w:rsidR="00A0142B" w:rsidRPr="000F06CE" w:rsidRDefault="00A0142B" w:rsidP="00D36302">
      <w:pPr>
        <w:jc w:val="both"/>
        <w:rPr>
          <w:sz w:val="28"/>
          <w:szCs w:val="28"/>
        </w:rPr>
      </w:pPr>
    </w:p>
    <w:p w:rsidR="00D36302" w:rsidRPr="000F06CE" w:rsidRDefault="00D36302" w:rsidP="00D36302">
      <w:pPr>
        <w:tabs>
          <w:tab w:val="left" w:pos="0"/>
        </w:tabs>
        <w:spacing w:line="100" w:lineRule="atLeast"/>
        <w:jc w:val="both"/>
        <w:rPr>
          <w:sz w:val="28"/>
          <w:szCs w:val="28"/>
        </w:rPr>
      </w:pPr>
      <w:r w:rsidRPr="000F06CE">
        <w:rPr>
          <w:sz w:val="28"/>
          <w:szCs w:val="28"/>
        </w:rPr>
        <w:t xml:space="preserve">       Відповідно </w:t>
      </w:r>
      <w:r w:rsidR="008B5BC3" w:rsidRPr="000F06CE">
        <w:rPr>
          <w:sz w:val="28"/>
          <w:szCs w:val="28"/>
        </w:rPr>
        <w:t xml:space="preserve">ст.25, </w:t>
      </w:r>
      <w:r w:rsidR="00495C46">
        <w:rPr>
          <w:sz w:val="28"/>
          <w:szCs w:val="28"/>
        </w:rPr>
        <w:t>ч.1 ст.59 Закону</w:t>
      </w:r>
      <w:r w:rsidRPr="000F06CE">
        <w:rPr>
          <w:sz w:val="28"/>
          <w:szCs w:val="28"/>
        </w:rPr>
        <w:t xml:space="preserve"> України “Про місцеве самоврядування в Україні”</w:t>
      </w:r>
      <w:r w:rsidR="00B70EF1" w:rsidRPr="000F06CE">
        <w:rPr>
          <w:sz w:val="28"/>
          <w:szCs w:val="28"/>
        </w:rPr>
        <w:t>, ст.</w:t>
      </w:r>
      <w:r w:rsidR="002B1EB6" w:rsidRPr="000F06CE">
        <w:rPr>
          <w:sz w:val="28"/>
          <w:szCs w:val="28"/>
        </w:rPr>
        <w:t>7</w:t>
      </w:r>
      <w:r w:rsidR="00B70EF1" w:rsidRPr="000F06CE">
        <w:rPr>
          <w:sz w:val="28"/>
          <w:szCs w:val="28"/>
        </w:rPr>
        <w:t xml:space="preserve"> Закону України «Про засади державної регуляторної політики</w:t>
      </w:r>
      <w:r w:rsidR="002B1EB6" w:rsidRPr="000F06CE">
        <w:rPr>
          <w:sz w:val="28"/>
          <w:szCs w:val="28"/>
        </w:rPr>
        <w:t xml:space="preserve"> у сфері господарської діяльності</w:t>
      </w:r>
      <w:r w:rsidR="00B70EF1" w:rsidRPr="000F06CE">
        <w:rPr>
          <w:sz w:val="28"/>
          <w:szCs w:val="28"/>
        </w:rPr>
        <w:t>»</w:t>
      </w:r>
      <w:r w:rsidR="00866610" w:rsidRPr="000F06CE">
        <w:rPr>
          <w:sz w:val="28"/>
          <w:szCs w:val="28"/>
        </w:rPr>
        <w:t>,</w:t>
      </w:r>
      <w:r w:rsidR="00B70EF1" w:rsidRPr="000F06CE">
        <w:rPr>
          <w:sz w:val="28"/>
          <w:szCs w:val="28"/>
        </w:rPr>
        <w:t xml:space="preserve"> </w:t>
      </w:r>
      <w:r w:rsidRPr="000F06CE">
        <w:rPr>
          <w:sz w:val="28"/>
          <w:szCs w:val="28"/>
        </w:rPr>
        <w:t>Павлоградська  міська  рада</w:t>
      </w:r>
    </w:p>
    <w:p w:rsidR="000F06CE" w:rsidRPr="00495C46" w:rsidRDefault="000F06CE" w:rsidP="00EA018E">
      <w:pPr>
        <w:tabs>
          <w:tab w:val="left" w:pos="0"/>
        </w:tabs>
        <w:spacing w:line="100" w:lineRule="atLeast"/>
        <w:jc w:val="both"/>
        <w:rPr>
          <w:sz w:val="28"/>
          <w:szCs w:val="28"/>
        </w:rPr>
      </w:pPr>
    </w:p>
    <w:p w:rsidR="00D36302" w:rsidRPr="000F06CE" w:rsidRDefault="00D36302" w:rsidP="00E751CE">
      <w:pPr>
        <w:jc w:val="center"/>
        <w:rPr>
          <w:sz w:val="28"/>
          <w:szCs w:val="28"/>
        </w:rPr>
      </w:pPr>
      <w:r w:rsidRPr="000F06CE">
        <w:rPr>
          <w:sz w:val="28"/>
          <w:szCs w:val="28"/>
        </w:rPr>
        <w:t>ВИРІШИЛА:</w:t>
      </w:r>
    </w:p>
    <w:p w:rsidR="00275F72" w:rsidRPr="000F06CE" w:rsidRDefault="00275F72" w:rsidP="00E751CE">
      <w:pPr>
        <w:jc w:val="center"/>
        <w:rPr>
          <w:sz w:val="28"/>
          <w:szCs w:val="28"/>
        </w:rPr>
      </w:pPr>
    </w:p>
    <w:p w:rsidR="00F51D61" w:rsidRPr="000F06CE" w:rsidRDefault="00F51D61" w:rsidP="00405DCB">
      <w:pPr>
        <w:ind w:firstLine="993"/>
        <w:jc w:val="both"/>
        <w:rPr>
          <w:sz w:val="28"/>
          <w:szCs w:val="28"/>
        </w:rPr>
      </w:pPr>
      <w:r w:rsidRPr="000F06CE">
        <w:rPr>
          <w:sz w:val="28"/>
          <w:szCs w:val="28"/>
        </w:rPr>
        <w:t xml:space="preserve">1. Внести </w:t>
      </w:r>
      <w:r>
        <w:rPr>
          <w:sz w:val="28"/>
          <w:szCs w:val="28"/>
        </w:rPr>
        <w:t xml:space="preserve">до рішення  міської ради </w:t>
      </w:r>
      <w:r w:rsidR="00405DCB">
        <w:rPr>
          <w:sz w:val="28"/>
          <w:szCs w:val="28"/>
        </w:rPr>
        <w:t>від 1</w:t>
      </w:r>
      <w:r w:rsidR="00405DCB" w:rsidRPr="00405DCB">
        <w:rPr>
          <w:sz w:val="28"/>
          <w:szCs w:val="28"/>
        </w:rPr>
        <w:t>3</w:t>
      </w:r>
      <w:r w:rsidR="00405DCB">
        <w:rPr>
          <w:sz w:val="28"/>
          <w:szCs w:val="28"/>
        </w:rPr>
        <w:t>.1</w:t>
      </w:r>
      <w:r w:rsidR="00405DCB" w:rsidRPr="00405DCB">
        <w:rPr>
          <w:sz w:val="28"/>
          <w:szCs w:val="28"/>
        </w:rPr>
        <w:t>2</w:t>
      </w:r>
      <w:r w:rsidR="00405DCB">
        <w:rPr>
          <w:sz w:val="28"/>
          <w:szCs w:val="28"/>
        </w:rPr>
        <w:t>.202</w:t>
      </w:r>
      <w:r w:rsidR="00405DCB" w:rsidRPr="00405DCB">
        <w:rPr>
          <w:sz w:val="28"/>
          <w:szCs w:val="28"/>
        </w:rPr>
        <w:t>2</w:t>
      </w:r>
      <w:r w:rsidR="00405DCB">
        <w:rPr>
          <w:sz w:val="28"/>
          <w:szCs w:val="28"/>
        </w:rPr>
        <w:t xml:space="preserve"> №</w:t>
      </w:r>
      <w:r w:rsidR="00405DCB" w:rsidRPr="00405DCB">
        <w:rPr>
          <w:sz w:val="28"/>
          <w:szCs w:val="28"/>
        </w:rPr>
        <w:t>814</w:t>
      </w:r>
      <w:r w:rsidR="00405DCB">
        <w:rPr>
          <w:sz w:val="28"/>
          <w:szCs w:val="28"/>
        </w:rPr>
        <w:t>-</w:t>
      </w:r>
      <w:r w:rsidR="00405DCB" w:rsidRPr="00405DCB">
        <w:rPr>
          <w:sz w:val="28"/>
          <w:szCs w:val="28"/>
        </w:rPr>
        <w:t>3</w:t>
      </w:r>
      <w:r w:rsidR="00405DCB">
        <w:rPr>
          <w:sz w:val="28"/>
          <w:szCs w:val="28"/>
        </w:rPr>
        <w:t>1</w:t>
      </w:r>
      <w:r w:rsidR="00405DCB" w:rsidRPr="00A75B05">
        <w:rPr>
          <w:sz w:val="28"/>
          <w:szCs w:val="28"/>
        </w:rPr>
        <w:t>/</w:t>
      </w:r>
      <w:r w:rsidR="00405DCB" w:rsidRPr="00A75B05">
        <w:rPr>
          <w:sz w:val="28"/>
          <w:szCs w:val="28"/>
          <w:lang w:val="en-US"/>
        </w:rPr>
        <w:t>V</w:t>
      </w:r>
      <w:r w:rsidR="00405DCB" w:rsidRPr="00A75B05">
        <w:rPr>
          <w:sz w:val="28"/>
          <w:szCs w:val="28"/>
        </w:rPr>
        <w:t>ІІІ</w:t>
      </w:r>
      <w:r w:rsidR="00405DCB">
        <w:rPr>
          <w:sz w:val="28"/>
          <w:szCs w:val="28"/>
        </w:rPr>
        <w:t xml:space="preserve"> </w:t>
      </w:r>
      <w:r w:rsidR="00405DCB" w:rsidRPr="000F06CE">
        <w:rPr>
          <w:sz w:val="28"/>
          <w:szCs w:val="28"/>
        </w:rPr>
        <w:t>«Про затвердження плану</w:t>
      </w:r>
      <w:r w:rsidR="00405DCB" w:rsidRPr="00405DCB">
        <w:rPr>
          <w:sz w:val="28"/>
          <w:szCs w:val="28"/>
        </w:rPr>
        <w:t xml:space="preserve"> </w:t>
      </w:r>
      <w:r w:rsidR="00405DCB" w:rsidRPr="000F06CE">
        <w:rPr>
          <w:sz w:val="28"/>
          <w:szCs w:val="28"/>
        </w:rPr>
        <w:t xml:space="preserve">діяльності з підготовки </w:t>
      </w:r>
      <w:r w:rsidR="00405DCB">
        <w:rPr>
          <w:sz w:val="28"/>
          <w:szCs w:val="28"/>
        </w:rPr>
        <w:t>проє</w:t>
      </w:r>
      <w:r w:rsidR="00405DCB" w:rsidRPr="000F06CE">
        <w:rPr>
          <w:sz w:val="28"/>
          <w:szCs w:val="28"/>
        </w:rPr>
        <w:t>ктів регуляторних актів</w:t>
      </w:r>
      <w:r w:rsidR="00405DCB" w:rsidRPr="00405DCB">
        <w:rPr>
          <w:sz w:val="28"/>
          <w:szCs w:val="28"/>
        </w:rPr>
        <w:t xml:space="preserve"> </w:t>
      </w:r>
      <w:r w:rsidR="00405DCB">
        <w:rPr>
          <w:sz w:val="28"/>
          <w:szCs w:val="28"/>
        </w:rPr>
        <w:t>на 202</w:t>
      </w:r>
      <w:r w:rsidR="00405DCB" w:rsidRPr="00405DCB">
        <w:rPr>
          <w:sz w:val="28"/>
          <w:szCs w:val="28"/>
        </w:rPr>
        <w:t>3</w:t>
      </w:r>
      <w:r w:rsidR="00405DCB" w:rsidRPr="000F06CE">
        <w:rPr>
          <w:sz w:val="28"/>
          <w:szCs w:val="28"/>
        </w:rPr>
        <w:t xml:space="preserve"> рік»</w:t>
      </w:r>
      <w:r w:rsidR="00313778">
        <w:rPr>
          <w:sz w:val="28"/>
          <w:szCs w:val="28"/>
        </w:rPr>
        <w:t xml:space="preserve"> та викласти у такій редакції</w:t>
      </w:r>
      <w:r w:rsidRPr="000F06CE">
        <w:rPr>
          <w:sz w:val="28"/>
          <w:szCs w:val="28"/>
        </w:rPr>
        <w:t>:</w:t>
      </w:r>
    </w:p>
    <w:p w:rsidR="00313778" w:rsidRDefault="00313778" w:rsidP="00313778">
      <w:pPr>
        <w:tabs>
          <w:tab w:val="left" w:pos="284"/>
          <w:tab w:val="left" w:pos="426"/>
          <w:tab w:val="left" w:pos="621"/>
          <w:tab w:val="left" w:pos="651"/>
          <w:tab w:val="left" w:pos="666"/>
          <w:tab w:val="left" w:pos="756"/>
          <w:tab w:val="left" w:pos="771"/>
        </w:tabs>
        <w:ind w:firstLine="993"/>
        <w:jc w:val="both"/>
        <w:rPr>
          <w:sz w:val="28"/>
          <w:szCs w:val="28"/>
        </w:rPr>
      </w:pPr>
    </w:p>
    <w:p w:rsidR="00F51D61" w:rsidRPr="000F06CE" w:rsidRDefault="00F51D61" w:rsidP="00313778">
      <w:pPr>
        <w:tabs>
          <w:tab w:val="left" w:pos="284"/>
          <w:tab w:val="left" w:pos="426"/>
          <w:tab w:val="left" w:pos="621"/>
          <w:tab w:val="left" w:pos="651"/>
          <w:tab w:val="left" w:pos="666"/>
          <w:tab w:val="left" w:pos="756"/>
          <w:tab w:val="left" w:pos="771"/>
        </w:tabs>
        <w:ind w:firstLine="993"/>
        <w:jc w:val="both"/>
        <w:rPr>
          <w:sz w:val="28"/>
          <w:szCs w:val="28"/>
        </w:rPr>
      </w:pPr>
      <w:r w:rsidRPr="000F06CE">
        <w:rPr>
          <w:sz w:val="28"/>
          <w:szCs w:val="28"/>
        </w:rPr>
        <w:t>План діяльності з  підготовки  пр</w:t>
      </w:r>
      <w:r w:rsidR="000A10DD">
        <w:rPr>
          <w:sz w:val="28"/>
          <w:szCs w:val="28"/>
        </w:rPr>
        <w:t>о</w:t>
      </w:r>
      <w:r w:rsidR="002E293C">
        <w:rPr>
          <w:sz w:val="28"/>
          <w:szCs w:val="28"/>
        </w:rPr>
        <w:t>є</w:t>
      </w:r>
      <w:r w:rsidR="0000062E">
        <w:rPr>
          <w:sz w:val="28"/>
          <w:szCs w:val="28"/>
        </w:rPr>
        <w:t>ктів регуляторних актів на 202</w:t>
      </w:r>
      <w:r w:rsidR="00734785" w:rsidRPr="00734785">
        <w:rPr>
          <w:sz w:val="28"/>
          <w:szCs w:val="28"/>
          <w:lang w:val="ru-RU"/>
        </w:rPr>
        <w:t>3</w:t>
      </w:r>
      <w:r w:rsidRPr="000F06CE">
        <w:rPr>
          <w:sz w:val="28"/>
          <w:szCs w:val="28"/>
        </w:rPr>
        <w:t xml:space="preserve"> рік викласти в новій  редакції  (додається).</w:t>
      </w:r>
    </w:p>
    <w:p w:rsidR="00313778" w:rsidRDefault="00313778" w:rsidP="00313778">
      <w:pPr>
        <w:widowControl w:val="0"/>
        <w:tabs>
          <w:tab w:val="left" w:pos="0"/>
          <w:tab w:val="left" w:pos="284"/>
          <w:tab w:val="left" w:pos="426"/>
        </w:tabs>
        <w:ind w:firstLine="993"/>
        <w:jc w:val="both"/>
        <w:rPr>
          <w:sz w:val="28"/>
          <w:szCs w:val="28"/>
        </w:rPr>
      </w:pPr>
    </w:p>
    <w:p w:rsidR="00566766" w:rsidRPr="00F51D61" w:rsidRDefault="0000062E" w:rsidP="00313778">
      <w:pPr>
        <w:widowControl w:val="0"/>
        <w:tabs>
          <w:tab w:val="left" w:pos="0"/>
          <w:tab w:val="left" w:pos="284"/>
          <w:tab w:val="left" w:pos="426"/>
        </w:tabs>
        <w:ind w:firstLine="993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313778">
        <w:rPr>
          <w:sz w:val="28"/>
          <w:szCs w:val="28"/>
        </w:rPr>
        <w:t xml:space="preserve">. </w:t>
      </w:r>
      <w:r w:rsidR="00F51D61" w:rsidRPr="000F06CE">
        <w:rPr>
          <w:sz w:val="28"/>
          <w:szCs w:val="28"/>
        </w:rPr>
        <w:t>Розробникам регуляторних актів нада</w:t>
      </w:r>
      <w:r w:rsidR="000A10DD">
        <w:rPr>
          <w:sz w:val="28"/>
          <w:szCs w:val="28"/>
        </w:rPr>
        <w:t>ва</w:t>
      </w:r>
      <w:r w:rsidR="00F51D61" w:rsidRPr="000F06CE">
        <w:rPr>
          <w:sz w:val="28"/>
          <w:szCs w:val="28"/>
        </w:rPr>
        <w:t xml:space="preserve">ти інформацію про прийняті регуляторні акти та внесені зміни до відділу з питань </w:t>
      </w:r>
      <w:r w:rsidR="0081114C" w:rsidRPr="0081114C">
        <w:rPr>
          <w:sz w:val="28"/>
          <w:szCs w:val="28"/>
        </w:rPr>
        <w:t>розвитку</w:t>
      </w:r>
      <w:r w:rsidR="0081114C">
        <w:rPr>
          <w:sz w:val="28"/>
          <w:szCs w:val="28"/>
        </w:rPr>
        <w:t xml:space="preserve"> підприємництва та </w:t>
      </w:r>
      <w:r w:rsidR="00F51D61" w:rsidRPr="000F06CE">
        <w:rPr>
          <w:sz w:val="28"/>
          <w:szCs w:val="28"/>
        </w:rPr>
        <w:t>залучення інвестицій не пізніше п’яти робочих днів з дня прийняття.</w:t>
      </w:r>
      <w:r w:rsidR="00063FEB" w:rsidRPr="00063FEB">
        <w:rPr>
          <w:sz w:val="28"/>
          <w:szCs w:val="28"/>
        </w:rPr>
        <w:t xml:space="preserve"> </w:t>
      </w:r>
    </w:p>
    <w:p w:rsidR="00063FEB" w:rsidRPr="00F51D61" w:rsidRDefault="00063FEB" w:rsidP="00313778">
      <w:pPr>
        <w:widowControl w:val="0"/>
        <w:tabs>
          <w:tab w:val="left" w:pos="284"/>
          <w:tab w:val="left" w:pos="426"/>
          <w:tab w:val="left" w:pos="621"/>
        </w:tabs>
        <w:ind w:firstLine="993"/>
        <w:jc w:val="both"/>
        <w:rPr>
          <w:sz w:val="28"/>
          <w:szCs w:val="28"/>
        </w:rPr>
      </w:pPr>
    </w:p>
    <w:p w:rsidR="001A25ED" w:rsidRPr="0045524E" w:rsidRDefault="0000062E" w:rsidP="0007268F">
      <w:pPr>
        <w:tabs>
          <w:tab w:val="left" w:pos="0"/>
        </w:tabs>
        <w:ind w:right="-121" w:firstLine="993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1A25ED">
        <w:rPr>
          <w:sz w:val="28"/>
          <w:szCs w:val="28"/>
        </w:rPr>
        <w:t>.</w:t>
      </w:r>
      <w:r w:rsidR="001A25ED" w:rsidRPr="0045524E">
        <w:rPr>
          <w:sz w:val="28"/>
          <w:szCs w:val="28"/>
        </w:rPr>
        <w:t xml:space="preserve"> </w:t>
      </w:r>
      <w:r w:rsidR="001A25ED" w:rsidRPr="000F06CE">
        <w:rPr>
          <w:sz w:val="28"/>
          <w:szCs w:val="28"/>
        </w:rPr>
        <w:t>Відповідальність</w:t>
      </w:r>
      <w:r w:rsidR="00384648">
        <w:rPr>
          <w:sz w:val="28"/>
          <w:szCs w:val="28"/>
        </w:rPr>
        <w:t xml:space="preserve"> за роботу</w:t>
      </w:r>
      <w:r w:rsidR="001A25ED" w:rsidRPr="000F06CE">
        <w:rPr>
          <w:sz w:val="28"/>
          <w:szCs w:val="28"/>
        </w:rPr>
        <w:t xml:space="preserve"> по виконанню даного рішення покласти на начальника відділу з питань </w:t>
      </w:r>
      <w:r w:rsidR="0045524E">
        <w:rPr>
          <w:sz w:val="28"/>
          <w:szCs w:val="28"/>
        </w:rPr>
        <w:t xml:space="preserve">розвитку підприємництва та </w:t>
      </w:r>
      <w:r w:rsidR="001A25ED" w:rsidRPr="000F06CE">
        <w:rPr>
          <w:sz w:val="28"/>
          <w:szCs w:val="28"/>
        </w:rPr>
        <w:t>залучення інвест</w:t>
      </w:r>
      <w:r w:rsidR="0045524E">
        <w:rPr>
          <w:sz w:val="28"/>
          <w:szCs w:val="28"/>
        </w:rPr>
        <w:t>ицій</w:t>
      </w:r>
      <w:r w:rsidR="00156069">
        <w:rPr>
          <w:sz w:val="28"/>
          <w:szCs w:val="28"/>
        </w:rPr>
        <w:t>.</w:t>
      </w:r>
    </w:p>
    <w:p w:rsidR="001A25ED" w:rsidRPr="00D8310D" w:rsidRDefault="001A25ED" w:rsidP="005607D7">
      <w:pPr>
        <w:widowControl w:val="0"/>
        <w:tabs>
          <w:tab w:val="left" w:pos="284"/>
          <w:tab w:val="left" w:pos="426"/>
          <w:tab w:val="left" w:pos="621"/>
        </w:tabs>
        <w:ind w:firstLine="284"/>
        <w:jc w:val="center"/>
        <w:rPr>
          <w:color w:val="808080" w:themeColor="background1" w:themeShade="80"/>
          <w:sz w:val="24"/>
          <w:szCs w:val="24"/>
        </w:rPr>
      </w:pPr>
    </w:p>
    <w:p w:rsidR="001A25ED" w:rsidRPr="000F06CE" w:rsidRDefault="0000062E" w:rsidP="005607D7">
      <w:pPr>
        <w:widowControl w:val="0"/>
        <w:tabs>
          <w:tab w:val="left" w:pos="284"/>
          <w:tab w:val="left" w:pos="426"/>
          <w:tab w:val="left" w:pos="621"/>
        </w:tabs>
        <w:ind w:firstLine="993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1A25ED" w:rsidRPr="000F06CE">
        <w:rPr>
          <w:sz w:val="28"/>
          <w:szCs w:val="28"/>
        </w:rPr>
        <w:t xml:space="preserve">. </w:t>
      </w:r>
      <w:r w:rsidR="001A25ED">
        <w:rPr>
          <w:sz w:val="28"/>
          <w:szCs w:val="28"/>
        </w:rPr>
        <w:t>Загальне керівництво за виконання</w:t>
      </w:r>
      <w:r w:rsidR="00D8310D">
        <w:rPr>
          <w:sz w:val="28"/>
          <w:szCs w:val="28"/>
        </w:rPr>
        <w:t>м</w:t>
      </w:r>
      <w:r w:rsidR="001A25ED">
        <w:rPr>
          <w:sz w:val="28"/>
          <w:szCs w:val="28"/>
        </w:rPr>
        <w:t xml:space="preserve"> цього</w:t>
      </w:r>
      <w:r w:rsidR="001A25ED" w:rsidRPr="000F06CE">
        <w:rPr>
          <w:sz w:val="28"/>
          <w:szCs w:val="28"/>
        </w:rPr>
        <w:t xml:space="preserve"> рішення покласти на </w:t>
      </w:r>
      <w:r w:rsidR="0091783C">
        <w:rPr>
          <w:sz w:val="28"/>
          <w:szCs w:val="28"/>
        </w:rPr>
        <w:t>секретаря міської ради.</w:t>
      </w:r>
    </w:p>
    <w:p w:rsidR="001A25ED" w:rsidRPr="00EA3C9B" w:rsidRDefault="0000062E" w:rsidP="005607D7">
      <w:pPr>
        <w:ind w:firstLine="993"/>
        <w:jc w:val="both"/>
        <w:rPr>
          <w:sz w:val="28"/>
          <w:szCs w:val="28"/>
        </w:rPr>
      </w:pPr>
      <w:r>
        <w:rPr>
          <w:sz w:val="28"/>
          <w:szCs w:val="28"/>
          <w:lang w:val="ru-RU"/>
        </w:rPr>
        <w:lastRenderedPageBreak/>
        <w:t>5</w:t>
      </w:r>
      <w:r w:rsidR="001A25ED" w:rsidRPr="000F06CE">
        <w:rPr>
          <w:sz w:val="28"/>
          <w:szCs w:val="28"/>
        </w:rPr>
        <w:t>.</w:t>
      </w:r>
      <w:r w:rsidR="001A25ED" w:rsidRPr="00BE0552">
        <w:rPr>
          <w:sz w:val="28"/>
          <w:szCs w:val="28"/>
        </w:rPr>
        <w:t xml:space="preserve">  </w:t>
      </w:r>
      <w:r w:rsidR="001A25ED" w:rsidRPr="00BA2463">
        <w:rPr>
          <w:sz w:val="28"/>
          <w:szCs w:val="28"/>
        </w:rPr>
        <w:t xml:space="preserve">Контроль за виконанням даного рішення покласти на </w:t>
      </w:r>
      <w:r w:rsidR="00D911C2">
        <w:rPr>
          <w:sz w:val="28"/>
          <w:szCs w:val="28"/>
        </w:rPr>
        <w:t>пості</w:t>
      </w:r>
      <w:r w:rsidR="00D911C2" w:rsidRPr="00D911C2">
        <w:rPr>
          <w:sz w:val="28"/>
          <w:szCs w:val="28"/>
        </w:rPr>
        <w:t xml:space="preserve">йну </w:t>
      </w:r>
      <w:r w:rsidR="001A25ED" w:rsidRPr="00BA2463">
        <w:rPr>
          <w:sz w:val="28"/>
          <w:szCs w:val="28"/>
        </w:rPr>
        <w:t xml:space="preserve">депутатську комісію з </w:t>
      </w:r>
      <w:r w:rsidR="00EA3C9B" w:rsidRPr="00EA3C9B">
        <w:rPr>
          <w:sz w:val="28"/>
          <w:szCs w:val="28"/>
        </w:rPr>
        <w:t xml:space="preserve">питань законності, депутатської етики, </w:t>
      </w:r>
      <w:r w:rsidR="00D911C2">
        <w:rPr>
          <w:sz w:val="28"/>
          <w:szCs w:val="28"/>
        </w:rPr>
        <w:t>охорони громадського порядку,</w:t>
      </w:r>
      <w:r w:rsidR="00EA3C9B" w:rsidRPr="00EA3C9B">
        <w:rPr>
          <w:sz w:val="28"/>
          <w:szCs w:val="28"/>
        </w:rPr>
        <w:t xml:space="preserve"> зв'язків з громадськими організаціями та засобами масової інформації</w:t>
      </w:r>
      <w:r w:rsidR="00156069">
        <w:rPr>
          <w:sz w:val="28"/>
          <w:szCs w:val="28"/>
        </w:rPr>
        <w:t>.</w:t>
      </w:r>
    </w:p>
    <w:p w:rsidR="00063FEB" w:rsidRPr="00EA3C9B" w:rsidRDefault="00656B68" w:rsidP="00F51D61">
      <w:pPr>
        <w:tabs>
          <w:tab w:val="left" w:pos="66"/>
        </w:tabs>
        <w:spacing w:line="100" w:lineRule="atLeast"/>
        <w:jc w:val="both"/>
        <w:rPr>
          <w:sz w:val="28"/>
          <w:szCs w:val="28"/>
        </w:rPr>
      </w:pPr>
      <w:r w:rsidRPr="000F06CE">
        <w:rPr>
          <w:sz w:val="28"/>
          <w:szCs w:val="28"/>
        </w:rPr>
        <w:t xml:space="preserve">   </w:t>
      </w:r>
    </w:p>
    <w:p w:rsidR="00D36302" w:rsidRPr="000F06CE" w:rsidRDefault="00656B68" w:rsidP="00EA018E">
      <w:pPr>
        <w:tabs>
          <w:tab w:val="left" w:pos="66"/>
        </w:tabs>
        <w:spacing w:line="100" w:lineRule="atLeast"/>
        <w:jc w:val="both"/>
        <w:rPr>
          <w:sz w:val="28"/>
          <w:szCs w:val="28"/>
        </w:rPr>
      </w:pPr>
      <w:r w:rsidRPr="000F06CE">
        <w:rPr>
          <w:sz w:val="28"/>
          <w:szCs w:val="28"/>
        </w:rPr>
        <w:t xml:space="preserve">           </w:t>
      </w:r>
    </w:p>
    <w:p w:rsidR="00EA018E" w:rsidRDefault="0000062E" w:rsidP="00EA018E">
      <w:pPr>
        <w:tabs>
          <w:tab w:val="left" w:pos="66"/>
        </w:tabs>
        <w:spacing w:line="100" w:lineRule="atLeast"/>
        <w:ind w:left="33"/>
        <w:jc w:val="both"/>
        <w:rPr>
          <w:sz w:val="28"/>
          <w:szCs w:val="28"/>
        </w:rPr>
      </w:pPr>
      <w:r>
        <w:rPr>
          <w:sz w:val="28"/>
          <w:szCs w:val="28"/>
        </w:rPr>
        <w:t>Міський голова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Анатолій  ВЕРШИНА</w:t>
      </w:r>
    </w:p>
    <w:p w:rsidR="00610073" w:rsidRDefault="00610073" w:rsidP="00610073">
      <w:pPr>
        <w:widowControl w:val="0"/>
        <w:jc w:val="both"/>
        <w:rPr>
          <w:rFonts w:eastAsia="Lucida Sans Unicode"/>
          <w:kern w:val="1"/>
          <w:sz w:val="16"/>
          <w:szCs w:val="16"/>
          <w:lang w:val="en-US" w:eastAsia="zh-CN"/>
        </w:rPr>
      </w:pPr>
    </w:p>
    <w:p w:rsidR="000C10F3" w:rsidRDefault="000C10F3" w:rsidP="00610073">
      <w:pPr>
        <w:widowControl w:val="0"/>
        <w:jc w:val="both"/>
        <w:rPr>
          <w:rFonts w:eastAsia="Lucida Sans Unicode"/>
          <w:kern w:val="1"/>
          <w:sz w:val="28"/>
          <w:szCs w:val="28"/>
          <w:lang w:val="en-US" w:eastAsia="zh-CN"/>
        </w:rPr>
      </w:pPr>
    </w:p>
    <w:p w:rsidR="000C10F3" w:rsidRDefault="000C10F3" w:rsidP="00610073">
      <w:pPr>
        <w:widowControl w:val="0"/>
        <w:jc w:val="both"/>
        <w:rPr>
          <w:rFonts w:eastAsia="Lucida Sans Unicode"/>
          <w:kern w:val="1"/>
          <w:sz w:val="28"/>
          <w:szCs w:val="28"/>
          <w:lang w:val="en-US" w:eastAsia="zh-CN"/>
        </w:rPr>
      </w:pPr>
    </w:p>
    <w:p w:rsidR="000C10F3" w:rsidRDefault="000C10F3" w:rsidP="00610073">
      <w:pPr>
        <w:widowControl w:val="0"/>
        <w:jc w:val="both"/>
        <w:rPr>
          <w:rFonts w:eastAsia="Lucida Sans Unicode"/>
          <w:kern w:val="1"/>
          <w:sz w:val="28"/>
          <w:szCs w:val="28"/>
          <w:lang w:val="en-US" w:eastAsia="zh-CN"/>
        </w:rPr>
      </w:pPr>
    </w:p>
    <w:p w:rsidR="000C10F3" w:rsidRDefault="000C10F3" w:rsidP="00610073">
      <w:pPr>
        <w:widowControl w:val="0"/>
        <w:jc w:val="both"/>
        <w:rPr>
          <w:rFonts w:eastAsia="Lucida Sans Unicode"/>
          <w:kern w:val="1"/>
          <w:sz w:val="28"/>
          <w:szCs w:val="28"/>
          <w:lang w:val="en-US" w:eastAsia="zh-CN"/>
        </w:rPr>
      </w:pPr>
    </w:p>
    <w:p w:rsidR="000C10F3" w:rsidRDefault="000C10F3" w:rsidP="00610073">
      <w:pPr>
        <w:widowControl w:val="0"/>
        <w:jc w:val="both"/>
        <w:rPr>
          <w:rFonts w:eastAsia="Lucida Sans Unicode"/>
          <w:kern w:val="1"/>
          <w:sz w:val="28"/>
          <w:szCs w:val="28"/>
          <w:lang w:val="en-US" w:eastAsia="zh-CN"/>
        </w:rPr>
      </w:pPr>
    </w:p>
    <w:p w:rsidR="000C10F3" w:rsidRDefault="000C10F3" w:rsidP="00610073">
      <w:pPr>
        <w:widowControl w:val="0"/>
        <w:jc w:val="both"/>
        <w:rPr>
          <w:rFonts w:eastAsia="Lucida Sans Unicode"/>
          <w:kern w:val="1"/>
          <w:sz w:val="28"/>
          <w:szCs w:val="28"/>
          <w:lang w:val="en-US" w:eastAsia="zh-CN"/>
        </w:rPr>
      </w:pPr>
    </w:p>
    <w:p w:rsidR="000C10F3" w:rsidRDefault="000C10F3" w:rsidP="00610073">
      <w:pPr>
        <w:widowControl w:val="0"/>
        <w:jc w:val="both"/>
        <w:rPr>
          <w:rFonts w:eastAsia="Lucida Sans Unicode"/>
          <w:kern w:val="1"/>
          <w:sz w:val="28"/>
          <w:szCs w:val="28"/>
          <w:lang w:val="en-US" w:eastAsia="zh-CN"/>
        </w:rPr>
      </w:pPr>
    </w:p>
    <w:p w:rsidR="000C10F3" w:rsidRDefault="000C10F3" w:rsidP="00610073">
      <w:pPr>
        <w:widowControl w:val="0"/>
        <w:jc w:val="both"/>
        <w:rPr>
          <w:rFonts w:eastAsia="Lucida Sans Unicode"/>
          <w:kern w:val="1"/>
          <w:sz w:val="28"/>
          <w:szCs w:val="28"/>
          <w:lang w:val="en-US" w:eastAsia="zh-CN"/>
        </w:rPr>
      </w:pPr>
    </w:p>
    <w:p w:rsidR="000C10F3" w:rsidRDefault="000C10F3" w:rsidP="00610073">
      <w:pPr>
        <w:widowControl w:val="0"/>
        <w:jc w:val="both"/>
        <w:rPr>
          <w:rFonts w:eastAsia="Lucida Sans Unicode"/>
          <w:kern w:val="1"/>
          <w:sz w:val="28"/>
          <w:szCs w:val="28"/>
          <w:lang w:val="en-US" w:eastAsia="zh-CN"/>
        </w:rPr>
      </w:pPr>
    </w:p>
    <w:p w:rsidR="000C10F3" w:rsidRDefault="000C10F3" w:rsidP="00610073">
      <w:pPr>
        <w:widowControl w:val="0"/>
        <w:jc w:val="both"/>
        <w:rPr>
          <w:rFonts w:eastAsia="Lucida Sans Unicode"/>
          <w:kern w:val="1"/>
          <w:sz w:val="28"/>
          <w:szCs w:val="28"/>
          <w:lang w:val="en-US" w:eastAsia="zh-CN"/>
        </w:rPr>
      </w:pPr>
    </w:p>
    <w:p w:rsidR="000C10F3" w:rsidRDefault="000C10F3" w:rsidP="00610073">
      <w:pPr>
        <w:widowControl w:val="0"/>
        <w:jc w:val="both"/>
        <w:rPr>
          <w:rFonts w:eastAsia="Lucida Sans Unicode"/>
          <w:kern w:val="1"/>
          <w:sz w:val="28"/>
          <w:szCs w:val="28"/>
          <w:lang w:val="en-US" w:eastAsia="zh-CN"/>
        </w:rPr>
      </w:pPr>
    </w:p>
    <w:p w:rsidR="000C10F3" w:rsidRDefault="000C10F3" w:rsidP="00610073">
      <w:pPr>
        <w:widowControl w:val="0"/>
        <w:jc w:val="both"/>
        <w:rPr>
          <w:rFonts w:eastAsia="Lucida Sans Unicode"/>
          <w:kern w:val="1"/>
          <w:sz w:val="28"/>
          <w:szCs w:val="28"/>
          <w:lang w:val="en-US" w:eastAsia="zh-CN"/>
        </w:rPr>
      </w:pPr>
    </w:p>
    <w:p w:rsidR="000C10F3" w:rsidRDefault="000C10F3" w:rsidP="00610073">
      <w:pPr>
        <w:widowControl w:val="0"/>
        <w:jc w:val="both"/>
        <w:rPr>
          <w:rFonts w:eastAsia="Lucida Sans Unicode"/>
          <w:kern w:val="1"/>
          <w:sz w:val="28"/>
          <w:szCs w:val="28"/>
          <w:lang w:val="en-US" w:eastAsia="zh-CN"/>
        </w:rPr>
      </w:pPr>
    </w:p>
    <w:p w:rsidR="000C10F3" w:rsidRDefault="000C10F3" w:rsidP="00610073">
      <w:pPr>
        <w:widowControl w:val="0"/>
        <w:jc w:val="both"/>
        <w:rPr>
          <w:rFonts w:eastAsia="Lucida Sans Unicode"/>
          <w:kern w:val="1"/>
          <w:sz w:val="28"/>
          <w:szCs w:val="28"/>
          <w:lang w:val="en-US" w:eastAsia="zh-CN"/>
        </w:rPr>
      </w:pPr>
    </w:p>
    <w:p w:rsidR="000C10F3" w:rsidRDefault="000C10F3" w:rsidP="00610073">
      <w:pPr>
        <w:widowControl w:val="0"/>
        <w:jc w:val="both"/>
        <w:rPr>
          <w:rFonts w:eastAsia="Lucida Sans Unicode"/>
          <w:kern w:val="1"/>
          <w:sz w:val="28"/>
          <w:szCs w:val="28"/>
          <w:lang w:val="en-US" w:eastAsia="zh-CN"/>
        </w:rPr>
      </w:pPr>
    </w:p>
    <w:p w:rsidR="000C10F3" w:rsidRDefault="000C10F3" w:rsidP="00610073">
      <w:pPr>
        <w:widowControl w:val="0"/>
        <w:jc w:val="both"/>
        <w:rPr>
          <w:rFonts w:eastAsia="Lucida Sans Unicode"/>
          <w:kern w:val="1"/>
          <w:sz w:val="28"/>
          <w:szCs w:val="28"/>
          <w:lang w:val="en-US" w:eastAsia="zh-CN"/>
        </w:rPr>
      </w:pPr>
    </w:p>
    <w:p w:rsidR="000C10F3" w:rsidRDefault="000C10F3" w:rsidP="00610073">
      <w:pPr>
        <w:widowControl w:val="0"/>
        <w:jc w:val="both"/>
        <w:rPr>
          <w:rFonts w:eastAsia="Lucida Sans Unicode"/>
          <w:kern w:val="1"/>
          <w:sz w:val="28"/>
          <w:szCs w:val="28"/>
          <w:lang w:val="en-US" w:eastAsia="zh-CN"/>
        </w:rPr>
      </w:pPr>
    </w:p>
    <w:p w:rsidR="000C10F3" w:rsidRDefault="000C10F3" w:rsidP="00610073">
      <w:pPr>
        <w:widowControl w:val="0"/>
        <w:jc w:val="both"/>
        <w:rPr>
          <w:rFonts w:eastAsia="Lucida Sans Unicode"/>
          <w:kern w:val="1"/>
          <w:sz w:val="28"/>
          <w:szCs w:val="28"/>
          <w:lang w:val="en-US" w:eastAsia="zh-CN"/>
        </w:rPr>
      </w:pPr>
    </w:p>
    <w:p w:rsidR="000C10F3" w:rsidRDefault="000C10F3" w:rsidP="00610073">
      <w:pPr>
        <w:widowControl w:val="0"/>
        <w:jc w:val="both"/>
        <w:rPr>
          <w:rFonts w:eastAsia="Lucida Sans Unicode"/>
          <w:kern w:val="1"/>
          <w:sz w:val="28"/>
          <w:szCs w:val="28"/>
          <w:lang w:val="en-US" w:eastAsia="zh-CN"/>
        </w:rPr>
      </w:pPr>
    </w:p>
    <w:p w:rsidR="000C10F3" w:rsidRDefault="000C10F3" w:rsidP="00610073">
      <w:pPr>
        <w:widowControl w:val="0"/>
        <w:jc w:val="both"/>
        <w:rPr>
          <w:rFonts w:eastAsia="Lucida Sans Unicode"/>
          <w:kern w:val="1"/>
          <w:sz w:val="28"/>
          <w:szCs w:val="28"/>
          <w:lang w:val="en-US" w:eastAsia="zh-CN"/>
        </w:rPr>
      </w:pPr>
    </w:p>
    <w:p w:rsidR="000C10F3" w:rsidRDefault="000C10F3" w:rsidP="00610073">
      <w:pPr>
        <w:widowControl w:val="0"/>
        <w:jc w:val="both"/>
        <w:rPr>
          <w:rFonts w:eastAsia="Lucida Sans Unicode"/>
          <w:kern w:val="1"/>
          <w:sz w:val="28"/>
          <w:szCs w:val="28"/>
          <w:lang w:val="en-US" w:eastAsia="zh-CN"/>
        </w:rPr>
      </w:pPr>
    </w:p>
    <w:p w:rsidR="000C10F3" w:rsidRDefault="000C10F3" w:rsidP="00610073">
      <w:pPr>
        <w:widowControl w:val="0"/>
        <w:jc w:val="both"/>
        <w:rPr>
          <w:rFonts w:eastAsia="Lucida Sans Unicode"/>
          <w:kern w:val="1"/>
          <w:sz w:val="28"/>
          <w:szCs w:val="28"/>
          <w:lang w:val="en-US" w:eastAsia="zh-CN"/>
        </w:rPr>
      </w:pPr>
    </w:p>
    <w:p w:rsidR="000C10F3" w:rsidRDefault="000C10F3" w:rsidP="00610073">
      <w:pPr>
        <w:widowControl w:val="0"/>
        <w:jc w:val="both"/>
        <w:rPr>
          <w:rFonts w:eastAsia="Lucida Sans Unicode"/>
          <w:kern w:val="1"/>
          <w:sz w:val="28"/>
          <w:szCs w:val="28"/>
          <w:lang w:val="en-US" w:eastAsia="zh-CN"/>
        </w:rPr>
      </w:pPr>
    </w:p>
    <w:p w:rsidR="000C10F3" w:rsidRDefault="000C10F3" w:rsidP="00610073">
      <w:pPr>
        <w:widowControl w:val="0"/>
        <w:jc w:val="both"/>
        <w:rPr>
          <w:rFonts w:eastAsia="Lucida Sans Unicode"/>
          <w:kern w:val="1"/>
          <w:sz w:val="28"/>
          <w:szCs w:val="28"/>
          <w:lang w:val="en-US" w:eastAsia="zh-CN"/>
        </w:rPr>
      </w:pPr>
    </w:p>
    <w:p w:rsidR="000C10F3" w:rsidRDefault="000C10F3" w:rsidP="00610073">
      <w:pPr>
        <w:widowControl w:val="0"/>
        <w:jc w:val="both"/>
        <w:rPr>
          <w:rFonts w:eastAsia="Lucida Sans Unicode"/>
          <w:kern w:val="1"/>
          <w:sz w:val="28"/>
          <w:szCs w:val="28"/>
          <w:lang w:val="en-US" w:eastAsia="zh-CN"/>
        </w:rPr>
      </w:pPr>
    </w:p>
    <w:p w:rsidR="000C10F3" w:rsidRDefault="000C10F3" w:rsidP="00610073">
      <w:pPr>
        <w:widowControl w:val="0"/>
        <w:jc w:val="both"/>
        <w:rPr>
          <w:rFonts w:eastAsia="Lucida Sans Unicode"/>
          <w:kern w:val="1"/>
          <w:sz w:val="28"/>
          <w:szCs w:val="28"/>
          <w:lang w:val="en-US" w:eastAsia="zh-CN"/>
        </w:rPr>
      </w:pPr>
    </w:p>
    <w:p w:rsidR="000C10F3" w:rsidRDefault="000C10F3" w:rsidP="00610073">
      <w:pPr>
        <w:widowControl w:val="0"/>
        <w:jc w:val="both"/>
        <w:rPr>
          <w:rFonts w:eastAsia="Lucida Sans Unicode"/>
          <w:kern w:val="1"/>
          <w:sz w:val="28"/>
          <w:szCs w:val="28"/>
          <w:lang w:val="en-US" w:eastAsia="zh-CN"/>
        </w:rPr>
      </w:pPr>
    </w:p>
    <w:p w:rsidR="000C10F3" w:rsidRDefault="000C10F3" w:rsidP="00610073">
      <w:pPr>
        <w:widowControl w:val="0"/>
        <w:jc w:val="both"/>
        <w:rPr>
          <w:rFonts w:eastAsia="Lucida Sans Unicode"/>
          <w:kern w:val="1"/>
          <w:sz w:val="28"/>
          <w:szCs w:val="28"/>
          <w:lang w:val="en-US" w:eastAsia="zh-CN"/>
        </w:rPr>
      </w:pPr>
    </w:p>
    <w:p w:rsidR="000C10F3" w:rsidRDefault="000C10F3" w:rsidP="00610073">
      <w:pPr>
        <w:widowControl w:val="0"/>
        <w:jc w:val="both"/>
        <w:rPr>
          <w:rFonts w:eastAsia="Lucida Sans Unicode"/>
          <w:kern w:val="1"/>
          <w:sz w:val="28"/>
          <w:szCs w:val="28"/>
          <w:lang w:val="en-US" w:eastAsia="zh-CN"/>
        </w:rPr>
      </w:pPr>
    </w:p>
    <w:p w:rsidR="000C10F3" w:rsidRDefault="000C10F3" w:rsidP="00610073">
      <w:pPr>
        <w:widowControl w:val="0"/>
        <w:jc w:val="both"/>
        <w:rPr>
          <w:rFonts w:eastAsia="Lucida Sans Unicode"/>
          <w:kern w:val="1"/>
          <w:sz w:val="28"/>
          <w:szCs w:val="28"/>
          <w:lang w:val="en-US" w:eastAsia="zh-CN"/>
        </w:rPr>
      </w:pPr>
    </w:p>
    <w:p w:rsidR="000C10F3" w:rsidRDefault="000C10F3" w:rsidP="00610073">
      <w:pPr>
        <w:widowControl w:val="0"/>
        <w:jc w:val="both"/>
        <w:rPr>
          <w:rFonts w:eastAsia="Lucida Sans Unicode"/>
          <w:kern w:val="1"/>
          <w:sz w:val="28"/>
          <w:szCs w:val="28"/>
          <w:lang w:val="en-US" w:eastAsia="zh-CN"/>
        </w:rPr>
      </w:pPr>
    </w:p>
    <w:p w:rsidR="000C10F3" w:rsidRDefault="000C10F3" w:rsidP="00610073">
      <w:pPr>
        <w:widowControl w:val="0"/>
        <w:jc w:val="both"/>
        <w:rPr>
          <w:rFonts w:eastAsia="Lucida Sans Unicode"/>
          <w:kern w:val="1"/>
          <w:sz w:val="28"/>
          <w:szCs w:val="28"/>
          <w:lang w:val="en-US" w:eastAsia="zh-CN"/>
        </w:rPr>
      </w:pPr>
    </w:p>
    <w:p w:rsidR="000C10F3" w:rsidRDefault="000C10F3" w:rsidP="00610073">
      <w:pPr>
        <w:widowControl w:val="0"/>
        <w:jc w:val="both"/>
        <w:rPr>
          <w:rFonts w:eastAsia="Lucida Sans Unicode"/>
          <w:kern w:val="1"/>
          <w:sz w:val="28"/>
          <w:szCs w:val="28"/>
          <w:lang w:val="en-US" w:eastAsia="zh-CN"/>
        </w:rPr>
      </w:pPr>
    </w:p>
    <w:p w:rsidR="000C10F3" w:rsidRDefault="000C10F3" w:rsidP="00610073">
      <w:pPr>
        <w:widowControl w:val="0"/>
        <w:jc w:val="both"/>
        <w:rPr>
          <w:rFonts w:eastAsia="Lucida Sans Unicode"/>
          <w:kern w:val="1"/>
          <w:sz w:val="28"/>
          <w:szCs w:val="28"/>
          <w:lang w:val="en-US" w:eastAsia="zh-CN"/>
        </w:rPr>
      </w:pPr>
    </w:p>
    <w:p w:rsidR="000C10F3" w:rsidRDefault="000C10F3" w:rsidP="00610073">
      <w:pPr>
        <w:widowControl w:val="0"/>
        <w:jc w:val="both"/>
        <w:rPr>
          <w:rFonts w:eastAsia="Lucida Sans Unicode"/>
          <w:kern w:val="1"/>
          <w:sz w:val="28"/>
          <w:szCs w:val="28"/>
          <w:lang w:val="en-US" w:eastAsia="zh-CN"/>
        </w:rPr>
      </w:pPr>
    </w:p>
    <w:p w:rsidR="000C10F3" w:rsidRDefault="000C10F3" w:rsidP="00610073">
      <w:pPr>
        <w:widowControl w:val="0"/>
        <w:jc w:val="both"/>
        <w:rPr>
          <w:rFonts w:eastAsia="Lucida Sans Unicode"/>
          <w:kern w:val="1"/>
          <w:sz w:val="28"/>
          <w:szCs w:val="28"/>
          <w:lang w:val="en-US" w:eastAsia="zh-CN"/>
        </w:rPr>
      </w:pPr>
    </w:p>
    <w:p w:rsidR="000C10F3" w:rsidRDefault="000C10F3" w:rsidP="00610073">
      <w:pPr>
        <w:widowControl w:val="0"/>
        <w:jc w:val="both"/>
        <w:rPr>
          <w:rFonts w:eastAsia="Lucida Sans Unicode"/>
          <w:kern w:val="1"/>
          <w:sz w:val="28"/>
          <w:szCs w:val="28"/>
          <w:lang w:val="en-US" w:eastAsia="zh-CN"/>
        </w:rPr>
      </w:pPr>
    </w:p>
    <w:p w:rsidR="000C10F3" w:rsidRDefault="000C10F3" w:rsidP="000C10F3">
      <w:pPr>
        <w:ind w:left="5387"/>
        <w:contextualSpacing/>
        <w:rPr>
          <w:sz w:val="28"/>
          <w:szCs w:val="28"/>
        </w:rPr>
      </w:pPr>
      <w:r w:rsidRPr="00DE6FB3">
        <w:rPr>
          <w:sz w:val="28"/>
          <w:szCs w:val="28"/>
        </w:rPr>
        <w:lastRenderedPageBreak/>
        <w:t>Додаток</w:t>
      </w:r>
    </w:p>
    <w:p w:rsidR="000C10F3" w:rsidRDefault="000C10F3" w:rsidP="000C10F3">
      <w:pPr>
        <w:ind w:left="5387"/>
        <w:contextualSpacing/>
        <w:rPr>
          <w:sz w:val="28"/>
          <w:szCs w:val="28"/>
        </w:rPr>
      </w:pPr>
      <w:r>
        <w:rPr>
          <w:sz w:val="28"/>
          <w:szCs w:val="28"/>
        </w:rPr>
        <w:t>до рішення міської ради</w:t>
      </w:r>
    </w:p>
    <w:p w:rsidR="000C10F3" w:rsidRDefault="000C10F3" w:rsidP="000C10F3">
      <w:pPr>
        <w:ind w:left="5387"/>
        <w:jc w:val="both"/>
        <w:rPr>
          <w:bCs/>
          <w:sz w:val="28"/>
          <w:szCs w:val="28"/>
          <w:lang w:val="en-US"/>
        </w:rPr>
      </w:pPr>
      <w:r>
        <w:rPr>
          <w:sz w:val="28"/>
          <w:szCs w:val="28"/>
        </w:rPr>
        <w:t xml:space="preserve">від 13.12.2022р. </w:t>
      </w:r>
      <w:r w:rsidRPr="00150E35">
        <w:rPr>
          <w:sz w:val="28"/>
          <w:szCs w:val="28"/>
        </w:rPr>
        <w:t>№</w:t>
      </w:r>
      <w:r>
        <w:rPr>
          <w:sz w:val="28"/>
          <w:szCs w:val="28"/>
        </w:rPr>
        <w:t xml:space="preserve"> </w:t>
      </w:r>
      <w:r w:rsidRPr="00150E35">
        <w:rPr>
          <w:sz w:val="28"/>
          <w:szCs w:val="28"/>
        </w:rPr>
        <w:t>814-31/</w:t>
      </w:r>
      <w:r w:rsidRPr="00150E35">
        <w:rPr>
          <w:bCs/>
          <w:sz w:val="28"/>
          <w:szCs w:val="28"/>
          <w:lang w:val="en-US"/>
        </w:rPr>
        <w:t>VII</w:t>
      </w:r>
      <w:r w:rsidRPr="00150E35">
        <w:rPr>
          <w:bCs/>
          <w:sz w:val="28"/>
          <w:szCs w:val="28"/>
        </w:rPr>
        <w:t>І</w:t>
      </w:r>
    </w:p>
    <w:p w:rsidR="000C10F3" w:rsidRDefault="000C10F3" w:rsidP="000C10F3">
      <w:pPr>
        <w:ind w:left="5387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(у редакції рішення міської ради</w:t>
      </w:r>
    </w:p>
    <w:p w:rsidR="000C10F3" w:rsidRPr="00433D92" w:rsidRDefault="000C10F3" w:rsidP="000C10F3">
      <w:pPr>
        <w:ind w:left="5387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від 15.08.2023 №1147-42</w:t>
      </w:r>
      <w:r w:rsidRPr="000C10F3">
        <w:rPr>
          <w:bCs/>
          <w:sz w:val="28"/>
          <w:szCs w:val="28"/>
          <w:lang w:val="ru-RU"/>
        </w:rPr>
        <w:t>/</w:t>
      </w:r>
      <w:r>
        <w:rPr>
          <w:bCs/>
          <w:sz w:val="28"/>
          <w:szCs w:val="28"/>
          <w:lang w:val="en-US"/>
        </w:rPr>
        <w:t>VIII</w:t>
      </w:r>
      <w:r>
        <w:rPr>
          <w:bCs/>
          <w:sz w:val="28"/>
          <w:szCs w:val="28"/>
        </w:rPr>
        <w:t>)</w:t>
      </w:r>
    </w:p>
    <w:p w:rsidR="000C10F3" w:rsidRPr="000C10F3" w:rsidRDefault="000C10F3" w:rsidP="000C10F3">
      <w:pPr>
        <w:jc w:val="both"/>
        <w:rPr>
          <w:sz w:val="28"/>
          <w:szCs w:val="28"/>
          <w:lang w:val="ru-RU"/>
        </w:rPr>
      </w:pPr>
    </w:p>
    <w:p w:rsidR="000C10F3" w:rsidRDefault="000C10F3" w:rsidP="000C10F3">
      <w:pPr>
        <w:contextualSpacing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План діяльності з підготовки </w:t>
      </w:r>
      <w:proofErr w:type="spellStart"/>
      <w:r>
        <w:rPr>
          <w:sz w:val="28"/>
          <w:szCs w:val="28"/>
        </w:rPr>
        <w:t>проєктів</w:t>
      </w:r>
      <w:proofErr w:type="spellEnd"/>
      <w:r>
        <w:rPr>
          <w:sz w:val="28"/>
          <w:szCs w:val="28"/>
        </w:rPr>
        <w:t xml:space="preserve"> </w:t>
      </w:r>
    </w:p>
    <w:p w:rsidR="000C10F3" w:rsidRDefault="000C10F3" w:rsidP="000C10F3">
      <w:pPr>
        <w:contextualSpacing/>
        <w:jc w:val="center"/>
        <w:rPr>
          <w:sz w:val="28"/>
          <w:szCs w:val="28"/>
        </w:rPr>
      </w:pPr>
      <w:r>
        <w:rPr>
          <w:sz w:val="28"/>
          <w:szCs w:val="28"/>
        </w:rPr>
        <w:t>регуляторних актів на 2023 рік</w:t>
      </w:r>
    </w:p>
    <w:p w:rsidR="000C10F3" w:rsidRDefault="000C10F3" w:rsidP="000C10F3">
      <w:pPr>
        <w:contextualSpacing/>
        <w:jc w:val="center"/>
        <w:rPr>
          <w:sz w:val="28"/>
          <w:szCs w:val="28"/>
        </w:rPr>
      </w:pPr>
    </w:p>
    <w:tbl>
      <w:tblPr>
        <w:tblStyle w:val="ac"/>
        <w:tblW w:w="9926" w:type="dxa"/>
        <w:tblInd w:w="-176" w:type="dxa"/>
        <w:tblLayout w:type="fixed"/>
        <w:tblLook w:val="04A0"/>
      </w:tblPr>
      <w:tblGrid>
        <w:gridCol w:w="426"/>
        <w:gridCol w:w="1843"/>
        <w:gridCol w:w="2266"/>
        <w:gridCol w:w="2128"/>
        <w:gridCol w:w="1418"/>
        <w:gridCol w:w="1845"/>
      </w:tblGrid>
      <w:tr w:rsidR="000C10F3" w:rsidRPr="000D4B1A" w:rsidTr="007C16A0">
        <w:tc>
          <w:tcPr>
            <w:tcW w:w="426" w:type="dxa"/>
          </w:tcPr>
          <w:p w:rsidR="000C10F3" w:rsidRPr="000D4B1A" w:rsidRDefault="000C10F3" w:rsidP="007C16A0">
            <w:pPr>
              <w:contextualSpacing/>
              <w:jc w:val="center"/>
            </w:pPr>
            <w:r w:rsidRPr="000D4B1A">
              <w:t>№ з/п</w:t>
            </w:r>
          </w:p>
        </w:tc>
        <w:tc>
          <w:tcPr>
            <w:tcW w:w="1843" w:type="dxa"/>
          </w:tcPr>
          <w:p w:rsidR="000C10F3" w:rsidRPr="000D4B1A" w:rsidRDefault="000C10F3" w:rsidP="007C16A0">
            <w:pPr>
              <w:contextualSpacing/>
              <w:jc w:val="center"/>
            </w:pPr>
            <w:r w:rsidRPr="000D4B1A">
              <w:t>Визначення виду проєкту регуляторного акта</w:t>
            </w:r>
          </w:p>
        </w:tc>
        <w:tc>
          <w:tcPr>
            <w:tcW w:w="2266" w:type="dxa"/>
          </w:tcPr>
          <w:p w:rsidR="000C10F3" w:rsidRPr="000D4B1A" w:rsidRDefault="000C10F3" w:rsidP="007C16A0">
            <w:pPr>
              <w:contextualSpacing/>
              <w:jc w:val="center"/>
            </w:pPr>
            <w:r w:rsidRPr="000D4B1A">
              <w:t>Назва проєкту регуляторного акта</w:t>
            </w:r>
          </w:p>
        </w:tc>
        <w:tc>
          <w:tcPr>
            <w:tcW w:w="2128" w:type="dxa"/>
          </w:tcPr>
          <w:p w:rsidR="000C10F3" w:rsidRPr="000D4B1A" w:rsidRDefault="000C10F3" w:rsidP="007C16A0">
            <w:pPr>
              <w:contextualSpacing/>
              <w:jc w:val="center"/>
            </w:pPr>
            <w:r w:rsidRPr="000D4B1A">
              <w:t>Цілі прийняття регуляторного акта</w:t>
            </w:r>
          </w:p>
        </w:tc>
        <w:tc>
          <w:tcPr>
            <w:tcW w:w="1418" w:type="dxa"/>
          </w:tcPr>
          <w:p w:rsidR="000C10F3" w:rsidRPr="000D4B1A" w:rsidRDefault="000C10F3" w:rsidP="007C16A0">
            <w:pPr>
              <w:contextualSpacing/>
              <w:jc w:val="center"/>
            </w:pPr>
            <w:r w:rsidRPr="000D4B1A">
              <w:t xml:space="preserve">Строки підготовки </w:t>
            </w:r>
            <w:proofErr w:type="spellStart"/>
            <w:r w:rsidRPr="000D4B1A">
              <w:t>проєктів</w:t>
            </w:r>
            <w:proofErr w:type="spellEnd"/>
            <w:r w:rsidRPr="000D4B1A">
              <w:t xml:space="preserve"> регуляторних актів</w:t>
            </w:r>
          </w:p>
        </w:tc>
        <w:tc>
          <w:tcPr>
            <w:tcW w:w="1845" w:type="dxa"/>
          </w:tcPr>
          <w:p w:rsidR="000C10F3" w:rsidRPr="000D4B1A" w:rsidRDefault="000C10F3" w:rsidP="007C16A0">
            <w:pPr>
              <w:contextualSpacing/>
              <w:jc w:val="center"/>
            </w:pPr>
            <w:r w:rsidRPr="000D4B1A">
              <w:t xml:space="preserve">Найменування органів та підрозділів, відповідальних за розроблення </w:t>
            </w:r>
            <w:proofErr w:type="spellStart"/>
            <w:r w:rsidRPr="000D4B1A">
              <w:t>проєктів</w:t>
            </w:r>
            <w:proofErr w:type="spellEnd"/>
            <w:r w:rsidRPr="000D4B1A">
              <w:t xml:space="preserve"> регуляторних актів</w:t>
            </w:r>
          </w:p>
        </w:tc>
      </w:tr>
      <w:tr w:rsidR="000C10F3" w:rsidRPr="000D4B1A" w:rsidTr="007C16A0">
        <w:tc>
          <w:tcPr>
            <w:tcW w:w="426" w:type="dxa"/>
          </w:tcPr>
          <w:p w:rsidR="000C10F3" w:rsidRPr="000D4B1A" w:rsidRDefault="000C10F3" w:rsidP="007C16A0">
            <w:pPr>
              <w:contextualSpacing/>
              <w:jc w:val="center"/>
            </w:pPr>
            <w:r w:rsidRPr="000D4B1A">
              <w:t>1</w:t>
            </w:r>
          </w:p>
        </w:tc>
        <w:tc>
          <w:tcPr>
            <w:tcW w:w="1843" w:type="dxa"/>
          </w:tcPr>
          <w:p w:rsidR="000C10F3" w:rsidRPr="000D4B1A" w:rsidRDefault="000C10F3" w:rsidP="007C16A0">
            <w:pPr>
              <w:contextualSpacing/>
              <w:jc w:val="center"/>
            </w:pPr>
            <w:r w:rsidRPr="000D4B1A">
              <w:t>2</w:t>
            </w:r>
          </w:p>
        </w:tc>
        <w:tc>
          <w:tcPr>
            <w:tcW w:w="2266" w:type="dxa"/>
          </w:tcPr>
          <w:p w:rsidR="000C10F3" w:rsidRPr="000D4B1A" w:rsidRDefault="000C10F3" w:rsidP="007C16A0">
            <w:pPr>
              <w:contextualSpacing/>
              <w:jc w:val="center"/>
            </w:pPr>
            <w:r w:rsidRPr="000D4B1A">
              <w:t>3</w:t>
            </w:r>
          </w:p>
        </w:tc>
        <w:tc>
          <w:tcPr>
            <w:tcW w:w="2128" w:type="dxa"/>
          </w:tcPr>
          <w:p w:rsidR="000C10F3" w:rsidRPr="000D4B1A" w:rsidRDefault="000C10F3" w:rsidP="007C16A0">
            <w:pPr>
              <w:contextualSpacing/>
              <w:jc w:val="center"/>
            </w:pPr>
            <w:r w:rsidRPr="000D4B1A">
              <w:t>4</w:t>
            </w:r>
          </w:p>
        </w:tc>
        <w:tc>
          <w:tcPr>
            <w:tcW w:w="1418" w:type="dxa"/>
          </w:tcPr>
          <w:p w:rsidR="000C10F3" w:rsidRPr="000D4B1A" w:rsidRDefault="000C10F3" w:rsidP="007C16A0">
            <w:pPr>
              <w:contextualSpacing/>
              <w:jc w:val="center"/>
            </w:pPr>
            <w:r w:rsidRPr="000D4B1A">
              <w:t>5</w:t>
            </w:r>
          </w:p>
        </w:tc>
        <w:tc>
          <w:tcPr>
            <w:tcW w:w="1845" w:type="dxa"/>
          </w:tcPr>
          <w:p w:rsidR="000C10F3" w:rsidRPr="000D4B1A" w:rsidRDefault="000C10F3" w:rsidP="007C16A0">
            <w:pPr>
              <w:contextualSpacing/>
              <w:jc w:val="center"/>
            </w:pPr>
            <w:r w:rsidRPr="000D4B1A">
              <w:t>6</w:t>
            </w:r>
          </w:p>
        </w:tc>
      </w:tr>
      <w:tr w:rsidR="000C10F3" w:rsidRPr="000D4B1A" w:rsidTr="007C16A0">
        <w:tc>
          <w:tcPr>
            <w:tcW w:w="426" w:type="dxa"/>
          </w:tcPr>
          <w:p w:rsidR="000C10F3" w:rsidRPr="000D4B1A" w:rsidRDefault="000C10F3" w:rsidP="007C16A0">
            <w:pPr>
              <w:contextualSpacing/>
              <w:jc w:val="center"/>
            </w:pPr>
            <w:r w:rsidRPr="000D4B1A">
              <w:t>1</w:t>
            </w:r>
          </w:p>
        </w:tc>
        <w:tc>
          <w:tcPr>
            <w:tcW w:w="1843" w:type="dxa"/>
          </w:tcPr>
          <w:p w:rsidR="000C10F3" w:rsidRPr="000D4B1A" w:rsidRDefault="000C10F3" w:rsidP="007C16A0">
            <w:pPr>
              <w:contextualSpacing/>
            </w:pPr>
            <w:r w:rsidRPr="000D4B1A">
              <w:t>рішення Павлоградської міської ради</w:t>
            </w:r>
          </w:p>
        </w:tc>
        <w:tc>
          <w:tcPr>
            <w:tcW w:w="2266" w:type="dxa"/>
          </w:tcPr>
          <w:p w:rsidR="000C10F3" w:rsidRPr="000D4B1A" w:rsidRDefault="000C10F3" w:rsidP="007C16A0">
            <w:pPr>
              <w:contextualSpacing/>
              <w:jc w:val="center"/>
            </w:pPr>
            <w:r w:rsidRPr="000D4B1A">
              <w:t>Про затвердження правил утримання домашніх та інших тварин і поводження з ними у м. Павлоград</w:t>
            </w:r>
          </w:p>
        </w:tc>
        <w:tc>
          <w:tcPr>
            <w:tcW w:w="2128" w:type="dxa"/>
          </w:tcPr>
          <w:p w:rsidR="000C10F3" w:rsidRPr="000D4B1A" w:rsidRDefault="000C10F3" w:rsidP="007C16A0">
            <w:pPr>
              <w:contextualSpacing/>
              <w:jc w:val="center"/>
            </w:pPr>
            <w:r w:rsidRPr="000D4B1A">
              <w:t>Скасування регуляторного акта у зв’язку із втратою чинності  нормативно-правового акта, яким керувались при прийнятті даних правил (рішення Павлоградської міської ради від 28.12.2012 р. №812-31/</w:t>
            </w:r>
            <w:r w:rsidRPr="000D4B1A">
              <w:rPr>
                <w:lang w:val="en-US"/>
              </w:rPr>
              <w:t>VI</w:t>
            </w:r>
            <w:r w:rsidRPr="000D4B1A">
              <w:t>)</w:t>
            </w:r>
          </w:p>
        </w:tc>
        <w:tc>
          <w:tcPr>
            <w:tcW w:w="1418" w:type="dxa"/>
          </w:tcPr>
          <w:p w:rsidR="000C10F3" w:rsidRPr="000D4B1A" w:rsidRDefault="000C10F3" w:rsidP="007C16A0">
            <w:pPr>
              <w:contextualSpacing/>
              <w:jc w:val="center"/>
            </w:pPr>
            <w:r w:rsidRPr="000D4B1A">
              <w:t>І</w:t>
            </w:r>
            <w:r>
              <w:rPr>
                <w:lang w:val="en-US"/>
              </w:rPr>
              <w:t>V</w:t>
            </w:r>
            <w:r w:rsidRPr="000D4B1A">
              <w:t xml:space="preserve"> квартал</w:t>
            </w:r>
          </w:p>
        </w:tc>
        <w:tc>
          <w:tcPr>
            <w:tcW w:w="1845" w:type="dxa"/>
          </w:tcPr>
          <w:p w:rsidR="000C10F3" w:rsidRPr="000D4B1A" w:rsidRDefault="000C10F3" w:rsidP="007C16A0">
            <w:pPr>
              <w:contextualSpacing/>
              <w:jc w:val="center"/>
            </w:pPr>
            <w:r w:rsidRPr="000D4B1A">
              <w:t>Управління комунального господарства та будівництва</w:t>
            </w:r>
          </w:p>
        </w:tc>
      </w:tr>
      <w:tr w:rsidR="000C10F3" w:rsidRPr="000D4B1A" w:rsidTr="007C16A0">
        <w:tc>
          <w:tcPr>
            <w:tcW w:w="426" w:type="dxa"/>
          </w:tcPr>
          <w:p w:rsidR="000C10F3" w:rsidRPr="002D309F" w:rsidRDefault="000C10F3" w:rsidP="007C16A0">
            <w:pPr>
              <w:contextualSpacing/>
              <w:jc w:val="center"/>
              <w:rPr>
                <w:lang w:val="en-US"/>
              </w:rPr>
            </w:pPr>
            <w:r w:rsidRPr="000D4B1A">
              <w:t>2</w:t>
            </w:r>
          </w:p>
        </w:tc>
        <w:tc>
          <w:tcPr>
            <w:tcW w:w="1843" w:type="dxa"/>
          </w:tcPr>
          <w:p w:rsidR="000C10F3" w:rsidRPr="000D4B1A" w:rsidRDefault="000C10F3" w:rsidP="007C16A0">
            <w:pPr>
              <w:contextualSpacing/>
            </w:pPr>
            <w:r w:rsidRPr="000D4B1A">
              <w:t>рішення Павлоградської міської ради</w:t>
            </w:r>
          </w:p>
        </w:tc>
        <w:tc>
          <w:tcPr>
            <w:tcW w:w="2266" w:type="dxa"/>
          </w:tcPr>
          <w:p w:rsidR="000C10F3" w:rsidRPr="000D4B1A" w:rsidRDefault="000C10F3" w:rsidP="007C16A0">
            <w:pPr>
              <w:contextualSpacing/>
              <w:jc w:val="center"/>
            </w:pPr>
            <w:r w:rsidRPr="000D4B1A">
              <w:t xml:space="preserve">Про затвердження Положення про </w:t>
            </w:r>
            <w:r>
              <w:t xml:space="preserve">конкурсний комітет з </w:t>
            </w:r>
            <w:r w:rsidRPr="000D4B1A">
              <w:t>визначення</w:t>
            </w:r>
            <w:r>
              <w:t>м</w:t>
            </w:r>
            <w:r w:rsidRPr="000D4B1A">
              <w:t xml:space="preserve"> операторів паркування і умови проведення конкурсу на надання права експлуатації і утримання майданчиків для платного паркування транспортних засобів на території м. Павлоград</w:t>
            </w:r>
          </w:p>
        </w:tc>
        <w:tc>
          <w:tcPr>
            <w:tcW w:w="2128" w:type="dxa"/>
          </w:tcPr>
          <w:p w:rsidR="000C10F3" w:rsidRPr="000D4B1A" w:rsidRDefault="000C10F3" w:rsidP="007C16A0">
            <w:pPr>
              <w:contextualSpacing/>
              <w:jc w:val="center"/>
            </w:pPr>
            <w:r w:rsidRPr="000D4B1A">
              <w:t xml:space="preserve">Скасування регуляторного акта від 13.07.2011р. №576 та </w:t>
            </w:r>
            <w:r>
              <w:t>прийняттями нового регуляторного акту від 24.11.2011 №1004</w:t>
            </w:r>
          </w:p>
        </w:tc>
        <w:tc>
          <w:tcPr>
            <w:tcW w:w="1418" w:type="dxa"/>
          </w:tcPr>
          <w:p w:rsidR="000C10F3" w:rsidRPr="000D4B1A" w:rsidRDefault="000C10F3" w:rsidP="007C16A0">
            <w:pPr>
              <w:contextualSpacing/>
              <w:jc w:val="center"/>
            </w:pPr>
            <w:r>
              <w:t>ІІІ квартал</w:t>
            </w:r>
          </w:p>
        </w:tc>
        <w:tc>
          <w:tcPr>
            <w:tcW w:w="1845" w:type="dxa"/>
          </w:tcPr>
          <w:p w:rsidR="000C10F3" w:rsidRPr="000D4B1A" w:rsidRDefault="000C10F3" w:rsidP="007C16A0">
            <w:pPr>
              <w:contextualSpacing/>
              <w:jc w:val="center"/>
            </w:pPr>
            <w:r w:rsidRPr="000D4B1A">
              <w:t>Управління комунального господарства та будівництва</w:t>
            </w:r>
          </w:p>
        </w:tc>
      </w:tr>
      <w:tr w:rsidR="000C10F3" w:rsidRPr="000D4B1A" w:rsidTr="007C16A0">
        <w:tc>
          <w:tcPr>
            <w:tcW w:w="426" w:type="dxa"/>
          </w:tcPr>
          <w:p w:rsidR="000C10F3" w:rsidRPr="000D4B1A" w:rsidRDefault="000C10F3" w:rsidP="007C16A0">
            <w:pPr>
              <w:contextualSpacing/>
              <w:jc w:val="center"/>
            </w:pPr>
            <w:r>
              <w:t>3</w:t>
            </w:r>
          </w:p>
        </w:tc>
        <w:tc>
          <w:tcPr>
            <w:tcW w:w="1843" w:type="dxa"/>
          </w:tcPr>
          <w:p w:rsidR="000C10F3" w:rsidRPr="000D4B1A" w:rsidRDefault="000C10F3" w:rsidP="007C16A0">
            <w:pPr>
              <w:contextualSpacing/>
            </w:pPr>
            <w:r w:rsidRPr="000D4B1A">
              <w:t>рішення Павлоградської міської ради</w:t>
            </w:r>
          </w:p>
        </w:tc>
        <w:tc>
          <w:tcPr>
            <w:tcW w:w="2266" w:type="dxa"/>
          </w:tcPr>
          <w:p w:rsidR="000C10F3" w:rsidRPr="003F1146" w:rsidRDefault="000C10F3" w:rsidP="007C16A0">
            <w:pPr>
              <w:contextualSpacing/>
              <w:jc w:val="center"/>
            </w:pPr>
            <w:r>
              <w:t>Про затвердження Правил паркування транспортних засобів  в м. Павлоград (зі змінами від 28.07.2015р. №1691- 55/</w:t>
            </w:r>
            <w:r>
              <w:rPr>
                <w:lang w:val="en-US"/>
              </w:rPr>
              <w:t>V</w:t>
            </w:r>
            <w:r>
              <w:t>І)</w:t>
            </w:r>
          </w:p>
        </w:tc>
        <w:tc>
          <w:tcPr>
            <w:tcW w:w="2128" w:type="dxa"/>
          </w:tcPr>
          <w:p w:rsidR="000C10F3" w:rsidRPr="000D4B1A" w:rsidRDefault="000C10F3" w:rsidP="007C16A0">
            <w:pPr>
              <w:contextualSpacing/>
              <w:jc w:val="center"/>
            </w:pPr>
            <w:r>
              <w:t>Скасування регуляторного акта у зв’язку із змінами  у законодавстві та відсутністю необхідності відстежувати зазначені у ньому показники та прийняття нового</w:t>
            </w:r>
          </w:p>
        </w:tc>
        <w:tc>
          <w:tcPr>
            <w:tcW w:w="1418" w:type="dxa"/>
          </w:tcPr>
          <w:p w:rsidR="000C10F3" w:rsidRPr="000D4B1A" w:rsidRDefault="000C10F3" w:rsidP="007C16A0">
            <w:pPr>
              <w:contextualSpacing/>
              <w:jc w:val="center"/>
            </w:pPr>
            <w:r>
              <w:t>ІІІ квартал</w:t>
            </w:r>
          </w:p>
        </w:tc>
        <w:tc>
          <w:tcPr>
            <w:tcW w:w="1845" w:type="dxa"/>
          </w:tcPr>
          <w:p w:rsidR="000C10F3" w:rsidRPr="000D4B1A" w:rsidRDefault="000C10F3" w:rsidP="007C16A0">
            <w:pPr>
              <w:contextualSpacing/>
              <w:jc w:val="center"/>
            </w:pPr>
            <w:r w:rsidRPr="000D4B1A">
              <w:t>Управління комунального господарства та будівництва</w:t>
            </w:r>
          </w:p>
        </w:tc>
      </w:tr>
    </w:tbl>
    <w:p w:rsidR="000C10F3" w:rsidRDefault="000C10F3" w:rsidP="000C10F3">
      <w:r>
        <w:br w:type="page"/>
      </w:r>
    </w:p>
    <w:tbl>
      <w:tblPr>
        <w:tblStyle w:val="ac"/>
        <w:tblW w:w="9926" w:type="dxa"/>
        <w:tblInd w:w="-176" w:type="dxa"/>
        <w:tblLayout w:type="fixed"/>
        <w:tblLook w:val="04A0"/>
      </w:tblPr>
      <w:tblGrid>
        <w:gridCol w:w="426"/>
        <w:gridCol w:w="1843"/>
        <w:gridCol w:w="2266"/>
        <w:gridCol w:w="2128"/>
        <w:gridCol w:w="1418"/>
        <w:gridCol w:w="1845"/>
      </w:tblGrid>
      <w:tr w:rsidR="000C10F3" w:rsidRPr="002D309F" w:rsidTr="007C16A0">
        <w:tc>
          <w:tcPr>
            <w:tcW w:w="426" w:type="dxa"/>
          </w:tcPr>
          <w:p w:rsidR="000C10F3" w:rsidRPr="000D4B1A" w:rsidRDefault="000C10F3" w:rsidP="007C16A0">
            <w:pPr>
              <w:contextualSpacing/>
              <w:jc w:val="center"/>
            </w:pPr>
            <w:r>
              <w:lastRenderedPageBreak/>
              <w:t>4</w:t>
            </w:r>
          </w:p>
        </w:tc>
        <w:tc>
          <w:tcPr>
            <w:tcW w:w="1843" w:type="dxa"/>
          </w:tcPr>
          <w:p w:rsidR="000C10F3" w:rsidRPr="000D4B1A" w:rsidRDefault="000C10F3" w:rsidP="007C16A0">
            <w:pPr>
              <w:contextualSpacing/>
            </w:pPr>
            <w:r w:rsidRPr="000D4B1A">
              <w:t>рішення Павлоградської міської ради</w:t>
            </w:r>
          </w:p>
        </w:tc>
        <w:tc>
          <w:tcPr>
            <w:tcW w:w="2266" w:type="dxa"/>
          </w:tcPr>
          <w:p w:rsidR="000C10F3" w:rsidRPr="002D309F" w:rsidRDefault="000C10F3" w:rsidP="007C16A0">
            <w:pPr>
              <w:contextualSpacing/>
              <w:jc w:val="center"/>
            </w:pPr>
            <w:r>
              <w:t>«Про внесення змін до рішення міської ради від 30.06.2021р. №292-10/</w:t>
            </w:r>
            <w:r>
              <w:rPr>
                <w:lang w:val="en-US"/>
              </w:rPr>
              <w:t>VII</w:t>
            </w:r>
            <w:r>
              <w:t>І «Про затвердження порядку встановлення розмірів орендної плати за земельні ділянки, які розташовані на території міста Павлоград»</w:t>
            </w:r>
          </w:p>
        </w:tc>
        <w:tc>
          <w:tcPr>
            <w:tcW w:w="2128" w:type="dxa"/>
          </w:tcPr>
          <w:p w:rsidR="000C10F3" w:rsidRPr="000D4B1A" w:rsidRDefault="000C10F3" w:rsidP="007C16A0">
            <w:pPr>
              <w:contextualSpacing/>
              <w:jc w:val="center"/>
            </w:pPr>
            <w:r>
              <w:t>Можливість вирішення проблем врегулювання питання зі сплати орендної плати за землю на території міста в межах чинного законодавства України</w:t>
            </w:r>
          </w:p>
        </w:tc>
        <w:tc>
          <w:tcPr>
            <w:tcW w:w="1418" w:type="dxa"/>
          </w:tcPr>
          <w:p w:rsidR="000C10F3" w:rsidRPr="000D4B1A" w:rsidRDefault="000C10F3" w:rsidP="007C16A0">
            <w:pPr>
              <w:contextualSpacing/>
              <w:jc w:val="center"/>
            </w:pPr>
            <w:r>
              <w:t>ІІ квартал</w:t>
            </w:r>
          </w:p>
        </w:tc>
        <w:tc>
          <w:tcPr>
            <w:tcW w:w="1845" w:type="dxa"/>
          </w:tcPr>
          <w:p w:rsidR="000C10F3" w:rsidRPr="000D4B1A" w:rsidRDefault="000C10F3" w:rsidP="007C16A0">
            <w:pPr>
              <w:contextualSpacing/>
              <w:jc w:val="center"/>
            </w:pPr>
            <w:r>
              <w:t>Відділ земельно-ринкових відносин</w:t>
            </w:r>
          </w:p>
        </w:tc>
      </w:tr>
      <w:tr w:rsidR="000C10F3" w:rsidRPr="002D309F" w:rsidTr="007C16A0">
        <w:tc>
          <w:tcPr>
            <w:tcW w:w="426" w:type="dxa"/>
          </w:tcPr>
          <w:p w:rsidR="000C10F3" w:rsidRPr="000D4B1A" w:rsidRDefault="000C10F3" w:rsidP="007C16A0">
            <w:pPr>
              <w:contextualSpacing/>
              <w:jc w:val="center"/>
            </w:pPr>
            <w:r>
              <w:t>5</w:t>
            </w:r>
          </w:p>
        </w:tc>
        <w:tc>
          <w:tcPr>
            <w:tcW w:w="1843" w:type="dxa"/>
          </w:tcPr>
          <w:p w:rsidR="000C10F3" w:rsidRPr="000D4B1A" w:rsidRDefault="000C10F3" w:rsidP="007C16A0">
            <w:pPr>
              <w:contextualSpacing/>
            </w:pPr>
            <w:r w:rsidRPr="000D4B1A">
              <w:t>рішення Павлоградської міської ради</w:t>
            </w:r>
          </w:p>
        </w:tc>
        <w:tc>
          <w:tcPr>
            <w:tcW w:w="2266" w:type="dxa"/>
          </w:tcPr>
          <w:p w:rsidR="000C10F3" w:rsidRPr="00904F58" w:rsidRDefault="000C10F3" w:rsidP="007C16A0">
            <w:pPr>
              <w:contextualSpacing/>
              <w:jc w:val="center"/>
            </w:pPr>
            <w:r>
              <w:t>«Про внесення змін до рішення міської ради від 30.06.2021р. №293-10/</w:t>
            </w:r>
            <w:r>
              <w:rPr>
                <w:lang w:val="en-US"/>
              </w:rPr>
              <w:t>VIII</w:t>
            </w:r>
            <w:r>
              <w:t xml:space="preserve"> «Про затвердження порядку встановлення ставок земельного податку за земельні ділянки на території міста Павлоград»</w:t>
            </w:r>
          </w:p>
        </w:tc>
        <w:tc>
          <w:tcPr>
            <w:tcW w:w="2128" w:type="dxa"/>
          </w:tcPr>
          <w:p w:rsidR="000C10F3" w:rsidRPr="000D4B1A" w:rsidRDefault="000C10F3" w:rsidP="007C16A0">
            <w:pPr>
              <w:contextualSpacing/>
              <w:jc w:val="center"/>
            </w:pPr>
            <w:r>
              <w:t>Можливість вирішення проблеми врегулювання питання зі сплати земельного податку на території міста в межах чинного законодавства України</w:t>
            </w:r>
          </w:p>
        </w:tc>
        <w:tc>
          <w:tcPr>
            <w:tcW w:w="1418" w:type="dxa"/>
          </w:tcPr>
          <w:p w:rsidR="000C10F3" w:rsidRPr="000D4B1A" w:rsidRDefault="000C10F3" w:rsidP="007C16A0">
            <w:pPr>
              <w:contextualSpacing/>
              <w:jc w:val="center"/>
            </w:pPr>
            <w:r>
              <w:t>ІІ квартал</w:t>
            </w:r>
          </w:p>
        </w:tc>
        <w:tc>
          <w:tcPr>
            <w:tcW w:w="1845" w:type="dxa"/>
          </w:tcPr>
          <w:p w:rsidR="000C10F3" w:rsidRPr="000D4B1A" w:rsidRDefault="000C10F3" w:rsidP="007C16A0">
            <w:pPr>
              <w:contextualSpacing/>
              <w:jc w:val="center"/>
            </w:pPr>
            <w:r>
              <w:t>Відділ земельно-ринкових відносин</w:t>
            </w:r>
          </w:p>
        </w:tc>
      </w:tr>
    </w:tbl>
    <w:p w:rsidR="000C10F3" w:rsidRDefault="000C10F3" w:rsidP="000C10F3">
      <w:pPr>
        <w:contextualSpacing/>
        <w:jc w:val="center"/>
        <w:rPr>
          <w:sz w:val="28"/>
          <w:szCs w:val="28"/>
        </w:rPr>
      </w:pPr>
    </w:p>
    <w:p w:rsidR="000C10F3" w:rsidRDefault="000C10F3" w:rsidP="000C10F3">
      <w:pPr>
        <w:contextualSpacing/>
        <w:jc w:val="both"/>
        <w:rPr>
          <w:sz w:val="28"/>
          <w:szCs w:val="28"/>
        </w:rPr>
      </w:pPr>
    </w:p>
    <w:p w:rsidR="000C10F3" w:rsidRPr="00DE6FB3" w:rsidRDefault="000C10F3" w:rsidP="000C10F3">
      <w:pPr>
        <w:ind w:left="-142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Секретар міської ради                                                                Сергій ОСТРЕНКО</w:t>
      </w:r>
    </w:p>
    <w:p w:rsidR="000C10F3" w:rsidRPr="000C10F3" w:rsidRDefault="000C10F3" w:rsidP="00610073">
      <w:pPr>
        <w:widowControl w:val="0"/>
        <w:jc w:val="both"/>
        <w:rPr>
          <w:rFonts w:eastAsia="Lucida Sans Unicode"/>
          <w:kern w:val="1"/>
          <w:sz w:val="28"/>
          <w:szCs w:val="28"/>
          <w:lang w:val="en-US" w:eastAsia="zh-CN"/>
        </w:rPr>
      </w:pPr>
    </w:p>
    <w:sectPr w:rsidR="000C10F3" w:rsidRPr="000C10F3" w:rsidSect="00734785">
      <w:headerReference w:type="default" r:id="rId10"/>
      <w:pgSz w:w="11906" w:h="16838"/>
      <w:pgMar w:top="284" w:right="851" w:bottom="993" w:left="1701" w:header="720" w:footer="720" w:gutter="0"/>
      <w:cols w:space="72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2026D" w:rsidRDefault="0042026D" w:rsidP="0032105D">
      <w:r>
        <w:separator/>
      </w:r>
    </w:p>
  </w:endnote>
  <w:endnote w:type="continuationSeparator" w:id="0">
    <w:p w:rsidR="0042026D" w:rsidRDefault="0042026D" w:rsidP="0032105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enSymbol">
    <w:altName w:val="Arial Unicode MS"/>
    <w:charset w:val="80"/>
    <w:family w:val="auto"/>
    <w:pitch w:val="default"/>
    <w:sig w:usb0="00000000" w:usb1="00000000" w:usb2="00000000" w:usb3="00000000" w:csb0="0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StarSymbol">
    <w:altName w:val="Times New Roman"/>
    <w:charset w:val="CC"/>
    <w:family w:val="auto"/>
    <w:pitch w:val="default"/>
    <w:sig w:usb0="00000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2026D" w:rsidRDefault="0042026D" w:rsidP="0032105D">
      <w:r>
        <w:separator/>
      </w:r>
    </w:p>
  </w:footnote>
  <w:footnote w:type="continuationSeparator" w:id="0">
    <w:p w:rsidR="0042026D" w:rsidRDefault="0042026D" w:rsidP="0032105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13778" w:rsidRDefault="00313778">
    <w:pPr>
      <w:pStyle w:val="af1"/>
      <w:jc w:val="center"/>
    </w:pPr>
  </w:p>
  <w:p w:rsidR="00313778" w:rsidRDefault="00313778">
    <w:pPr>
      <w:pStyle w:val="af1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0000002"/>
    <w:multiLevelType w:val="singleLevel"/>
    <w:tmpl w:val="00000002"/>
    <w:name w:val="WW8Num4"/>
    <w:lvl w:ilvl="0">
      <w:start w:val="1"/>
      <w:numFmt w:val="bullet"/>
      <w:lvlText w:val=""/>
      <w:lvlJc w:val="left"/>
      <w:pPr>
        <w:tabs>
          <w:tab w:val="num" w:pos="0"/>
        </w:tabs>
        <w:ind w:left="770" w:hanging="360"/>
      </w:pPr>
      <w:rPr>
        <w:rFonts w:ascii="Symbol" w:hAnsi="Symbol" w:cs="Symbol"/>
      </w:rPr>
    </w:lvl>
  </w:abstractNum>
  <w:abstractNum w:abstractNumId="2">
    <w:nsid w:val="00000003"/>
    <w:multiLevelType w:val="singleLevel"/>
    <w:tmpl w:val="00000003"/>
    <w:name w:val="WW8Num7"/>
    <w:lvl w:ilvl="0">
      <w:numFmt w:val="bullet"/>
      <w:lvlText w:val="-"/>
      <w:lvlJc w:val="left"/>
      <w:pPr>
        <w:tabs>
          <w:tab w:val="num" w:pos="0"/>
        </w:tabs>
        <w:ind w:left="600" w:hanging="360"/>
      </w:pPr>
      <w:rPr>
        <w:rFonts w:ascii="Times New Roman" w:hAnsi="Times New Roman" w:cs="Times New Roman"/>
      </w:rPr>
    </w:lvl>
  </w:abstractNum>
  <w:abstractNum w:abstractNumId="3">
    <w:nsid w:val="00000004"/>
    <w:multiLevelType w:val="multilevel"/>
    <w:tmpl w:val="00000004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4">
    <w:nsid w:val="00000006"/>
    <w:multiLevelType w:val="multilevel"/>
    <w:tmpl w:val="00000006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5">
    <w:nsid w:val="063663C9"/>
    <w:multiLevelType w:val="hybridMultilevel"/>
    <w:tmpl w:val="CFE2998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6F04C61"/>
    <w:multiLevelType w:val="hybridMultilevel"/>
    <w:tmpl w:val="BC8CD2E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1370DC2"/>
    <w:multiLevelType w:val="hybridMultilevel"/>
    <w:tmpl w:val="02AAA906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8">
    <w:nsid w:val="1E357BE8"/>
    <w:multiLevelType w:val="hybridMultilevel"/>
    <w:tmpl w:val="D402D7BE"/>
    <w:lvl w:ilvl="0" w:tplc="04190001">
      <w:start w:val="1"/>
      <w:numFmt w:val="bullet"/>
      <w:lvlText w:val=""/>
      <w:lvlJc w:val="left"/>
      <w:pPr>
        <w:ind w:left="142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9">
    <w:nsid w:val="387D5117"/>
    <w:multiLevelType w:val="hybridMultilevel"/>
    <w:tmpl w:val="25B03260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0">
    <w:nsid w:val="3E8C3241"/>
    <w:multiLevelType w:val="hybridMultilevel"/>
    <w:tmpl w:val="2FECEBC4"/>
    <w:lvl w:ilvl="0" w:tplc="EA5459FA">
      <w:start w:val="1"/>
      <w:numFmt w:val="decimal"/>
      <w:lvlText w:val="%1."/>
      <w:lvlJc w:val="left"/>
      <w:pPr>
        <w:ind w:left="1277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997" w:hanging="360"/>
      </w:pPr>
    </w:lvl>
    <w:lvl w:ilvl="2" w:tplc="0419001B" w:tentative="1">
      <w:start w:val="1"/>
      <w:numFmt w:val="lowerRoman"/>
      <w:lvlText w:val="%3."/>
      <w:lvlJc w:val="right"/>
      <w:pPr>
        <w:ind w:left="2717" w:hanging="180"/>
      </w:pPr>
    </w:lvl>
    <w:lvl w:ilvl="3" w:tplc="0419000F" w:tentative="1">
      <w:start w:val="1"/>
      <w:numFmt w:val="decimal"/>
      <w:lvlText w:val="%4."/>
      <w:lvlJc w:val="left"/>
      <w:pPr>
        <w:ind w:left="3437" w:hanging="360"/>
      </w:pPr>
    </w:lvl>
    <w:lvl w:ilvl="4" w:tplc="04190019" w:tentative="1">
      <w:start w:val="1"/>
      <w:numFmt w:val="lowerLetter"/>
      <w:lvlText w:val="%5."/>
      <w:lvlJc w:val="left"/>
      <w:pPr>
        <w:ind w:left="4157" w:hanging="360"/>
      </w:pPr>
    </w:lvl>
    <w:lvl w:ilvl="5" w:tplc="0419001B" w:tentative="1">
      <w:start w:val="1"/>
      <w:numFmt w:val="lowerRoman"/>
      <w:lvlText w:val="%6."/>
      <w:lvlJc w:val="right"/>
      <w:pPr>
        <w:ind w:left="4877" w:hanging="180"/>
      </w:pPr>
    </w:lvl>
    <w:lvl w:ilvl="6" w:tplc="0419000F" w:tentative="1">
      <w:start w:val="1"/>
      <w:numFmt w:val="decimal"/>
      <w:lvlText w:val="%7."/>
      <w:lvlJc w:val="left"/>
      <w:pPr>
        <w:ind w:left="5597" w:hanging="360"/>
      </w:pPr>
    </w:lvl>
    <w:lvl w:ilvl="7" w:tplc="04190019" w:tentative="1">
      <w:start w:val="1"/>
      <w:numFmt w:val="lowerLetter"/>
      <w:lvlText w:val="%8."/>
      <w:lvlJc w:val="left"/>
      <w:pPr>
        <w:ind w:left="6317" w:hanging="360"/>
      </w:pPr>
    </w:lvl>
    <w:lvl w:ilvl="8" w:tplc="0419001B" w:tentative="1">
      <w:start w:val="1"/>
      <w:numFmt w:val="lowerRoman"/>
      <w:lvlText w:val="%9."/>
      <w:lvlJc w:val="right"/>
      <w:pPr>
        <w:ind w:left="7037" w:hanging="180"/>
      </w:pPr>
    </w:lvl>
  </w:abstractNum>
  <w:abstractNum w:abstractNumId="11">
    <w:nsid w:val="4C731C85"/>
    <w:multiLevelType w:val="hybridMultilevel"/>
    <w:tmpl w:val="32E619BA"/>
    <w:lvl w:ilvl="0" w:tplc="0419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2">
    <w:nsid w:val="4CEB1C48"/>
    <w:multiLevelType w:val="hybridMultilevel"/>
    <w:tmpl w:val="6EC621A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F243B7C"/>
    <w:multiLevelType w:val="hybridMultilevel"/>
    <w:tmpl w:val="A6F6A080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4">
    <w:nsid w:val="618459BA"/>
    <w:multiLevelType w:val="hybridMultilevel"/>
    <w:tmpl w:val="6D14F574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629773DF"/>
    <w:multiLevelType w:val="hybridMultilevel"/>
    <w:tmpl w:val="9C88BF06"/>
    <w:lvl w:ilvl="0" w:tplc="0419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6">
    <w:nsid w:val="62AB0450"/>
    <w:multiLevelType w:val="hybridMultilevel"/>
    <w:tmpl w:val="A008DE7C"/>
    <w:lvl w:ilvl="0" w:tplc="A86EF5AE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>
    <w:nsid w:val="639345F9"/>
    <w:multiLevelType w:val="hybridMultilevel"/>
    <w:tmpl w:val="E9180306"/>
    <w:lvl w:ilvl="0" w:tplc="49CCA666">
      <w:start w:val="1"/>
      <w:numFmt w:val="decimal"/>
      <w:suff w:val="space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73653EC"/>
    <w:multiLevelType w:val="multilevel"/>
    <w:tmpl w:val="9F2023CC"/>
    <w:lvl w:ilvl="0">
      <w:start w:val="1"/>
      <w:numFmt w:val="decimal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9">
    <w:nsid w:val="6A062E3C"/>
    <w:multiLevelType w:val="hybridMultilevel"/>
    <w:tmpl w:val="ABD461D8"/>
    <w:lvl w:ilvl="0" w:tplc="44BAE8FC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>
    <w:nsid w:val="6C7A5D02"/>
    <w:multiLevelType w:val="hybridMultilevel"/>
    <w:tmpl w:val="9FC4D3A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77F66714"/>
    <w:multiLevelType w:val="hybridMultilevel"/>
    <w:tmpl w:val="45A8BF00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8"/>
  </w:num>
  <w:num w:numId="3">
    <w:abstractNumId w:val="16"/>
  </w:num>
  <w:num w:numId="4">
    <w:abstractNumId w:val="19"/>
  </w:num>
  <w:num w:numId="5">
    <w:abstractNumId w:val="1"/>
  </w:num>
  <w:num w:numId="6">
    <w:abstractNumId w:val="2"/>
  </w:num>
  <w:num w:numId="7">
    <w:abstractNumId w:val="3"/>
  </w:num>
  <w:num w:numId="8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7"/>
  </w:num>
  <w:num w:numId="10">
    <w:abstractNumId w:val="11"/>
  </w:num>
  <w:num w:numId="11">
    <w:abstractNumId w:val="9"/>
  </w:num>
  <w:num w:numId="12">
    <w:abstractNumId w:val="15"/>
  </w:num>
  <w:num w:numId="13">
    <w:abstractNumId w:val="21"/>
  </w:num>
  <w:num w:numId="14">
    <w:abstractNumId w:val="8"/>
  </w:num>
  <w:num w:numId="15">
    <w:abstractNumId w:val="13"/>
  </w:num>
  <w:num w:numId="16">
    <w:abstractNumId w:val="10"/>
  </w:num>
  <w:num w:numId="17">
    <w:abstractNumId w:val="17"/>
  </w:num>
  <w:num w:numId="18">
    <w:abstractNumId w:val="12"/>
  </w:num>
  <w:num w:numId="19">
    <w:abstractNumId w:val="5"/>
  </w:num>
  <w:num w:numId="20">
    <w:abstractNumId w:val="6"/>
  </w:num>
  <w:num w:numId="21">
    <w:abstractNumId w:val="20"/>
  </w:num>
  <w:num w:numId="22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displayBackgroundShape/>
  <w:embedSystemFonts/>
  <w:proofState w:spelling="clean" w:grammar="clean"/>
  <w:stylePaneFormatFilter w:val="0000"/>
  <w:defaultTabStop w:val="720"/>
  <w:hyphenationZone w:val="425"/>
  <w:defaultTableStyle w:val="a"/>
  <w:drawingGridHorizontalSpacing w:val="100"/>
  <w:drawingGridVerticalSpacing w:val="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</w:compat>
  <w:rsids>
    <w:rsidRoot w:val="00D0137C"/>
    <w:rsid w:val="0000062E"/>
    <w:rsid w:val="0000446F"/>
    <w:rsid w:val="00006903"/>
    <w:rsid w:val="000130B8"/>
    <w:rsid w:val="000155D1"/>
    <w:rsid w:val="0002164D"/>
    <w:rsid w:val="00036FE4"/>
    <w:rsid w:val="00040A19"/>
    <w:rsid w:val="000522D2"/>
    <w:rsid w:val="000524A2"/>
    <w:rsid w:val="000531BF"/>
    <w:rsid w:val="0005410D"/>
    <w:rsid w:val="00063FEB"/>
    <w:rsid w:val="00070301"/>
    <w:rsid w:val="000719CE"/>
    <w:rsid w:val="0007268F"/>
    <w:rsid w:val="00073CA4"/>
    <w:rsid w:val="0008559E"/>
    <w:rsid w:val="000A0971"/>
    <w:rsid w:val="000A10DD"/>
    <w:rsid w:val="000A7CE6"/>
    <w:rsid w:val="000B68CB"/>
    <w:rsid w:val="000C0C00"/>
    <w:rsid w:val="000C10F3"/>
    <w:rsid w:val="000C5285"/>
    <w:rsid w:val="000D459D"/>
    <w:rsid w:val="000E1BE3"/>
    <w:rsid w:val="000E5A61"/>
    <w:rsid w:val="000F06CE"/>
    <w:rsid w:val="000F2DF3"/>
    <w:rsid w:val="000F3DA7"/>
    <w:rsid w:val="000F3EB9"/>
    <w:rsid w:val="000F47AB"/>
    <w:rsid w:val="001031BF"/>
    <w:rsid w:val="001059DA"/>
    <w:rsid w:val="0010605E"/>
    <w:rsid w:val="001101B0"/>
    <w:rsid w:val="00112E05"/>
    <w:rsid w:val="001174CE"/>
    <w:rsid w:val="00117838"/>
    <w:rsid w:val="001179CF"/>
    <w:rsid w:val="00121D04"/>
    <w:rsid w:val="00121EC2"/>
    <w:rsid w:val="001237E8"/>
    <w:rsid w:val="001253D6"/>
    <w:rsid w:val="001303A4"/>
    <w:rsid w:val="00131D3F"/>
    <w:rsid w:val="001543DF"/>
    <w:rsid w:val="00155A11"/>
    <w:rsid w:val="00156069"/>
    <w:rsid w:val="00156AD7"/>
    <w:rsid w:val="0018106E"/>
    <w:rsid w:val="001A077C"/>
    <w:rsid w:val="001A25ED"/>
    <w:rsid w:val="001A3E6E"/>
    <w:rsid w:val="001A6E38"/>
    <w:rsid w:val="001B3CD0"/>
    <w:rsid w:val="001B4454"/>
    <w:rsid w:val="001D0D7F"/>
    <w:rsid w:val="001D1A7E"/>
    <w:rsid w:val="001D70A1"/>
    <w:rsid w:val="001E48B5"/>
    <w:rsid w:val="002146FC"/>
    <w:rsid w:val="00216625"/>
    <w:rsid w:val="0022048C"/>
    <w:rsid w:val="00221EBE"/>
    <w:rsid w:val="00227AB0"/>
    <w:rsid w:val="00230047"/>
    <w:rsid w:val="00230A63"/>
    <w:rsid w:val="0023309B"/>
    <w:rsid w:val="00236EB4"/>
    <w:rsid w:val="00243647"/>
    <w:rsid w:val="002471CC"/>
    <w:rsid w:val="00251E67"/>
    <w:rsid w:val="00254195"/>
    <w:rsid w:val="002709F0"/>
    <w:rsid w:val="0027363F"/>
    <w:rsid w:val="00275F72"/>
    <w:rsid w:val="00276B20"/>
    <w:rsid w:val="00277285"/>
    <w:rsid w:val="002858EC"/>
    <w:rsid w:val="0029722B"/>
    <w:rsid w:val="002A4C3F"/>
    <w:rsid w:val="002B17E3"/>
    <w:rsid w:val="002B1EB6"/>
    <w:rsid w:val="002B72D9"/>
    <w:rsid w:val="002C1B43"/>
    <w:rsid w:val="002C399B"/>
    <w:rsid w:val="002C3DEE"/>
    <w:rsid w:val="002C79F4"/>
    <w:rsid w:val="002D6C32"/>
    <w:rsid w:val="002D7147"/>
    <w:rsid w:val="002E293C"/>
    <w:rsid w:val="002E420F"/>
    <w:rsid w:val="002E7458"/>
    <w:rsid w:val="002F01F6"/>
    <w:rsid w:val="002F0B24"/>
    <w:rsid w:val="0030006A"/>
    <w:rsid w:val="00306F0D"/>
    <w:rsid w:val="0031150D"/>
    <w:rsid w:val="00311DA2"/>
    <w:rsid w:val="00313778"/>
    <w:rsid w:val="00315C0D"/>
    <w:rsid w:val="0031699A"/>
    <w:rsid w:val="003179C8"/>
    <w:rsid w:val="0032105D"/>
    <w:rsid w:val="00323402"/>
    <w:rsid w:val="00335A13"/>
    <w:rsid w:val="00337C7B"/>
    <w:rsid w:val="00341167"/>
    <w:rsid w:val="00350F6D"/>
    <w:rsid w:val="0035584E"/>
    <w:rsid w:val="003577BB"/>
    <w:rsid w:val="003663E6"/>
    <w:rsid w:val="00377C85"/>
    <w:rsid w:val="00384648"/>
    <w:rsid w:val="00384F1B"/>
    <w:rsid w:val="00392C87"/>
    <w:rsid w:val="0039553A"/>
    <w:rsid w:val="003A1294"/>
    <w:rsid w:val="003A6E20"/>
    <w:rsid w:val="003B4D62"/>
    <w:rsid w:val="003B5052"/>
    <w:rsid w:val="003B626F"/>
    <w:rsid w:val="003B6910"/>
    <w:rsid w:val="003B6F77"/>
    <w:rsid w:val="003C07E5"/>
    <w:rsid w:val="003C7679"/>
    <w:rsid w:val="003D5CD2"/>
    <w:rsid w:val="003D717D"/>
    <w:rsid w:val="003F2D80"/>
    <w:rsid w:val="003F609C"/>
    <w:rsid w:val="004016EE"/>
    <w:rsid w:val="00402393"/>
    <w:rsid w:val="00405266"/>
    <w:rsid w:val="00405DCB"/>
    <w:rsid w:val="00406E6C"/>
    <w:rsid w:val="004114EB"/>
    <w:rsid w:val="0042026D"/>
    <w:rsid w:val="004218AF"/>
    <w:rsid w:val="00426D7D"/>
    <w:rsid w:val="004348E2"/>
    <w:rsid w:val="0043748B"/>
    <w:rsid w:val="0045524E"/>
    <w:rsid w:val="00460703"/>
    <w:rsid w:val="00462C85"/>
    <w:rsid w:val="00470FB1"/>
    <w:rsid w:val="0048288A"/>
    <w:rsid w:val="00483C9C"/>
    <w:rsid w:val="00495C46"/>
    <w:rsid w:val="00497C4D"/>
    <w:rsid w:val="004A5FE5"/>
    <w:rsid w:val="004B4FF2"/>
    <w:rsid w:val="004B75DC"/>
    <w:rsid w:val="004B7BA7"/>
    <w:rsid w:val="004D3DE2"/>
    <w:rsid w:val="004D4E08"/>
    <w:rsid w:val="004D74E3"/>
    <w:rsid w:val="004F0641"/>
    <w:rsid w:val="004F148F"/>
    <w:rsid w:val="004F2130"/>
    <w:rsid w:val="00505F47"/>
    <w:rsid w:val="00507AAA"/>
    <w:rsid w:val="005118D0"/>
    <w:rsid w:val="00514377"/>
    <w:rsid w:val="00517D2F"/>
    <w:rsid w:val="0054178D"/>
    <w:rsid w:val="00541E98"/>
    <w:rsid w:val="00542148"/>
    <w:rsid w:val="005449AA"/>
    <w:rsid w:val="005607D7"/>
    <w:rsid w:val="00566766"/>
    <w:rsid w:val="0057660B"/>
    <w:rsid w:val="005809BE"/>
    <w:rsid w:val="00583B62"/>
    <w:rsid w:val="005B52A6"/>
    <w:rsid w:val="005B6B41"/>
    <w:rsid w:val="005C02F8"/>
    <w:rsid w:val="005C1099"/>
    <w:rsid w:val="005C6271"/>
    <w:rsid w:val="005C6B64"/>
    <w:rsid w:val="005D3C55"/>
    <w:rsid w:val="005D5D28"/>
    <w:rsid w:val="005D7947"/>
    <w:rsid w:val="005E52A0"/>
    <w:rsid w:val="005E5328"/>
    <w:rsid w:val="005E749B"/>
    <w:rsid w:val="005E75C5"/>
    <w:rsid w:val="005F2EB0"/>
    <w:rsid w:val="00601676"/>
    <w:rsid w:val="00603599"/>
    <w:rsid w:val="00606F54"/>
    <w:rsid w:val="00610073"/>
    <w:rsid w:val="00620A05"/>
    <w:rsid w:val="00622523"/>
    <w:rsid w:val="00625DEF"/>
    <w:rsid w:val="00640E92"/>
    <w:rsid w:val="00651815"/>
    <w:rsid w:val="00656B68"/>
    <w:rsid w:val="0066267C"/>
    <w:rsid w:val="00662E9A"/>
    <w:rsid w:val="006801AF"/>
    <w:rsid w:val="0068519D"/>
    <w:rsid w:val="00686171"/>
    <w:rsid w:val="00691404"/>
    <w:rsid w:val="00692403"/>
    <w:rsid w:val="0069283D"/>
    <w:rsid w:val="006A69E6"/>
    <w:rsid w:val="006B363F"/>
    <w:rsid w:val="006B4F11"/>
    <w:rsid w:val="006B79FA"/>
    <w:rsid w:val="006C3A07"/>
    <w:rsid w:val="006C3FE1"/>
    <w:rsid w:val="006C4853"/>
    <w:rsid w:val="006C492B"/>
    <w:rsid w:val="006D3344"/>
    <w:rsid w:val="006D5778"/>
    <w:rsid w:val="006E17F5"/>
    <w:rsid w:val="006F182F"/>
    <w:rsid w:val="006F614F"/>
    <w:rsid w:val="00717628"/>
    <w:rsid w:val="00723BB4"/>
    <w:rsid w:val="00724E63"/>
    <w:rsid w:val="00734785"/>
    <w:rsid w:val="007370FB"/>
    <w:rsid w:val="00753B29"/>
    <w:rsid w:val="00761512"/>
    <w:rsid w:val="00766A10"/>
    <w:rsid w:val="007716A8"/>
    <w:rsid w:val="00773334"/>
    <w:rsid w:val="00773E88"/>
    <w:rsid w:val="007938C9"/>
    <w:rsid w:val="007A4907"/>
    <w:rsid w:val="007A6D81"/>
    <w:rsid w:val="007B107B"/>
    <w:rsid w:val="007D2522"/>
    <w:rsid w:val="007D591E"/>
    <w:rsid w:val="007D6C40"/>
    <w:rsid w:val="007E1382"/>
    <w:rsid w:val="007E42F8"/>
    <w:rsid w:val="007E54D4"/>
    <w:rsid w:val="007E6CF1"/>
    <w:rsid w:val="007F47AE"/>
    <w:rsid w:val="008013D8"/>
    <w:rsid w:val="008029AF"/>
    <w:rsid w:val="00806136"/>
    <w:rsid w:val="0081114C"/>
    <w:rsid w:val="008258D7"/>
    <w:rsid w:val="0082779C"/>
    <w:rsid w:val="008278CF"/>
    <w:rsid w:val="008400C9"/>
    <w:rsid w:val="00851F09"/>
    <w:rsid w:val="008542CE"/>
    <w:rsid w:val="008577EF"/>
    <w:rsid w:val="00860866"/>
    <w:rsid w:val="00866610"/>
    <w:rsid w:val="008741A3"/>
    <w:rsid w:val="00884E72"/>
    <w:rsid w:val="00891187"/>
    <w:rsid w:val="00895681"/>
    <w:rsid w:val="00896EB2"/>
    <w:rsid w:val="008A01D1"/>
    <w:rsid w:val="008A72F7"/>
    <w:rsid w:val="008B0709"/>
    <w:rsid w:val="008B132C"/>
    <w:rsid w:val="008B138E"/>
    <w:rsid w:val="008B35BF"/>
    <w:rsid w:val="008B3D17"/>
    <w:rsid w:val="008B5BC3"/>
    <w:rsid w:val="008C144D"/>
    <w:rsid w:val="008C6D6E"/>
    <w:rsid w:val="008D0029"/>
    <w:rsid w:val="008E7A33"/>
    <w:rsid w:val="008F1383"/>
    <w:rsid w:val="008F28FD"/>
    <w:rsid w:val="008F2E27"/>
    <w:rsid w:val="00902297"/>
    <w:rsid w:val="00902786"/>
    <w:rsid w:val="0091783C"/>
    <w:rsid w:val="00920429"/>
    <w:rsid w:val="009330B1"/>
    <w:rsid w:val="00942A7D"/>
    <w:rsid w:val="00946FC0"/>
    <w:rsid w:val="00951115"/>
    <w:rsid w:val="0095228D"/>
    <w:rsid w:val="0095638E"/>
    <w:rsid w:val="009606C2"/>
    <w:rsid w:val="00964A2E"/>
    <w:rsid w:val="00964BDB"/>
    <w:rsid w:val="00965F5F"/>
    <w:rsid w:val="009669FF"/>
    <w:rsid w:val="00972169"/>
    <w:rsid w:val="009802AD"/>
    <w:rsid w:val="009864AF"/>
    <w:rsid w:val="009874EA"/>
    <w:rsid w:val="00996DEC"/>
    <w:rsid w:val="009A1D84"/>
    <w:rsid w:val="009A2646"/>
    <w:rsid w:val="009A5C14"/>
    <w:rsid w:val="009B6666"/>
    <w:rsid w:val="009B7DE8"/>
    <w:rsid w:val="009D3908"/>
    <w:rsid w:val="009E3D8E"/>
    <w:rsid w:val="009F373A"/>
    <w:rsid w:val="00A0142B"/>
    <w:rsid w:val="00A1270F"/>
    <w:rsid w:val="00A21851"/>
    <w:rsid w:val="00A24859"/>
    <w:rsid w:val="00A3615E"/>
    <w:rsid w:val="00A371AB"/>
    <w:rsid w:val="00A447CA"/>
    <w:rsid w:val="00A47CAC"/>
    <w:rsid w:val="00A53BE1"/>
    <w:rsid w:val="00A62CC2"/>
    <w:rsid w:val="00A64EEE"/>
    <w:rsid w:val="00A66692"/>
    <w:rsid w:val="00A75B05"/>
    <w:rsid w:val="00A8528A"/>
    <w:rsid w:val="00A93EF6"/>
    <w:rsid w:val="00AA4384"/>
    <w:rsid w:val="00AB24B6"/>
    <w:rsid w:val="00AB2AF5"/>
    <w:rsid w:val="00AB4841"/>
    <w:rsid w:val="00AB7A57"/>
    <w:rsid w:val="00AC1B9D"/>
    <w:rsid w:val="00AC3F9A"/>
    <w:rsid w:val="00AC5DF7"/>
    <w:rsid w:val="00AC6CB8"/>
    <w:rsid w:val="00AD1B07"/>
    <w:rsid w:val="00AD2089"/>
    <w:rsid w:val="00AD21FF"/>
    <w:rsid w:val="00AD5C55"/>
    <w:rsid w:val="00AD5C81"/>
    <w:rsid w:val="00AD61A2"/>
    <w:rsid w:val="00AF732E"/>
    <w:rsid w:val="00B01971"/>
    <w:rsid w:val="00B0626D"/>
    <w:rsid w:val="00B07299"/>
    <w:rsid w:val="00B1121A"/>
    <w:rsid w:val="00B12A18"/>
    <w:rsid w:val="00B20FC1"/>
    <w:rsid w:val="00B25D98"/>
    <w:rsid w:val="00B26AF5"/>
    <w:rsid w:val="00B36352"/>
    <w:rsid w:val="00B40727"/>
    <w:rsid w:val="00B40D59"/>
    <w:rsid w:val="00B41D66"/>
    <w:rsid w:val="00B500ED"/>
    <w:rsid w:val="00B56A9B"/>
    <w:rsid w:val="00B56D61"/>
    <w:rsid w:val="00B611D8"/>
    <w:rsid w:val="00B63F06"/>
    <w:rsid w:val="00B70EF1"/>
    <w:rsid w:val="00B729C7"/>
    <w:rsid w:val="00B77991"/>
    <w:rsid w:val="00B81179"/>
    <w:rsid w:val="00B928C2"/>
    <w:rsid w:val="00B93A10"/>
    <w:rsid w:val="00BA1926"/>
    <w:rsid w:val="00BA51F0"/>
    <w:rsid w:val="00BA6C85"/>
    <w:rsid w:val="00BB3FE8"/>
    <w:rsid w:val="00BC60C1"/>
    <w:rsid w:val="00BC7C8A"/>
    <w:rsid w:val="00BD158C"/>
    <w:rsid w:val="00BE0983"/>
    <w:rsid w:val="00BE333E"/>
    <w:rsid w:val="00BE33A2"/>
    <w:rsid w:val="00BE6B55"/>
    <w:rsid w:val="00BF0F82"/>
    <w:rsid w:val="00BF17FD"/>
    <w:rsid w:val="00BF7348"/>
    <w:rsid w:val="00C017F8"/>
    <w:rsid w:val="00C03E9C"/>
    <w:rsid w:val="00C06236"/>
    <w:rsid w:val="00C14989"/>
    <w:rsid w:val="00C16382"/>
    <w:rsid w:val="00C23639"/>
    <w:rsid w:val="00C242DC"/>
    <w:rsid w:val="00C338EB"/>
    <w:rsid w:val="00C466F8"/>
    <w:rsid w:val="00C47C7D"/>
    <w:rsid w:val="00C54AD1"/>
    <w:rsid w:val="00C55620"/>
    <w:rsid w:val="00C65482"/>
    <w:rsid w:val="00C849AD"/>
    <w:rsid w:val="00C8598D"/>
    <w:rsid w:val="00C92D74"/>
    <w:rsid w:val="00CA40D6"/>
    <w:rsid w:val="00CB5C05"/>
    <w:rsid w:val="00CC3ABA"/>
    <w:rsid w:val="00CF62B5"/>
    <w:rsid w:val="00CF6D66"/>
    <w:rsid w:val="00D0137C"/>
    <w:rsid w:val="00D01C58"/>
    <w:rsid w:val="00D02BCD"/>
    <w:rsid w:val="00D044C5"/>
    <w:rsid w:val="00D071D5"/>
    <w:rsid w:val="00D165A4"/>
    <w:rsid w:val="00D233B0"/>
    <w:rsid w:val="00D25463"/>
    <w:rsid w:val="00D31A3B"/>
    <w:rsid w:val="00D36302"/>
    <w:rsid w:val="00D368BB"/>
    <w:rsid w:val="00D46F9E"/>
    <w:rsid w:val="00D617D5"/>
    <w:rsid w:val="00D8310D"/>
    <w:rsid w:val="00D85709"/>
    <w:rsid w:val="00D86E3D"/>
    <w:rsid w:val="00D90758"/>
    <w:rsid w:val="00D90A77"/>
    <w:rsid w:val="00D911C2"/>
    <w:rsid w:val="00D92A1D"/>
    <w:rsid w:val="00D92DDE"/>
    <w:rsid w:val="00DA6A85"/>
    <w:rsid w:val="00DA6CAC"/>
    <w:rsid w:val="00DB17A3"/>
    <w:rsid w:val="00DB25DE"/>
    <w:rsid w:val="00DC74D6"/>
    <w:rsid w:val="00DD2CFE"/>
    <w:rsid w:val="00DD650A"/>
    <w:rsid w:val="00E1717D"/>
    <w:rsid w:val="00E36ACD"/>
    <w:rsid w:val="00E44B51"/>
    <w:rsid w:val="00E53358"/>
    <w:rsid w:val="00E57D58"/>
    <w:rsid w:val="00E648A2"/>
    <w:rsid w:val="00E751CE"/>
    <w:rsid w:val="00E763CC"/>
    <w:rsid w:val="00E83E8C"/>
    <w:rsid w:val="00E860E1"/>
    <w:rsid w:val="00E86D4D"/>
    <w:rsid w:val="00E931B6"/>
    <w:rsid w:val="00EA018E"/>
    <w:rsid w:val="00EA34C9"/>
    <w:rsid w:val="00EA3C9B"/>
    <w:rsid w:val="00EA5A12"/>
    <w:rsid w:val="00EB2FE5"/>
    <w:rsid w:val="00EB47D8"/>
    <w:rsid w:val="00EC5BFF"/>
    <w:rsid w:val="00ED4EFF"/>
    <w:rsid w:val="00ED5B9D"/>
    <w:rsid w:val="00ED7039"/>
    <w:rsid w:val="00EE6D64"/>
    <w:rsid w:val="00EF02D6"/>
    <w:rsid w:val="00EF50B2"/>
    <w:rsid w:val="00F00605"/>
    <w:rsid w:val="00F045FD"/>
    <w:rsid w:val="00F40E28"/>
    <w:rsid w:val="00F4641C"/>
    <w:rsid w:val="00F51D61"/>
    <w:rsid w:val="00F51E0E"/>
    <w:rsid w:val="00F64A31"/>
    <w:rsid w:val="00F657EC"/>
    <w:rsid w:val="00F66358"/>
    <w:rsid w:val="00F82ED0"/>
    <w:rsid w:val="00F90194"/>
    <w:rsid w:val="00F97B35"/>
    <w:rsid w:val="00FA4559"/>
    <w:rsid w:val="00FA471E"/>
    <w:rsid w:val="00FC39AD"/>
    <w:rsid w:val="00FC661E"/>
    <w:rsid w:val="00FF01AB"/>
    <w:rsid w:val="00FF3D9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0" w:qFormat="1"/>
    <w:lsdException w:name="List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05DCB"/>
    <w:pPr>
      <w:suppressAutoHyphens/>
    </w:pPr>
    <w:rPr>
      <w:lang w:val="uk-UA" w:eastAsia="ar-SA"/>
    </w:rPr>
  </w:style>
  <w:style w:type="paragraph" w:styleId="1">
    <w:name w:val="heading 1"/>
    <w:basedOn w:val="a"/>
    <w:next w:val="a"/>
    <w:qFormat/>
    <w:rsid w:val="00517D2F"/>
    <w:pPr>
      <w:keepNext/>
      <w:tabs>
        <w:tab w:val="num" w:pos="0"/>
      </w:tabs>
      <w:outlineLvl w:val="0"/>
    </w:pPr>
    <w:rPr>
      <w:sz w:val="28"/>
    </w:rPr>
  </w:style>
  <w:style w:type="paragraph" w:styleId="2">
    <w:name w:val="heading 2"/>
    <w:basedOn w:val="a"/>
    <w:next w:val="a"/>
    <w:qFormat/>
    <w:rsid w:val="00517D2F"/>
    <w:pPr>
      <w:keepNext/>
      <w:tabs>
        <w:tab w:val="num" w:pos="0"/>
      </w:tabs>
      <w:jc w:val="center"/>
      <w:outlineLvl w:val="1"/>
    </w:pPr>
    <w:rPr>
      <w:sz w:val="28"/>
    </w:rPr>
  </w:style>
  <w:style w:type="paragraph" w:styleId="3">
    <w:name w:val="heading 3"/>
    <w:basedOn w:val="a"/>
    <w:next w:val="a"/>
    <w:qFormat/>
    <w:rsid w:val="00517D2F"/>
    <w:pPr>
      <w:keepNext/>
      <w:tabs>
        <w:tab w:val="num" w:pos="0"/>
      </w:tabs>
      <w:jc w:val="center"/>
      <w:outlineLvl w:val="2"/>
    </w:pPr>
    <w:rPr>
      <w:b/>
      <w:sz w:val="32"/>
    </w:rPr>
  </w:style>
  <w:style w:type="paragraph" w:styleId="4">
    <w:name w:val="heading 4"/>
    <w:basedOn w:val="a"/>
    <w:next w:val="a"/>
    <w:qFormat/>
    <w:rsid w:val="00517D2F"/>
    <w:pPr>
      <w:keepNext/>
      <w:tabs>
        <w:tab w:val="num" w:pos="0"/>
      </w:tabs>
      <w:jc w:val="center"/>
      <w:outlineLvl w:val="3"/>
    </w:pPr>
    <w:rPr>
      <w:b/>
      <w:bCs/>
      <w:sz w:val="28"/>
    </w:rPr>
  </w:style>
  <w:style w:type="paragraph" w:styleId="5">
    <w:name w:val="heading 5"/>
    <w:basedOn w:val="a"/>
    <w:next w:val="a"/>
    <w:qFormat/>
    <w:rsid w:val="00517D2F"/>
    <w:pPr>
      <w:keepNext/>
      <w:tabs>
        <w:tab w:val="num" w:pos="0"/>
      </w:tabs>
      <w:ind w:left="-567"/>
      <w:outlineLvl w:val="4"/>
    </w:pPr>
    <w:rPr>
      <w:sz w:val="24"/>
    </w:rPr>
  </w:style>
  <w:style w:type="paragraph" w:styleId="6">
    <w:name w:val="heading 6"/>
    <w:basedOn w:val="a"/>
    <w:next w:val="a"/>
    <w:qFormat/>
    <w:rsid w:val="00517D2F"/>
    <w:pPr>
      <w:keepNext/>
      <w:tabs>
        <w:tab w:val="num" w:pos="0"/>
      </w:tabs>
      <w:ind w:left="-426"/>
      <w:outlineLvl w:val="5"/>
    </w:pPr>
    <w:rPr>
      <w:rFonts w:ascii="Bookman Old Style" w:hAnsi="Bookman Old Style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bsatz-Standardschriftart">
    <w:name w:val="Absatz-Standardschriftart"/>
    <w:rsid w:val="00517D2F"/>
  </w:style>
  <w:style w:type="character" w:customStyle="1" w:styleId="WW-Absatz-Standardschriftart">
    <w:name w:val="WW-Absatz-Standardschriftart"/>
    <w:rsid w:val="00517D2F"/>
  </w:style>
  <w:style w:type="character" w:customStyle="1" w:styleId="WW-Absatz-Standardschriftart1">
    <w:name w:val="WW-Absatz-Standardschriftart1"/>
    <w:rsid w:val="00517D2F"/>
  </w:style>
  <w:style w:type="character" w:customStyle="1" w:styleId="WW-Absatz-Standardschriftart11">
    <w:name w:val="WW-Absatz-Standardschriftart11"/>
    <w:rsid w:val="00517D2F"/>
  </w:style>
  <w:style w:type="character" w:customStyle="1" w:styleId="WW-Absatz-Standardschriftart111">
    <w:name w:val="WW-Absatz-Standardschriftart111"/>
    <w:rsid w:val="00517D2F"/>
  </w:style>
  <w:style w:type="character" w:customStyle="1" w:styleId="WW-Absatz-Standardschriftart1111">
    <w:name w:val="WW-Absatz-Standardschriftart1111"/>
    <w:rsid w:val="00517D2F"/>
  </w:style>
  <w:style w:type="character" w:customStyle="1" w:styleId="WW-Absatz-Standardschriftart11111">
    <w:name w:val="WW-Absatz-Standardschriftart11111"/>
    <w:rsid w:val="00517D2F"/>
  </w:style>
  <w:style w:type="character" w:customStyle="1" w:styleId="10">
    <w:name w:val="Основной шрифт абзаца1"/>
    <w:rsid w:val="00517D2F"/>
  </w:style>
  <w:style w:type="character" w:customStyle="1" w:styleId="a3">
    <w:name w:val="Маркеры списка"/>
    <w:rsid w:val="00517D2F"/>
    <w:rPr>
      <w:rFonts w:ascii="StarSymbol" w:eastAsia="StarSymbol" w:hAnsi="StarSymbol" w:cs="StarSymbol"/>
      <w:sz w:val="18"/>
      <w:szCs w:val="18"/>
    </w:rPr>
  </w:style>
  <w:style w:type="character" w:customStyle="1" w:styleId="a4">
    <w:name w:val="Символ нумерации"/>
    <w:rsid w:val="00517D2F"/>
  </w:style>
  <w:style w:type="paragraph" w:customStyle="1" w:styleId="a5">
    <w:name w:val="Заголовок"/>
    <w:basedOn w:val="a"/>
    <w:next w:val="a6"/>
    <w:rsid w:val="00517D2F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a6">
    <w:name w:val="Body Text"/>
    <w:basedOn w:val="a"/>
    <w:link w:val="a7"/>
    <w:rsid w:val="00517D2F"/>
    <w:rPr>
      <w:sz w:val="24"/>
    </w:rPr>
  </w:style>
  <w:style w:type="paragraph" w:styleId="a8">
    <w:name w:val="List"/>
    <w:basedOn w:val="a6"/>
    <w:rsid w:val="00517D2F"/>
    <w:rPr>
      <w:rFonts w:ascii="Arial" w:hAnsi="Arial" w:cs="Tahoma"/>
    </w:rPr>
  </w:style>
  <w:style w:type="paragraph" w:customStyle="1" w:styleId="11">
    <w:name w:val="Название1"/>
    <w:basedOn w:val="a"/>
    <w:rsid w:val="00517D2F"/>
    <w:pPr>
      <w:suppressLineNumbers/>
      <w:spacing w:before="120" w:after="120"/>
    </w:pPr>
    <w:rPr>
      <w:rFonts w:ascii="Arial" w:hAnsi="Arial" w:cs="Tahoma"/>
      <w:i/>
      <w:iCs/>
      <w:szCs w:val="24"/>
    </w:rPr>
  </w:style>
  <w:style w:type="paragraph" w:customStyle="1" w:styleId="12">
    <w:name w:val="Указатель1"/>
    <w:basedOn w:val="a"/>
    <w:rsid w:val="00517D2F"/>
    <w:pPr>
      <w:suppressLineNumbers/>
    </w:pPr>
    <w:rPr>
      <w:rFonts w:ascii="Arial" w:hAnsi="Arial" w:cs="Tahoma"/>
    </w:rPr>
  </w:style>
  <w:style w:type="paragraph" w:styleId="a9">
    <w:name w:val="Body Text Indent"/>
    <w:basedOn w:val="a"/>
    <w:rsid w:val="00517D2F"/>
    <w:pPr>
      <w:ind w:firstLine="567"/>
    </w:pPr>
    <w:rPr>
      <w:sz w:val="28"/>
    </w:rPr>
  </w:style>
  <w:style w:type="paragraph" w:customStyle="1" w:styleId="21">
    <w:name w:val="Основной текст с отступом 21"/>
    <w:basedOn w:val="a"/>
    <w:rsid w:val="00517D2F"/>
    <w:pPr>
      <w:ind w:firstLine="567"/>
      <w:jc w:val="both"/>
    </w:pPr>
    <w:rPr>
      <w:sz w:val="28"/>
    </w:rPr>
  </w:style>
  <w:style w:type="paragraph" w:customStyle="1" w:styleId="13">
    <w:name w:val="Название объекта1"/>
    <w:basedOn w:val="a"/>
    <w:next w:val="a"/>
    <w:rsid w:val="00517D2F"/>
    <w:rPr>
      <w:b/>
      <w:bCs/>
      <w:sz w:val="28"/>
    </w:rPr>
  </w:style>
  <w:style w:type="paragraph" w:customStyle="1" w:styleId="aa">
    <w:name w:val="Содержимое таблицы"/>
    <w:basedOn w:val="a"/>
    <w:rsid w:val="00517D2F"/>
    <w:pPr>
      <w:suppressLineNumbers/>
    </w:pPr>
  </w:style>
  <w:style w:type="paragraph" w:customStyle="1" w:styleId="ab">
    <w:name w:val="Заголовок таблицы"/>
    <w:basedOn w:val="aa"/>
    <w:rsid w:val="00517D2F"/>
    <w:pPr>
      <w:jc w:val="center"/>
    </w:pPr>
    <w:rPr>
      <w:b/>
      <w:bCs/>
    </w:rPr>
  </w:style>
  <w:style w:type="character" w:customStyle="1" w:styleId="a7">
    <w:name w:val="Основной текст Знак"/>
    <w:link w:val="a6"/>
    <w:rsid w:val="003B5052"/>
    <w:rPr>
      <w:sz w:val="24"/>
      <w:lang w:val="uk-UA" w:eastAsia="ar-SA"/>
    </w:rPr>
  </w:style>
  <w:style w:type="paragraph" w:customStyle="1" w:styleId="Standard">
    <w:name w:val="Standard"/>
    <w:rsid w:val="00B81179"/>
    <w:pPr>
      <w:widowControl w:val="0"/>
      <w:suppressAutoHyphens/>
      <w:autoSpaceDN w:val="0"/>
      <w:textAlignment w:val="baseline"/>
    </w:pPr>
    <w:rPr>
      <w:rFonts w:eastAsia="Lucida Sans Unicode" w:cs="Mangal"/>
      <w:kern w:val="3"/>
      <w:sz w:val="24"/>
      <w:szCs w:val="24"/>
      <w:lang w:eastAsia="zh-CN" w:bidi="hi-IN"/>
    </w:rPr>
  </w:style>
  <w:style w:type="table" w:styleId="ac">
    <w:name w:val="Table Grid"/>
    <w:basedOn w:val="a1"/>
    <w:uiPriority w:val="59"/>
    <w:rsid w:val="002C1B4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d">
    <w:name w:val="Hyperlink"/>
    <w:uiPriority w:val="99"/>
    <w:unhideWhenUsed/>
    <w:rsid w:val="00CF6D66"/>
    <w:rPr>
      <w:color w:val="0000FF"/>
      <w:u w:val="single"/>
    </w:rPr>
  </w:style>
  <w:style w:type="character" w:customStyle="1" w:styleId="WW8Num2z0">
    <w:name w:val="WW8Num2z0"/>
    <w:rsid w:val="00541E98"/>
    <w:rPr>
      <w:rFonts w:ascii="Times New Roman" w:hAnsi="Times New Roman" w:cs="Times New Roman"/>
    </w:rPr>
  </w:style>
  <w:style w:type="character" w:customStyle="1" w:styleId="WW8Num4z0">
    <w:name w:val="WW8Num4z0"/>
    <w:rsid w:val="00541E98"/>
    <w:rPr>
      <w:rFonts w:ascii="Symbol" w:hAnsi="Symbol" w:cs="Symbol"/>
    </w:rPr>
  </w:style>
  <w:style w:type="character" w:customStyle="1" w:styleId="WW8Num4z1">
    <w:name w:val="WW8Num4z1"/>
    <w:rsid w:val="00541E98"/>
    <w:rPr>
      <w:rFonts w:ascii="Courier New" w:hAnsi="Courier New" w:cs="Courier New"/>
    </w:rPr>
  </w:style>
  <w:style w:type="character" w:customStyle="1" w:styleId="WW8Num4z2">
    <w:name w:val="WW8Num4z2"/>
    <w:rsid w:val="00541E98"/>
    <w:rPr>
      <w:rFonts w:ascii="Wingdings" w:hAnsi="Wingdings" w:cs="Wingdings"/>
    </w:rPr>
  </w:style>
  <w:style w:type="character" w:customStyle="1" w:styleId="WW8Num5z0">
    <w:name w:val="WW8Num5z0"/>
    <w:rsid w:val="00541E98"/>
    <w:rPr>
      <w:rFonts w:ascii="Symbol" w:hAnsi="Symbol" w:cs="Symbol"/>
    </w:rPr>
  </w:style>
  <w:style w:type="character" w:customStyle="1" w:styleId="WW8Num5z1">
    <w:name w:val="WW8Num5z1"/>
    <w:rsid w:val="00541E98"/>
    <w:rPr>
      <w:rFonts w:ascii="Courier New" w:hAnsi="Courier New" w:cs="Courier New"/>
    </w:rPr>
  </w:style>
  <w:style w:type="character" w:customStyle="1" w:styleId="WW8Num5z2">
    <w:name w:val="WW8Num5z2"/>
    <w:rsid w:val="00541E98"/>
    <w:rPr>
      <w:rFonts w:ascii="Wingdings" w:hAnsi="Wingdings" w:cs="Wingdings"/>
    </w:rPr>
  </w:style>
  <w:style w:type="character" w:customStyle="1" w:styleId="WW8Num6z0">
    <w:name w:val="WW8Num6z0"/>
    <w:rsid w:val="00541E98"/>
    <w:rPr>
      <w:rFonts w:ascii="Symbol" w:hAnsi="Symbol" w:cs="Symbol"/>
    </w:rPr>
  </w:style>
  <w:style w:type="character" w:customStyle="1" w:styleId="WW8Num6z1">
    <w:name w:val="WW8Num6z1"/>
    <w:rsid w:val="00541E98"/>
    <w:rPr>
      <w:rFonts w:ascii="Courier New" w:hAnsi="Courier New" w:cs="Courier New"/>
    </w:rPr>
  </w:style>
  <w:style w:type="character" w:customStyle="1" w:styleId="WW8Num6z2">
    <w:name w:val="WW8Num6z2"/>
    <w:rsid w:val="00541E98"/>
    <w:rPr>
      <w:rFonts w:ascii="Wingdings" w:hAnsi="Wingdings" w:cs="Wingdings"/>
    </w:rPr>
  </w:style>
  <w:style w:type="character" w:customStyle="1" w:styleId="WW8Num7z0">
    <w:name w:val="WW8Num7z0"/>
    <w:rsid w:val="00541E98"/>
    <w:rPr>
      <w:rFonts w:ascii="Times New Roman" w:eastAsia="Times New Roman" w:hAnsi="Times New Roman" w:cs="Times New Roman"/>
    </w:rPr>
  </w:style>
  <w:style w:type="character" w:customStyle="1" w:styleId="WW8Num7z1">
    <w:name w:val="WW8Num7z1"/>
    <w:rsid w:val="00541E98"/>
    <w:rPr>
      <w:rFonts w:ascii="Courier New" w:hAnsi="Courier New" w:cs="Courier New"/>
    </w:rPr>
  </w:style>
  <w:style w:type="character" w:customStyle="1" w:styleId="WW8Num7z2">
    <w:name w:val="WW8Num7z2"/>
    <w:rsid w:val="00541E98"/>
    <w:rPr>
      <w:rFonts w:ascii="Wingdings" w:hAnsi="Wingdings" w:cs="Wingdings"/>
    </w:rPr>
  </w:style>
  <w:style w:type="character" w:customStyle="1" w:styleId="WW8Num7z3">
    <w:name w:val="WW8Num7z3"/>
    <w:rsid w:val="00541E98"/>
    <w:rPr>
      <w:rFonts w:ascii="Symbol" w:hAnsi="Symbol" w:cs="Symbol"/>
    </w:rPr>
  </w:style>
  <w:style w:type="character" w:customStyle="1" w:styleId="WW8Num9z0">
    <w:name w:val="WW8Num9z0"/>
    <w:rsid w:val="00541E98"/>
    <w:rPr>
      <w:rFonts w:ascii="Symbol" w:hAnsi="Symbol" w:cs="Symbol"/>
    </w:rPr>
  </w:style>
  <w:style w:type="character" w:customStyle="1" w:styleId="WW8Num9z1">
    <w:name w:val="WW8Num9z1"/>
    <w:rsid w:val="00541E98"/>
    <w:rPr>
      <w:rFonts w:ascii="Courier New" w:hAnsi="Courier New" w:cs="Courier New"/>
    </w:rPr>
  </w:style>
  <w:style w:type="character" w:customStyle="1" w:styleId="WW8Num9z2">
    <w:name w:val="WW8Num9z2"/>
    <w:rsid w:val="00541E98"/>
    <w:rPr>
      <w:rFonts w:ascii="Wingdings" w:hAnsi="Wingdings" w:cs="Wingdings"/>
    </w:rPr>
  </w:style>
  <w:style w:type="character" w:customStyle="1" w:styleId="WW8Num10z0">
    <w:name w:val="WW8Num10z0"/>
    <w:rsid w:val="00541E98"/>
    <w:rPr>
      <w:rFonts w:ascii="Times New Roman" w:eastAsia="Times New Roman" w:hAnsi="Times New Roman" w:cs="Times New Roman"/>
    </w:rPr>
  </w:style>
  <w:style w:type="character" w:customStyle="1" w:styleId="WW8Num10z1">
    <w:name w:val="WW8Num10z1"/>
    <w:rsid w:val="00541E98"/>
    <w:rPr>
      <w:rFonts w:ascii="Courier New" w:hAnsi="Courier New" w:cs="Courier New"/>
    </w:rPr>
  </w:style>
  <w:style w:type="character" w:customStyle="1" w:styleId="WW8Num10z2">
    <w:name w:val="WW8Num10z2"/>
    <w:rsid w:val="00541E98"/>
    <w:rPr>
      <w:rFonts w:ascii="Wingdings" w:hAnsi="Wingdings" w:cs="Wingdings"/>
    </w:rPr>
  </w:style>
  <w:style w:type="character" w:customStyle="1" w:styleId="WW8Num10z3">
    <w:name w:val="WW8Num10z3"/>
    <w:rsid w:val="00541E98"/>
    <w:rPr>
      <w:rFonts w:ascii="Symbol" w:hAnsi="Symbol" w:cs="Symbol"/>
    </w:rPr>
  </w:style>
  <w:style w:type="character" w:customStyle="1" w:styleId="20">
    <w:name w:val="Основной шрифт абзаца2"/>
    <w:rsid w:val="00541E98"/>
  </w:style>
  <w:style w:type="character" w:customStyle="1" w:styleId="WW8Num3z0">
    <w:name w:val="WW8Num3z0"/>
    <w:rsid w:val="00541E98"/>
    <w:rPr>
      <w:rFonts w:ascii="Times New Roman" w:eastAsia="Times New Roman" w:hAnsi="Times New Roman" w:cs="Times New Roman"/>
    </w:rPr>
  </w:style>
  <w:style w:type="character" w:customStyle="1" w:styleId="WW-Absatz-Standardschriftart111111">
    <w:name w:val="WW-Absatz-Standardschriftart111111"/>
    <w:rsid w:val="00541E98"/>
  </w:style>
  <w:style w:type="character" w:customStyle="1" w:styleId="WW-Absatz-Standardschriftart1111111">
    <w:name w:val="WW-Absatz-Standardschriftart1111111"/>
    <w:rsid w:val="00541E98"/>
  </w:style>
  <w:style w:type="character" w:customStyle="1" w:styleId="WW-Absatz-Standardschriftart11111111">
    <w:name w:val="WW-Absatz-Standardschriftart11111111"/>
    <w:rsid w:val="00541E98"/>
  </w:style>
  <w:style w:type="character" w:customStyle="1" w:styleId="apple-style-span">
    <w:name w:val="apple-style-span"/>
    <w:rsid w:val="00541E98"/>
    <w:rPr>
      <w:rFonts w:ascii="Times New Roman" w:eastAsia="Times New Roman" w:hAnsi="Times New Roman" w:cs="Times New Roman"/>
      <w:sz w:val="26"/>
      <w:szCs w:val="26"/>
      <w:lang w:val="uk-UA"/>
    </w:rPr>
  </w:style>
  <w:style w:type="character" w:customStyle="1" w:styleId="WW-Absatz-Standardschriftart111111111111">
    <w:name w:val="WW-Absatz-Standardschriftart111111111111"/>
    <w:rsid w:val="00541E98"/>
  </w:style>
  <w:style w:type="paragraph" w:styleId="ae">
    <w:name w:val="caption"/>
    <w:basedOn w:val="a5"/>
    <w:next w:val="af"/>
    <w:qFormat/>
    <w:rsid w:val="00541E98"/>
    <w:pPr>
      <w:widowControl w:val="0"/>
    </w:pPr>
    <w:rPr>
      <w:kern w:val="1"/>
      <w:lang w:val="ru-RU" w:eastAsia="zh-CN"/>
    </w:rPr>
  </w:style>
  <w:style w:type="paragraph" w:customStyle="1" w:styleId="22">
    <w:name w:val="Указатель2"/>
    <w:basedOn w:val="a"/>
    <w:rsid w:val="00541E98"/>
    <w:pPr>
      <w:widowControl w:val="0"/>
      <w:suppressLineNumbers/>
    </w:pPr>
    <w:rPr>
      <w:rFonts w:ascii="Arial" w:eastAsia="Lucida Sans Unicode" w:hAnsi="Arial" w:cs="Mangal"/>
      <w:kern w:val="1"/>
      <w:szCs w:val="24"/>
      <w:lang w:val="ru-RU" w:eastAsia="zh-CN"/>
    </w:rPr>
  </w:style>
  <w:style w:type="paragraph" w:styleId="af">
    <w:name w:val="Subtitle"/>
    <w:basedOn w:val="a5"/>
    <w:next w:val="a6"/>
    <w:link w:val="af0"/>
    <w:qFormat/>
    <w:rsid w:val="00541E98"/>
    <w:pPr>
      <w:widowControl w:val="0"/>
      <w:jc w:val="center"/>
    </w:pPr>
    <w:rPr>
      <w:rFonts w:cs="Times New Roman"/>
      <w:i/>
      <w:iCs/>
      <w:kern w:val="1"/>
      <w:lang w:eastAsia="zh-CN"/>
    </w:rPr>
  </w:style>
  <w:style w:type="character" w:customStyle="1" w:styleId="af0">
    <w:name w:val="Подзаголовок Знак"/>
    <w:link w:val="af"/>
    <w:rsid w:val="00541E98"/>
    <w:rPr>
      <w:rFonts w:ascii="Arial" w:eastAsia="Lucida Sans Unicode" w:hAnsi="Arial" w:cs="Tahoma"/>
      <w:i/>
      <w:iCs/>
      <w:kern w:val="1"/>
      <w:sz w:val="28"/>
      <w:szCs w:val="28"/>
      <w:lang w:eastAsia="zh-CN"/>
    </w:rPr>
  </w:style>
  <w:style w:type="paragraph" w:styleId="af1">
    <w:name w:val="header"/>
    <w:basedOn w:val="a"/>
    <w:link w:val="af2"/>
    <w:uiPriority w:val="99"/>
    <w:rsid w:val="00541E98"/>
    <w:pPr>
      <w:widowControl w:val="0"/>
      <w:suppressLineNumbers/>
      <w:tabs>
        <w:tab w:val="center" w:pos="4819"/>
        <w:tab w:val="right" w:pos="9638"/>
      </w:tabs>
    </w:pPr>
    <w:rPr>
      <w:rFonts w:ascii="Arial" w:eastAsia="Lucida Sans Unicode" w:hAnsi="Arial"/>
      <w:kern w:val="1"/>
      <w:szCs w:val="24"/>
      <w:lang w:eastAsia="zh-CN"/>
    </w:rPr>
  </w:style>
  <w:style w:type="character" w:customStyle="1" w:styleId="af2">
    <w:name w:val="Верхний колонтитул Знак"/>
    <w:link w:val="af1"/>
    <w:uiPriority w:val="99"/>
    <w:rsid w:val="00541E98"/>
    <w:rPr>
      <w:rFonts w:ascii="Arial" w:eastAsia="Lucida Sans Unicode" w:hAnsi="Arial" w:cs="Arial"/>
      <w:kern w:val="1"/>
      <w:szCs w:val="24"/>
      <w:lang w:eastAsia="zh-CN"/>
    </w:rPr>
  </w:style>
  <w:style w:type="paragraph" w:styleId="af3">
    <w:name w:val="footer"/>
    <w:basedOn w:val="a"/>
    <w:link w:val="af4"/>
    <w:rsid w:val="00541E98"/>
    <w:pPr>
      <w:widowControl w:val="0"/>
      <w:suppressLineNumbers/>
      <w:tabs>
        <w:tab w:val="center" w:pos="4819"/>
        <w:tab w:val="right" w:pos="9638"/>
      </w:tabs>
    </w:pPr>
    <w:rPr>
      <w:rFonts w:ascii="Arial" w:eastAsia="Lucida Sans Unicode" w:hAnsi="Arial"/>
      <w:kern w:val="1"/>
      <w:szCs w:val="24"/>
      <w:lang w:eastAsia="zh-CN"/>
    </w:rPr>
  </w:style>
  <w:style w:type="character" w:customStyle="1" w:styleId="af4">
    <w:name w:val="Нижний колонтитул Знак"/>
    <w:link w:val="af3"/>
    <w:rsid w:val="00541E98"/>
    <w:rPr>
      <w:rFonts w:ascii="Arial" w:eastAsia="Lucida Sans Unicode" w:hAnsi="Arial" w:cs="Arial"/>
      <w:kern w:val="1"/>
      <w:szCs w:val="24"/>
      <w:lang w:eastAsia="zh-CN"/>
    </w:rPr>
  </w:style>
  <w:style w:type="paragraph" w:customStyle="1" w:styleId="af5">
    <w:name w:val="Заголовок списка"/>
    <w:basedOn w:val="a"/>
    <w:next w:val="af6"/>
    <w:rsid w:val="00541E98"/>
    <w:pPr>
      <w:widowControl w:val="0"/>
    </w:pPr>
    <w:rPr>
      <w:rFonts w:ascii="Arial" w:eastAsia="Lucida Sans Unicode" w:hAnsi="Arial" w:cs="Arial"/>
      <w:kern w:val="1"/>
      <w:szCs w:val="24"/>
      <w:lang w:val="ru-RU" w:eastAsia="zh-CN"/>
    </w:rPr>
  </w:style>
  <w:style w:type="paragraph" w:customStyle="1" w:styleId="af6">
    <w:name w:val="Содержимое списка"/>
    <w:basedOn w:val="a"/>
    <w:rsid w:val="00541E98"/>
    <w:pPr>
      <w:widowControl w:val="0"/>
      <w:ind w:left="567"/>
    </w:pPr>
    <w:rPr>
      <w:rFonts w:ascii="Arial" w:eastAsia="Lucida Sans Unicode" w:hAnsi="Arial" w:cs="Arial"/>
      <w:kern w:val="1"/>
      <w:szCs w:val="24"/>
      <w:lang w:val="ru-RU" w:eastAsia="zh-CN"/>
    </w:rPr>
  </w:style>
  <w:style w:type="paragraph" w:styleId="af7">
    <w:name w:val="No Spacing"/>
    <w:uiPriority w:val="1"/>
    <w:qFormat/>
    <w:rsid w:val="00541E98"/>
    <w:pPr>
      <w:suppressAutoHyphens/>
    </w:pPr>
    <w:rPr>
      <w:sz w:val="28"/>
      <w:szCs w:val="24"/>
      <w:lang w:eastAsia="zh-CN"/>
    </w:rPr>
  </w:style>
  <w:style w:type="paragraph" w:styleId="af8">
    <w:name w:val="Normal (Web)"/>
    <w:basedOn w:val="a"/>
    <w:rsid w:val="00541E98"/>
    <w:pPr>
      <w:suppressAutoHyphens w:val="0"/>
      <w:spacing w:before="100" w:after="119"/>
    </w:pPr>
    <w:rPr>
      <w:kern w:val="1"/>
      <w:sz w:val="24"/>
      <w:szCs w:val="24"/>
      <w:lang w:val="ru-RU" w:eastAsia="zh-CN"/>
    </w:rPr>
  </w:style>
  <w:style w:type="paragraph" w:styleId="30">
    <w:name w:val="Body Text 3"/>
    <w:basedOn w:val="a"/>
    <w:link w:val="31"/>
    <w:rsid w:val="00DA6CAC"/>
    <w:pPr>
      <w:suppressAutoHyphens w:val="0"/>
      <w:spacing w:after="120"/>
    </w:pPr>
    <w:rPr>
      <w:sz w:val="16"/>
      <w:szCs w:val="16"/>
    </w:rPr>
  </w:style>
  <w:style w:type="character" w:customStyle="1" w:styleId="31">
    <w:name w:val="Основной текст 3 Знак"/>
    <w:link w:val="30"/>
    <w:rsid w:val="00DA6CAC"/>
    <w:rPr>
      <w:sz w:val="16"/>
      <w:szCs w:val="16"/>
      <w:lang w:val="uk-UA"/>
    </w:rPr>
  </w:style>
  <w:style w:type="paragraph" w:styleId="af9">
    <w:name w:val="Title"/>
    <w:basedOn w:val="a"/>
    <w:link w:val="afa"/>
    <w:qFormat/>
    <w:rsid w:val="00DA6CAC"/>
    <w:pPr>
      <w:suppressAutoHyphens w:val="0"/>
      <w:jc w:val="center"/>
    </w:pPr>
    <w:rPr>
      <w:b/>
      <w:color w:val="000000"/>
      <w:sz w:val="32"/>
    </w:rPr>
  </w:style>
  <w:style w:type="character" w:customStyle="1" w:styleId="afa">
    <w:name w:val="Название Знак"/>
    <w:link w:val="af9"/>
    <w:rsid w:val="00DA6CAC"/>
    <w:rPr>
      <w:b/>
      <w:color w:val="000000"/>
      <w:sz w:val="32"/>
      <w:lang w:val="uk-UA"/>
    </w:rPr>
  </w:style>
  <w:style w:type="paragraph" w:styleId="afb">
    <w:name w:val="List Paragraph"/>
    <w:basedOn w:val="a"/>
    <w:uiPriority w:val="34"/>
    <w:qFormat/>
    <w:rsid w:val="00251E67"/>
    <w:pPr>
      <w:widowControl w:val="0"/>
      <w:suppressAutoHyphens w:val="0"/>
      <w:autoSpaceDE w:val="0"/>
      <w:autoSpaceDN w:val="0"/>
      <w:adjustRightInd w:val="0"/>
      <w:ind w:left="720"/>
      <w:contextualSpacing/>
    </w:pPr>
    <w:rPr>
      <w:lang w:eastAsia="ru-RU"/>
    </w:rPr>
  </w:style>
  <w:style w:type="paragraph" w:styleId="afc">
    <w:name w:val="Balloon Text"/>
    <w:basedOn w:val="a"/>
    <w:link w:val="afd"/>
    <w:uiPriority w:val="99"/>
    <w:semiHidden/>
    <w:unhideWhenUsed/>
    <w:rsid w:val="00DD650A"/>
    <w:rPr>
      <w:rFonts w:ascii="Tahoma" w:hAnsi="Tahoma"/>
      <w:sz w:val="16"/>
      <w:szCs w:val="16"/>
    </w:rPr>
  </w:style>
  <w:style w:type="character" w:customStyle="1" w:styleId="afd">
    <w:name w:val="Текст выноски Знак"/>
    <w:link w:val="afc"/>
    <w:uiPriority w:val="99"/>
    <w:semiHidden/>
    <w:rsid w:val="00DD650A"/>
    <w:rPr>
      <w:rFonts w:ascii="Tahoma" w:hAnsi="Tahoma" w:cs="Tahoma"/>
      <w:sz w:val="16"/>
      <w:szCs w:val="16"/>
      <w:lang w:val="uk-UA" w:eastAsia="ar-SA"/>
    </w:rPr>
  </w:style>
  <w:style w:type="paragraph" w:customStyle="1" w:styleId="afe">
    <w:name w:val="Знак Знак Знак"/>
    <w:basedOn w:val="a"/>
    <w:rsid w:val="002C3DEE"/>
    <w:rPr>
      <w:rFonts w:ascii="Verdana" w:hAnsi="Verdana" w:cs="Verdana"/>
      <w:lang w:val="en-US"/>
    </w:rPr>
  </w:style>
  <w:style w:type="character" w:customStyle="1" w:styleId="rvts0">
    <w:name w:val="rvts0"/>
    <w:rsid w:val="009A5C14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35146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B982269-6439-4F62-96B6-27B0A55224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</TotalTime>
  <Pages>4</Pages>
  <Words>2724</Words>
  <Characters>1554</Characters>
  <Application>Microsoft Office Word</Application>
  <DocSecurity>0</DocSecurity>
  <Lines>12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4270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Z&amp;Z Relax Inn feta. dr.alban</dc:creator>
  <cp:lastModifiedBy>rada3</cp:lastModifiedBy>
  <cp:revision>26</cp:revision>
  <cp:lastPrinted>2021-02-19T06:59:00Z</cp:lastPrinted>
  <dcterms:created xsi:type="dcterms:W3CDTF">2020-11-17T06:45:00Z</dcterms:created>
  <dcterms:modified xsi:type="dcterms:W3CDTF">2023-08-21T12:31:00Z</dcterms:modified>
</cp:coreProperties>
</file>