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6516168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4C6ABE">
        <w:rPr>
          <w:rFonts w:ascii="Times New Roman" w:hAnsi="Times New Roman" w:cs="Times New Roman"/>
          <w:b/>
          <w:bCs/>
          <w:sz w:val="32"/>
          <w:szCs w:val="32"/>
          <w:lang w:val="uk-UA"/>
        </w:rPr>
        <w:t>50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427ECF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427ECF">
        <w:rPr>
          <w:sz w:val="32"/>
          <w:szCs w:val="32"/>
          <w:lang w:val="uk-UA" w:eastAsia="ar-SA"/>
        </w:rPr>
        <w:t>РІШЕННЯ</w:t>
      </w:r>
    </w:p>
    <w:p w:rsidR="00183E61" w:rsidRPr="00427ECF" w:rsidRDefault="00427ECF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bookmarkStart w:id="0" w:name="_GoBack"/>
      <w:bookmarkEnd w:id="0"/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>30.04.2024 р.</w:t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val="en-US"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>№ 1484-50/VIII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15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4C6AB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Джерельце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015552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шляхом приєднання до закладу дошкільної освіти № 6 "Дюймовочка" Павлоградської міської ради </w:t>
      </w:r>
    </w:p>
    <w:p w:rsidR="00015552" w:rsidRPr="00015552" w:rsidRDefault="00015552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0"/>
          <w:szCs w:val="28"/>
          <w:shd w:val="clear" w:color="auto" w:fill="FFFFFF"/>
          <w:lang w:val="uk-UA"/>
        </w:rPr>
      </w:pPr>
    </w:p>
    <w:p w:rsidR="00183E61" w:rsidRPr="00015552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Павлограда у відповідність до вимог чинного законодавства України, раціонального використання бюджетних коштів, створення оптимальних </w:t>
      </w:r>
      <w:r w:rsidRPr="00015552">
        <w:rPr>
          <w:rFonts w:ascii="Times New Roman" w:eastAsia="Times New Roman" w:hAnsi="Times New Roman" w:cs="Times New Roman"/>
          <w:sz w:val="28"/>
          <w:szCs w:val="28"/>
          <w:lang w:val="uk-UA"/>
        </w:rPr>
        <w:t>умов для надання якісних освітніх послуг,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Джерельце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26328436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eastAsia="Times New Roman" w:hAnsi="Times New Roman"/>
          <w:sz w:val="28"/>
          <w:szCs w:val="28"/>
          <w:lang w:val="uk-UA"/>
        </w:rPr>
        <w:t>6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eastAsia="Times New Roman" w:hAnsi="Times New Roman"/>
          <w:sz w:val="28"/>
          <w:szCs w:val="28"/>
          <w:lang w:val="uk-UA"/>
        </w:rPr>
        <w:t>Дюймовочка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98415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F903BD" w:rsidRDefault="00F903BD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Прохорович Надія Павлівна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2412806927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фахівець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I</w:t>
      </w:r>
      <w:r w:rsidRPr="00427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категорії </w:t>
      </w:r>
      <w:r w:rsidR="00687BE8"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Комунальної установи "Центр обслуговування закладів освіти" Павлоградс</w:t>
      </w:r>
      <w:r w:rsidRPr="00F90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sz w:val="28"/>
          <w:szCs w:val="28"/>
          <w:lang w:val="uk-UA"/>
        </w:rPr>
        <w:t>15</w:t>
      </w:r>
      <w:r w:rsidR="00687BE8">
        <w:rPr>
          <w:sz w:val="28"/>
          <w:szCs w:val="28"/>
          <w:lang w:val="uk-UA"/>
        </w:rPr>
        <w:t xml:space="preserve"> «</w:t>
      </w:r>
      <w:r w:rsidR="004C6ABE">
        <w:rPr>
          <w:sz w:val="28"/>
          <w:szCs w:val="28"/>
          <w:lang w:val="uk-UA"/>
        </w:rPr>
        <w:t>Джерельце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sz w:val="28"/>
          <w:szCs w:val="28"/>
          <w:lang w:val="uk-UA"/>
        </w:rPr>
        <w:t>15</w:t>
      </w:r>
      <w:r w:rsidR="00687BE8">
        <w:rPr>
          <w:sz w:val="28"/>
          <w:szCs w:val="28"/>
          <w:lang w:val="uk-UA"/>
        </w:rPr>
        <w:t xml:space="preserve"> «</w:t>
      </w:r>
      <w:r w:rsidR="004C6ABE">
        <w:rPr>
          <w:sz w:val="28"/>
          <w:szCs w:val="28"/>
          <w:lang w:val="uk-UA"/>
        </w:rPr>
        <w:t>Джерельце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4C6ABE">
        <w:rPr>
          <w:sz w:val="28"/>
          <w:szCs w:val="28"/>
          <w:lang w:val="uk-UA"/>
        </w:rPr>
        <w:t>Валерія Лобановського</w:t>
      </w:r>
      <w:r w:rsidR="0090477C">
        <w:rPr>
          <w:sz w:val="28"/>
          <w:szCs w:val="28"/>
          <w:lang w:val="uk-UA"/>
        </w:rPr>
        <w:t xml:space="preserve">, </w:t>
      </w:r>
      <w:r w:rsidR="004C6ABE">
        <w:rPr>
          <w:sz w:val="28"/>
          <w:szCs w:val="28"/>
          <w:lang w:val="uk-UA"/>
        </w:rPr>
        <w:t>4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C6ABE">
        <w:rPr>
          <w:rFonts w:ascii="Times New Roman" w:hAnsi="Times New Roman" w:cs="Times New Roman"/>
          <w:sz w:val="28"/>
          <w:szCs w:val="28"/>
          <w:lang w:val="uk-UA"/>
        </w:rPr>
        <w:t>Джерельце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sectPr w:rsidR="00871B6F" w:rsidSect="0001555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15552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27ECF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33F57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903BD"/>
    <w:rsid w:val="00FB3A19"/>
    <w:rsid w:val="00FD06C1"/>
    <w:rsid w:val="00FD0AE9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57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2256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24</cp:revision>
  <cp:lastPrinted>2021-05-25T12:35:00Z</cp:lastPrinted>
  <dcterms:created xsi:type="dcterms:W3CDTF">2021-04-29T07:55:00Z</dcterms:created>
  <dcterms:modified xsi:type="dcterms:W3CDTF">2024-05-06T12:55:00Z</dcterms:modified>
</cp:coreProperties>
</file>