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16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BB0018" w:rsidRPr="00BB0018" w:rsidTr="00BB0018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715108" w:rsidRPr="0048783A" w:rsidRDefault="0048783A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Поточний ремонт дороги по </w:t>
            </w:r>
            <w:proofErr w:type="spellStart"/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вул.Будівельна</w:t>
            </w:r>
            <w:proofErr w:type="spellEnd"/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в </w:t>
            </w:r>
            <w:proofErr w:type="spellStart"/>
            <w:r w:rsidRPr="0048783A">
              <w:rPr>
                <w:rFonts w:ascii="Times New Roman" w:hAnsi="Times New Roman" w:cs="Times New Roman"/>
                <w:b/>
                <w:bCs/>
                <w:spacing w:val="-5"/>
                <w:sz w:val="28"/>
                <w:szCs w:val="28"/>
              </w:rPr>
              <w:t>м.Павлоград</w:t>
            </w:r>
            <w:proofErr w:type="spellEnd"/>
          </w:p>
          <w:p w:rsidR="00BB0018" w:rsidRPr="002E3911" w:rsidRDefault="00BB0018" w:rsidP="00BB001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911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BB0018" w:rsidRPr="00BB0018" w:rsidRDefault="00BB0018" w:rsidP="00567DA8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BB0018" w:rsidRPr="00A60936" w:rsidTr="00BB0018">
        <w:tc>
          <w:tcPr>
            <w:tcW w:w="4957" w:type="dxa"/>
            <w:vAlign w:val="center"/>
          </w:tcPr>
          <w:p w:rsidR="00BB0018" w:rsidRPr="00A60936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3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BB0018" w:rsidRPr="00A60936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BB0018" w:rsidRPr="00A60936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BB0018" w:rsidRPr="00A60936" w:rsidRDefault="00BB0018" w:rsidP="00BB001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715108" w:rsidRPr="00A60936" w:rsidTr="00BB0018">
        <w:tc>
          <w:tcPr>
            <w:tcW w:w="4957" w:type="dxa"/>
          </w:tcPr>
          <w:p w:rsidR="00715108" w:rsidRPr="00A60936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6093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A6093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</w:t>
            </w:r>
            <w:proofErr w:type="spellStart"/>
            <w:r w:rsidRPr="00A6093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Проїзжа</w:t>
            </w:r>
            <w:proofErr w:type="spellEnd"/>
            <w:r w:rsidRPr="00A6093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частина </w:t>
            </w:r>
          </w:p>
        </w:tc>
        <w:tc>
          <w:tcPr>
            <w:tcW w:w="1748" w:type="dxa"/>
          </w:tcPr>
          <w:p w:rsidR="00715108" w:rsidRPr="00A60936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5108" w:rsidRPr="00A60936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108" w:rsidRPr="00A60936" w:rsidTr="00BB0018">
        <w:tc>
          <w:tcPr>
            <w:tcW w:w="4957" w:type="dxa"/>
          </w:tcPr>
          <w:p w:rsidR="00715108" w:rsidRPr="00A60936" w:rsidRDefault="00715108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====Ямковий ремонт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частини=====</w:t>
            </w:r>
          </w:p>
        </w:tc>
        <w:tc>
          <w:tcPr>
            <w:tcW w:w="1748" w:type="dxa"/>
          </w:tcPr>
          <w:p w:rsidR="00715108" w:rsidRPr="00A60936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5108" w:rsidRPr="00A60936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936" w:rsidRPr="00A60936" w:rsidTr="00BB001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Холодне фрезерування покриття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навесною</w:t>
            </w:r>
            <w:proofErr w:type="spellEnd"/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фрезою, при глибині фрезерування 40 мм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проїзної частини дороги, з рухом транспорту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 другій половині з інтенсивністю більше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150 автомобілів за добу]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86+63+42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191</w:t>
            </w:r>
          </w:p>
        </w:tc>
      </w:tr>
      <w:tr w:rsidR="00A60936" w:rsidRPr="00A60936" w:rsidTr="00BB0018">
        <w:tc>
          <w:tcPr>
            <w:tcW w:w="4957" w:type="dxa"/>
            <w:tcBorders>
              <w:bottom w:val="single" w:sz="4" w:space="0" w:color="auto"/>
            </w:tcBorders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або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виключати за нормою 10-2-36-4 (до 50 мм)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проїзної частини дороги, з рухом транспорту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 другій половині з інтенсивністю більше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150 автомобілів за добу]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191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вручну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11,46*0,1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т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1,146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асфальтогрануляту</w:t>
            </w:r>
            <w:proofErr w:type="spellEnd"/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екскаваторами на автомобілі-самоскиди,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місткість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0,25 м3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11,46*0,9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т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0,10314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12 км 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робіт) 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191*0,05*2,4*0,5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11,46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3 м2, при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автомобілів за добу]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86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0,12*86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10,32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0,0012*86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0,1032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10 м2, при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половині з інтенсивністю більше 150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автомобілів за добу]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1 м2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63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0,12*63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7,56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0,0012*63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0,0756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Ліквідація вибоїн асфальтобетонного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без розламування старого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 площею ремонту до 25 м2, при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товщині шару до 50 мм [при виконанні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робіт на одній половині проїзної частини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дороги, з рухом транспорту по другій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половині з інтенсивністю більше 150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автомобілів за добу]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 м2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42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0,12*42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5,04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0,0012*42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0,0504</w:t>
            </w:r>
          </w:p>
        </w:tc>
      </w:tr>
      <w:tr w:rsidR="00715108" w:rsidRPr="00A60936" w:rsidTr="00715108">
        <w:tc>
          <w:tcPr>
            <w:tcW w:w="4957" w:type="dxa"/>
          </w:tcPr>
          <w:p w:rsidR="00715108" w:rsidRPr="00A60936" w:rsidRDefault="00A60936" w:rsidP="0071510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====Суцільний ремонт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проїзжої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частини===</w:t>
            </w:r>
          </w:p>
        </w:tc>
        <w:tc>
          <w:tcPr>
            <w:tcW w:w="1748" w:type="dxa"/>
          </w:tcPr>
          <w:p w:rsidR="00715108" w:rsidRPr="00A60936" w:rsidRDefault="00715108" w:rsidP="0071510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5108" w:rsidRPr="00A60936" w:rsidRDefault="00715108" w:rsidP="00715108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Знімання асфальтобетонних покриттів доріг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 допомогою машин для холодного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фрезерування асфальтобетонних покриттів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шириною фрезерування 2100 мм та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глибиною фрезерування 50 мм [на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однiй</w:t>
            </w:r>
            <w:proofErr w:type="spellEnd"/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половинi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проїжджої частини при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систематичному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русi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транспорту на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2,304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фрезерування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додавати ( до 6 см) або виключати до норми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18-3-1 [на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однiй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половинi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проїжджої частини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при систематичному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русi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транспорту на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2,304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12 км 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робіт) 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r2(2304*0,05*2,4*0,7)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193,54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підстильних та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вирівнювальних</w:t>
            </w:r>
            <w:proofErr w:type="spellEnd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шарів основи з щебенево-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піщаної суміші, жорстви [на </w:t>
            </w:r>
            <w:proofErr w:type="spellStart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однiй</w:t>
            </w:r>
            <w:proofErr w:type="spellEnd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половинi</w:t>
            </w:r>
            <w:proofErr w:type="spellEnd"/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проїжджої частини при систематичному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русi</w:t>
            </w:r>
            <w:proofErr w:type="spellEnd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транспорту на </w:t>
            </w:r>
            <w:proofErr w:type="spellStart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другiй</w:t>
            </w:r>
            <w:proofErr w:type="spellEnd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0,59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1,26*59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74,34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Розливання в'яжучих матеріалів [на </w:t>
            </w:r>
            <w:proofErr w:type="spellStart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однiй</w:t>
            </w:r>
            <w:proofErr w:type="spellEnd"/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половинi</w:t>
            </w:r>
            <w:proofErr w:type="spellEnd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проїжджої частини при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систематичному </w:t>
            </w:r>
            <w:proofErr w:type="spellStart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русi</w:t>
            </w:r>
            <w:proofErr w:type="spellEnd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транспорту на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другiй</w:t>
            </w:r>
            <w:proofErr w:type="spellEnd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]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2,0*0,4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1т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0,8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R2(1,03*0,8)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0,82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вирівнювального</w:t>
            </w:r>
            <w:proofErr w:type="spellEnd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шару з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асфальтобетонної суміші із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застосуванням укладальників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асфальтобетону [на </w:t>
            </w:r>
            <w:proofErr w:type="spellStart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однiй</w:t>
            </w:r>
            <w:proofErr w:type="spellEnd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половинi</w:t>
            </w:r>
            <w:proofErr w:type="spellEnd"/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проїжджої частини при систематичному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русi</w:t>
            </w:r>
            <w:proofErr w:type="spellEnd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транспорту на </w:t>
            </w:r>
            <w:proofErr w:type="spellStart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другiй</w:t>
            </w:r>
            <w:proofErr w:type="spellEnd"/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]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r2(2304*0,06*2,4)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100т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3,3178</w:t>
            </w:r>
          </w:p>
        </w:tc>
      </w:tr>
      <w:tr w:rsidR="00A60936" w:rsidRPr="00A60936" w:rsidTr="00715108">
        <w:tc>
          <w:tcPr>
            <w:tcW w:w="4957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A60936" w:rsidRPr="00A60936" w:rsidRDefault="00A60936" w:rsidP="00A6093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r2(331,78*1,01)</w:t>
            </w:r>
          </w:p>
        </w:tc>
        <w:tc>
          <w:tcPr>
            <w:tcW w:w="1748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60936" w:rsidRPr="00A60936" w:rsidRDefault="00A60936" w:rsidP="00A6093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093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335,1</w:t>
            </w:r>
          </w:p>
        </w:tc>
      </w:tr>
      <w:bookmarkEnd w:id="0"/>
    </w:tbl>
    <w:p w:rsidR="00BB0018" w:rsidRDefault="00BB0018"/>
    <w:p w:rsidR="00BB0018" w:rsidRPr="00BB0018" w:rsidRDefault="00BB0018" w:rsidP="00BB00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B0018" w:rsidRPr="00BB00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68"/>
    <w:rsid w:val="003E6741"/>
    <w:rsid w:val="004762F5"/>
    <w:rsid w:val="0048783A"/>
    <w:rsid w:val="00655284"/>
    <w:rsid w:val="006973F4"/>
    <w:rsid w:val="00715108"/>
    <w:rsid w:val="007A0E68"/>
    <w:rsid w:val="007E0316"/>
    <w:rsid w:val="00863F93"/>
    <w:rsid w:val="00A60936"/>
    <w:rsid w:val="00AF2FA5"/>
    <w:rsid w:val="00BB0018"/>
    <w:rsid w:val="00D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934B"/>
  <w15:chartTrackingRefBased/>
  <w15:docId w15:val="{8ACBF73F-F6A8-47C2-93F2-A475005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BB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2715</Words>
  <Characters>1549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12</cp:revision>
  <dcterms:created xsi:type="dcterms:W3CDTF">2024-05-01T06:13:00Z</dcterms:created>
  <dcterms:modified xsi:type="dcterms:W3CDTF">2024-05-02T06:37:00Z</dcterms:modified>
</cp:coreProperties>
</file>