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824" w:rsidRDefault="009B1824" w:rsidP="00566EC8">
      <w:pPr>
        <w:ind w:right="-1"/>
        <w:rPr>
          <w:b/>
          <w:sz w:val="32"/>
          <w:szCs w:val="32"/>
          <w:lang w:val="uk-UA"/>
        </w:rPr>
      </w:pPr>
      <w:r>
        <w:rPr>
          <w:b/>
          <w:sz w:val="32"/>
          <w:szCs w:val="32"/>
          <w:lang w:val="uk-UA"/>
        </w:rPr>
        <w:t xml:space="preserve">                                     </w:t>
      </w:r>
    </w:p>
    <w:p w:rsidR="009B1824" w:rsidRPr="00035877" w:rsidRDefault="009B1824" w:rsidP="00566EC8">
      <w:pPr>
        <w:ind w:right="-1"/>
        <w:rPr>
          <w:b/>
          <w:sz w:val="32"/>
          <w:szCs w:val="32"/>
          <w:lang w:val="uk-UA"/>
        </w:rPr>
      </w:pPr>
      <w:r>
        <w:rPr>
          <w:b/>
          <w:sz w:val="32"/>
          <w:szCs w:val="32"/>
          <w:lang w:val="uk-UA"/>
        </w:rPr>
        <w:t xml:space="preserve">                                     </w:t>
      </w:r>
      <w:r w:rsidRPr="00035877">
        <w:rPr>
          <w:b/>
          <w:sz w:val="32"/>
          <w:szCs w:val="32"/>
          <w:lang w:val="uk-UA"/>
        </w:rPr>
        <w:t>Пояснювальна записка</w:t>
      </w:r>
    </w:p>
    <w:p w:rsidR="009B1824" w:rsidRPr="00035877" w:rsidRDefault="009B1824" w:rsidP="00AA011F">
      <w:pPr>
        <w:ind w:right="-1"/>
        <w:jc w:val="center"/>
        <w:rPr>
          <w:b/>
          <w:sz w:val="32"/>
          <w:szCs w:val="32"/>
          <w:lang w:val="uk-UA"/>
        </w:rPr>
      </w:pPr>
      <w:r w:rsidRPr="00035877">
        <w:rPr>
          <w:b/>
          <w:sz w:val="32"/>
          <w:szCs w:val="32"/>
          <w:lang w:val="uk-UA"/>
        </w:rPr>
        <w:t>до звіту про виконання бюджету Павлоградської міської</w:t>
      </w:r>
    </w:p>
    <w:p w:rsidR="009B1824" w:rsidRPr="00035877" w:rsidRDefault="009B1824" w:rsidP="00035877">
      <w:pPr>
        <w:ind w:right="-1"/>
        <w:jc w:val="center"/>
        <w:rPr>
          <w:b/>
          <w:sz w:val="32"/>
          <w:szCs w:val="32"/>
          <w:lang w:val="uk-UA"/>
        </w:rPr>
      </w:pPr>
      <w:r w:rsidRPr="00035877">
        <w:rPr>
          <w:b/>
          <w:sz w:val="32"/>
          <w:szCs w:val="32"/>
          <w:lang w:val="uk-UA"/>
        </w:rPr>
        <w:t xml:space="preserve">територіальної громади за І </w:t>
      </w:r>
      <w:r w:rsidRPr="00035877">
        <w:rPr>
          <w:b/>
          <w:sz w:val="32"/>
          <w:szCs w:val="32"/>
        </w:rPr>
        <w:t>півріччя</w:t>
      </w:r>
      <w:r w:rsidRPr="00035877">
        <w:rPr>
          <w:b/>
          <w:sz w:val="32"/>
          <w:szCs w:val="32"/>
          <w:lang w:val="uk-UA"/>
        </w:rPr>
        <w:t xml:space="preserve"> 2024 року</w:t>
      </w:r>
    </w:p>
    <w:p w:rsidR="009B1824" w:rsidRDefault="009B1824" w:rsidP="002B713F">
      <w:pPr>
        <w:ind w:right="-1"/>
        <w:rPr>
          <w:b/>
          <w:sz w:val="32"/>
          <w:szCs w:val="32"/>
          <w:lang w:val="uk-UA"/>
        </w:rPr>
      </w:pPr>
    </w:p>
    <w:p w:rsidR="009B1824" w:rsidRDefault="009B1824" w:rsidP="00853CA3">
      <w:pPr>
        <w:ind w:right="-1"/>
        <w:rPr>
          <w:b/>
          <w:sz w:val="28"/>
          <w:szCs w:val="28"/>
          <w:lang w:val="uk-UA"/>
        </w:rPr>
      </w:pPr>
      <w:r>
        <w:rPr>
          <w:b/>
          <w:sz w:val="28"/>
          <w:szCs w:val="28"/>
          <w:lang w:val="uk-UA"/>
        </w:rPr>
        <w:t xml:space="preserve">                                                      ДОХОДИ</w:t>
      </w:r>
    </w:p>
    <w:p w:rsidR="009B1824" w:rsidRDefault="009B1824" w:rsidP="00853CA3">
      <w:pPr>
        <w:ind w:right="-1"/>
        <w:rPr>
          <w:b/>
          <w:sz w:val="28"/>
          <w:szCs w:val="28"/>
          <w:lang w:val="uk-UA"/>
        </w:rPr>
      </w:pPr>
    </w:p>
    <w:p w:rsidR="009B1824" w:rsidRPr="00666687" w:rsidRDefault="009B1824" w:rsidP="001C1688">
      <w:pPr>
        <w:ind w:firstLine="709"/>
        <w:jc w:val="both"/>
        <w:rPr>
          <w:color w:val="000000"/>
          <w:sz w:val="28"/>
          <w:szCs w:val="28"/>
          <w:lang w:val="uk-UA"/>
        </w:rPr>
      </w:pPr>
      <w:r w:rsidRPr="00666687">
        <w:rPr>
          <w:sz w:val="28"/>
          <w:szCs w:val="28"/>
          <w:lang w:val="uk-UA"/>
        </w:rPr>
        <w:t>За</w:t>
      </w:r>
      <w:r>
        <w:rPr>
          <w:sz w:val="28"/>
          <w:szCs w:val="28"/>
          <w:lang w:val="uk-UA"/>
        </w:rPr>
        <w:t xml:space="preserve"> І півріччя</w:t>
      </w:r>
      <w:r w:rsidRPr="00666687">
        <w:rPr>
          <w:sz w:val="28"/>
          <w:szCs w:val="28"/>
          <w:lang w:val="uk-UA"/>
        </w:rPr>
        <w:t xml:space="preserve"> 202</w:t>
      </w:r>
      <w:r>
        <w:rPr>
          <w:sz w:val="28"/>
          <w:szCs w:val="28"/>
          <w:lang w:val="uk-UA"/>
        </w:rPr>
        <w:t>4</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w:t>
      </w:r>
      <w:r w:rsidRPr="006B1828">
        <w:rPr>
          <w:color w:val="000000"/>
          <w:sz w:val="28"/>
          <w:szCs w:val="28"/>
          <w:lang w:val="uk-UA" w:eastAsia="uk-UA"/>
        </w:rPr>
        <w:t>–</w:t>
      </w:r>
      <w:r>
        <w:rPr>
          <w:color w:val="000000"/>
          <w:sz w:val="28"/>
          <w:szCs w:val="28"/>
          <w:lang w:val="uk-UA"/>
        </w:rPr>
        <w:t xml:space="preserve"> ПМТГ) </w:t>
      </w:r>
      <w:r w:rsidRPr="00666687">
        <w:rPr>
          <w:color w:val="000000"/>
          <w:sz w:val="28"/>
          <w:szCs w:val="28"/>
          <w:lang w:val="uk-UA"/>
        </w:rPr>
        <w:t xml:space="preserve">надійшло </w:t>
      </w:r>
      <w:r>
        <w:rPr>
          <w:color w:val="000000"/>
          <w:sz w:val="28"/>
          <w:szCs w:val="28"/>
          <w:lang w:val="uk-UA"/>
        </w:rPr>
        <w:t xml:space="preserve">780 043,3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9B1824" w:rsidRDefault="009B1824" w:rsidP="001C1688">
      <w:pPr>
        <w:tabs>
          <w:tab w:val="left" w:pos="993"/>
        </w:tabs>
        <w:ind w:left="-24" w:firstLine="24"/>
        <w:jc w:val="both"/>
        <w:textAlignment w:val="baseline"/>
        <w:rPr>
          <w:color w:val="000000"/>
          <w:sz w:val="28"/>
          <w:szCs w:val="28"/>
          <w:lang w:val="uk-UA"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662 711,8 </w:t>
      </w:r>
      <w:r w:rsidRPr="00462B0F">
        <w:rPr>
          <w:color w:val="000000"/>
          <w:sz w:val="28"/>
          <w:szCs w:val="28"/>
          <w:lang w:val="uk-UA"/>
        </w:rPr>
        <w:t>тис.</w:t>
      </w:r>
      <w:r w:rsidRPr="00462B0F">
        <w:rPr>
          <w:color w:val="000000"/>
          <w:sz w:val="28"/>
          <w:szCs w:val="28"/>
          <w:lang w:eastAsia="uk-UA"/>
        </w:rPr>
        <w:t xml:space="preserve"> грн, з них:</w:t>
      </w:r>
    </w:p>
    <w:p w:rsidR="009B1824" w:rsidRDefault="009B1824" w:rsidP="001C168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w:t>
      </w:r>
      <w:r w:rsidRPr="00462B0F">
        <w:rPr>
          <w:color w:val="000000"/>
          <w:sz w:val="28"/>
          <w:szCs w:val="28"/>
          <w:lang w:eastAsia="uk-UA"/>
        </w:rPr>
        <w:t>податки, збори та інші доходи –</w:t>
      </w:r>
      <w:r>
        <w:rPr>
          <w:color w:val="000000"/>
          <w:sz w:val="28"/>
          <w:szCs w:val="28"/>
          <w:lang w:val="uk-UA" w:eastAsia="uk-UA"/>
        </w:rPr>
        <w:t xml:space="preserve"> 518 095,8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102%</w:t>
      </w:r>
      <w:r w:rsidRPr="00462B0F">
        <w:rPr>
          <w:color w:val="000000"/>
          <w:sz w:val="28"/>
          <w:szCs w:val="28"/>
        </w:rPr>
        <w:t xml:space="preserve">, понад план надійшло </w:t>
      </w:r>
      <w:r>
        <w:rPr>
          <w:color w:val="000000"/>
          <w:sz w:val="28"/>
          <w:szCs w:val="28"/>
          <w:lang w:val="uk-UA"/>
        </w:rPr>
        <w:t xml:space="preserve">10 131,1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7 232,8 </w:t>
      </w:r>
      <w:r>
        <w:rPr>
          <w:sz w:val="28"/>
          <w:szCs w:val="28"/>
        </w:rPr>
        <w:t>тис. грн</w:t>
      </w:r>
      <w:r w:rsidRPr="00462B0F">
        <w:rPr>
          <w:sz w:val="28"/>
          <w:szCs w:val="28"/>
        </w:rPr>
        <w:t xml:space="preserve"> або </w:t>
      </w:r>
      <w:r>
        <w:rPr>
          <w:sz w:val="28"/>
          <w:szCs w:val="28"/>
          <w:lang w:val="uk-UA"/>
        </w:rPr>
        <w:t>на 1,4%</w:t>
      </w:r>
      <w:r w:rsidRPr="00462B0F">
        <w:rPr>
          <w:sz w:val="28"/>
          <w:szCs w:val="28"/>
          <w:lang w:val="uk-UA"/>
        </w:rPr>
        <w:t>;</w:t>
      </w:r>
    </w:p>
    <w:p w:rsidR="009B1824" w:rsidRDefault="009B1824" w:rsidP="001C168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6B1828">
        <w:rPr>
          <w:color w:val="000000"/>
          <w:sz w:val="28"/>
          <w:szCs w:val="28"/>
          <w:lang w:val="uk-UA" w:eastAsia="uk-UA"/>
        </w:rPr>
        <w:t>–</w:t>
      </w:r>
      <w:r>
        <w:rPr>
          <w:color w:val="000000"/>
          <w:sz w:val="28"/>
          <w:szCs w:val="28"/>
          <w:lang w:val="uk-UA" w:eastAsia="uk-UA"/>
        </w:rPr>
        <w:t xml:space="preserve"> міжбюджетні трансферти  </w:t>
      </w:r>
      <w:r w:rsidRPr="006B1828">
        <w:rPr>
          <w:color w:val="000000"/>
          <w:sz w:val="28"/>
          <w:szCs w:val="28"/>
          <w:lang w:val="uk-UA" w:eastAsia="uk-UA"/>
        </w:rPr>
        <w:t>–</w:t>
      </w:r>
      <w:r>
        <w:rPr>
          <w:color w:val="000000"/>
          <w:sz w:val="28"/>
          <w:szCs w:val="28"/>
          <w:lang w:val="uk-UA" w:eastAsia="uk-UA"/>
        </w:rPr>
        <w:t xml:space="preserve"> 144 616 </w:t>
      </w:r>
      <w:r w:rsidRPr="00462B0F">
        <w:rPr>
          <w:color w:val="000000"/>
          <w:sz w:val="28"/>
          <w:szCs w:val="28"/>
          <w:lang w:val="uk-UA"/>
        </w:rPr>
        <w:t xml:space="preserve">тис. грн, що становить </w:t>
      </w:r>
      <w:r>
        <w:rPr>
          <w:color w:val="000000"/>
          <w:sz w:val="28"/>
          <w:szCs w:val="28"/>
          <w:lang w:val="uk-UA"/>
        </w:rPr>
        <w:t>99,99%</w:t>
      </w:r>
      <w:r w:rsidRPr="00462B0F">
        <w:rPr>
          <w:color w:val="000000"/>
          <w:sz w:val="28"/>
          <w:szCs w:val="28"/>
          <w:lang w:val="uk-UA"/>
        </w:rPr>
        <w:t xml:space="preserve"> до планового показника на І </w:t>
      </w:r>
      <w:r>
        <w:rPr>
          <w:color w:val="000000"/>
          <w:sz w:val="28"/>
          <w:szCs w:val="28"/>
          <w:lang w:val="uk-UA"/>
        </w:rPr>
        <w:t xml:space="preserve"> півріччя </w:t>
      </w:r>
      <w:r w:rsidRPr="00462B0F">
        <w:rPr>
          <w:color w:val="000000"/>
          <w:sz w:val="28"/>
          <w:szCs w:val="28"/>
          <w:lang w:val="uk-UA"/>
        </w:rPr>
        <w:t>202</w:t>
      </w:r>
      <w:r>
        <w:rPr>
          <w:color w:val="000000"/>
          <w:sz w:val="28"/>
          <w:szCs w:val="28"/>
          <w:lang w:val="uk-UA"/>
        </w:rPr>
        <w:t>4</w:t>
      </w:r>
      <w:r w:rsidRPr="00462B0F">
        <w:rPr>
          <w:color w:val="000000"/>
          <w:sz w:val="28"/>
          <w:szCs w:val="28"/>
          <w:lang w:val="uk-UA"/>
        </w:rPr>
        <w:t xml:space="preserve"> року, у порівнянні з аналогічним періодом минулого року надходження офіційних трансфертів з</w:t>
      </w:r>
      <w:r>
        <w:rPr>
          <w:color w:val="000000"/>
          <w:sz w:val="28"/>
          <w:szCs w:val="28"/>
          <w:lang w:val="uk-UA"/>
        </w:rPr>
        <w:t xml:space="preserve">меншилися </w:t>
      </w:r>
      <w:r w:rsidRPr="00462B0F">
        <w:rPr>
          <w:color w:val="000000"/>
          <w:sz w:val="28"/>
          <w:szCs w:val="28"/>
          <w:lang w:val="uk-UA"/>
        </w:rPr>
        <w:t xml:space="preserve">на </w:t>
      </w:r>
      <w:r>
        <w:rPr>
          <w:color w:val="000000"/>
          <w:sz w:val="28"/>
          <w:szCs w:val="28"/>
          <w:lang w:val="uk-UA"/>
        </w:rPr>
        <w:t xml:space="preserve">  18 501,3 </w:t>
      </w:r>
      <w:r w:rsidRPr="00462B0F">
        <w:rPr>
          <w:color w:val="000000"/>
          <w:sz w:val="28"/>
          <w:szCs w:val="28"/>
          <w:lang w:val="uk-UA"/>
        </w:rPr>
        <w:t>тис. грн або на</w:t>
      </w:r>
      <w:r>
        <w:rPr>
          <w:color w:val="000000"/>
          <w:sz w:val="28"/>
          <w:szCs w:val="28"/>
          <w:lang w:val="uk-UA"/>
        </w:rPr>
        <w:t xml:space="preserve"> 11,3% за рахунок відсутності у 2024 році додаткової дотації </w:t>
      </w:r>
      <w:r w:rsidRPr="00A643E7">
        <w:rPr>
          <w:bCs/>
          <w:color w:val="000000"/>
          <w:sz w:val="28"/>
          <w:szCs w:val="28"/>
          <w:lang w:val="uk-UA"/>
        </w:rPr>
        <w:t>з державного бюджету місцевим бюджетам на компенсацію втрат доходів місцевих бюджетів внаслідок</w:t>
      </w:r>
      <w:r>
        <w:rPr>
          <w:bCs/>
          <w:color w:val="000000"/>
          <w:sz w:val="28"/>
          <w:szCs w:val="28"/>
          <w:lang w:val="uk-UA"/>
        </w:rPr>
        <w:t xml:space="preserve"> відміни </w:t>
      </w:r>
      <w:r w:rsidRPr="00A643E7">
        <w:rPr>
          <w:bCs/>
          <w:color w:val="000000"/>
          <w:sz w:val="28"/>
          <w:szCs w:val="28"/>
          <w:lang w:val="uk-UA"/>
        </w:rPr>
        <w:t>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w:t>
      </w:r>
    </w:p>
    <w:p w:rsidR="009B1824" w:rsidRPr="006B1828" w:rsidRDefault="009B1824" w:rsidP="00CB008F">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117 331,5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sidRPr="00F55D72">
        <w:rPr>
          <w:color w:val="000000"/>
          <w:sz w:val="28"/>
          <w:szCs w:val="28"/>
          <w:lang w:val="uk-UA"/>
        </w:rPr>
        <w:t>74,6 %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w:t>
      </w:r>
      <w:r>
        <w:rPr>
          <w:sz w:val="28"/>
          <w:szCs w:val="28"/>
          <w:lang w:val="uk-UA"/>
        </w:rPr>
        <w:t xml:space="preserve">більшився на 95 368,2 </w:t>
      </w:r>
      <w:r>
        <w:rPr>
          <w:sz w:val="28"/>
          <w:szCs w:val="28"/>
        </w:rPr>
        <w:t xml:space="preserve">тис. грн або </w:t>
      </w:r>
      <w:r>
        <w:rPr>
          <w:sz w:val="28"/>
          <w:szCs w:val="28"/>
          <w:lang w:val="uk-UA"/>
        </w:rPr>
        <w:t>в 5,3 рази за рахунок отримання субвенцій з державного бюджету на відновлення України.</w:t>
      </w:r>
    </w:p>
    <w:p w:rsidR="009B1824" w:rsidRPr="006B1828" w:rsidRDefault="009B1824" w:rsidP="001C1688">
      <w:pPr>
        <w:pStyle w:val="BodyText"/>
        <w:tabs>
          <w:tab w:val="left" w:pos="0"/>
        </w:tabs>
        <w:jc w:val="both"/>
        <w:rPr>
          <w:sz w:val="28"/>
          <w:szCs w:val="28"/>
          <w:lang w:val="uk-UA"/>
        </w:rPr>
      </w:pPr>
      <w:r w:rsidRPr="006B1828">
        <w:rPr>
          <w:sz w:val="28"/>
          <w:szCs w:val="28"/>
        </w:rPr>
        <w:t xml:space="preserve">         Основні надходження до загального фонду бюджету  ПМТГ забезпечують:</w:t>
      </w:r>
    </w:p>
    <w:p w:rsidR="009B1824" w:rsidRPr="00100EED" w:rsidRDefault="009B1824" w:rsidP="001C1688">
      <w:pPr>
        <w:pStyle w:val="BodyText"/>
        <w:tabs>
          <w:tab w:val="left" w:pos="0"/>
        </w:tabs>
        <w:jc w:val="both"/>
        <w:rPr>
          <w:bCs/>
          <w:sz w:val="28"/>
          <w:szCs w:val="28"/>
          <w:lang w:val="uk-UA"/>
        </w:rPr>
      </w:pPr>
      <w:r w:rsidRPr="006B1828">
        <w:rPr>
          <w:sz w:val="28"/>
          <w:szCs w:val="28"/>
          <w:lang w:val="uk-UA"/>
        </w:rPr>
        <w:t xml:space="preserve">        </w:t>
      </w:r>
      <w:r w:rsidRPr="006B1828">
        <w:rPr>
          <w:color w:val="000000"/>
          <w:sz w:val="28"/>
          <w:szCs w:val="28"/>
          <w:lang w:eastAsia="uk-UA"/>
        </w:rPr>
        <w:t>–</w:t>
      </w:r>
      <w:r w:rsidRPr="006B1828">
        <w:rPr>
          <w:color w:val="000000"/>
          <w:sz w:val="28"/>
          <w:szCs w:val="28"/>
          <w:lang w:val="uk-UA" w:eastAsia="uk-UA"/>
        </w:rPr>
        <w:t xml:space="preserve"> </w:t>
      </w:r>
      <w:r w:rsidRPr="006B1828">
        <w:rPr>
          <w:sz w:val="28"/>
          <w:szCs w:val="28"/>
        </w:rPr>
        <w:t>податок на доходи фізичних осіб –</w:t>
      </w:r>
      <w:r>
        <w:rPr>
          <w:sz w:val="28"/>
          <w:szCs w:val="28"/>
          <w:lang w:val="uk-UA"/>
        </w:rPr>
        <w:t xml:space="preserve">298 755,9 </w:t>
      </w:r>
      <w:r w:rsidRPr="006B1828">
        <w:rPr>
          <w:sz w:val="28"/>
          <w:szCs w:val="28"/>
        </w:rPr>
        <w:t xml:space="preserve">тис. грн або </w:t>
      </w:r>
      <w:r w:rsidRPr="00100EED">
        <w:rPr>
          <w:sz w:val="28"/>
          <w:szCs w:val="28"/>
        </w:rPr>
        <w:t>5</w:t>
      </w:r>
      <w:r w:rsidRPr="00100EED">
        <w:rPr>
          <w:sz w:val="28"/>
          <w:szCs w:val="28"/>
          <w:lang w:val="uk-UA"/>
        </w:rPr>
        <w:t>7,7</w:t>
      </w:r>
      <w:r w:rsidRPr="00100EED">
        <w:rPr>
          <w:sz w:val="28"/>
          <w:szCs w:val="28"/>
        </w:rPr>
        <w:t>%;</w:t>
      </w:r>
    </w:p>
    <w:p w:rsidR="009B1824" w:rsidRPr="00100EED" w:rsidRDefault="009B1824" w:rsidP="001C1688">
      <w:pPr>
        <w:pStyle w:val="aa"/>
        <w:tabs>
          <w:tab w:val="left" w:pos="993"/>
        </w:tabs>
        <w:spacing w:before="0" w:after="0"/>
        <w:ind w:left="0" w:firstLine="0"/>
        <w:rPr>
          <w:bCs/>
          <w:sz w:val="28"/>
          <w:szCs w:val="28"/>
        </w:rPr>
      </w:pPr>
      <w:r w:rsidRPr="00100EED">
        <w:rPr>
          <w:color w:val="000000"/>
          <w:sz w:val="28"/>
          <w:szCs w:val="28"/>
          <w:lang w:eastAsia="uk-UA"/>
        </w:rPr>
        <w:t xml:space="preserve">        – </w:t>
      </w:r>
      <w:r w:rsidRPr="00100EED">
        <w:rPr>
          <w:bCs/>
          <w:sz w:val="28"/>
          <w:szCs w:val="28"/>
        </w:rPr>
        <w:t>місцеві податки та збори, що сплачуються (перераховуються) згідно з Податковим кодексом України – 158 228 тис. грн або 30,5%;</w:t>
      </w:r>
    </w:p>
    <w:p w:rsidR="009B1824" w:rsidRPr="006B1828" w:rsidRDefault="009B1824" w:rsidP="001C1688">
      <w:pPr>
        <w:pStyle w:val="aa"/>
        <w:tabs>
          <w:tab w:val="left" w:pos="993"/>
        </w:tabs>
        <w:spacing w:before="0" w:after="0"/>
        <w:ind w:left="0" w:firstLine="0"/>
        <w:rPr>
          <w:bCs/>
          <w:sz w:val="28"/>
          <w:szCs w:val="28"/>
        </w:rPr>
      </w:pPr>
      <w:r w:rsidRPr="00100EED">
        <w:rPr>
          <w:color w:val="000000"/>
          <w:sz w:val="28"/>
          <w:szCs w:val="28"/>
          <w:lang w:eastAsia="uk-UA"/>
        </w:rPr>
        <w:t xml:space="preserve">        – </w:t>
      </w:r>
      <w:r w:rsidRPr="00100EED">
        <w:rPr>
          <w:bCs/>
          <w:sz w:val="28"/>
          <w:szCs w:val="28"/>
        </w:rPr>
        <w:t>акцизний податок – 51 194,7 тис. грн або  9,9%.</w:t>
      </w:r>
    </w:p>
    <w:p w:rsidR="009B1824" w:rsidRDefault="009B1824" w:rsidP="001C1688">
      <w:pPr>
        <w:jc w:val="both"/>
        <w:rPr>
          <w:szCs w:val="28"/>
          <w:lang w:val="uk-UA"/>
        </w:rPr>
      </w:pPr>
      <w:r>
        <w:rPr>
          <w:szCs w:val="28"/>
          <w:lang w:val="uk-UA"/>
        </w:rPr>
        <w:t xml:space="preserve">                                                                                                                                                                          Рис. 1</w:t>
      </w:r>
    </w:p>
    <w:p w:rsidR="009B1824" w:rsidRPr="00F90E5D" w:rsidRDefault="009B1824" w:rsidP="001C1688">
      <w:pPr>
        <w:jc w:val="both"/>
        <w:rPr>
          <w:bCs/>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49pt">
            <v:imagedata r:id="rId7" o:title=""/>
          </v:shape>
        </w:pict>
      </w:r>
      <w:r>
        <w:t xml:space="preserve">                                                                                                                                                                         </w:t>
      </w:r>
    </w:p>
    <w:p w:rsidR="009B1824" w:rsidRDefault="009B1824" w:rsidP="001C1688">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9B1824" w:rsidRPr="005E365B" w:rsidRDefault="009B1824" w:rsidP="001C1688">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півріччя 2024</w:t>
      </w:r>
      <w:r w:rsidRPr="00F71F3F">
        <w:rPr>
          <w:color w:val="000000"/>
          <w:sz w:val="28"/>
          <w:szCs w:val="28"/>
          <w:lang w:val="uk-UA"/>
        </w:rPr>
        <w:t xml:space="preserve"> року становили </w:t>
      </w:r>
      <w:r>
        <w:rPr>
          <w:color w:val="000000"/>
          <w:sz w:val="28"/>
          <w:szCs w:val="28"/>
          <w:lang w:val="uk-UA"/>
        </w:rPr>
        <w:t xml:space="preserve">          298 755,9 </w:t>
      </w:r>
      <w:r w:rsidRPr="00F71F3F">
        <w:rPr>
          <w:color w:val="000000"/>
          <w:sz w:val="28"/>
          <w:szCs w:val="28"/>
          <w:lang w:val="uk-UA"/>
        </w:rPr>
        <w:t>тис.</w:t>
      </w:r>
      <w:r w:rsidRPr="00B16970">
        <w:rPr>
          <w:color w:val="000000"/>
          <w:sz w:val="28"/>
          <w:szCs w:val="28"/>
        </w:rPr>
        <w:t> </w:t>
      </w:r>
      <w:r>
        <w:rPr>
          <w:color w:val="000000"/>
          <w:sz w:val="28"/>
          <w:szCs w:val="28"/>
          <w:lang w:val="uk-UA"/>
        </w:rPr>
        <w:t xml:space="preserve">грн  або 101,6 </w:t>
      </w:r>
      <w:r w:rsidRPr="00F71F3F">
        <w:rPr>
          <w:color w:val="000000"/>
          <w:sz w:val="28"/>
          <w:szCs w:val="28"/>
          <w:lang w:val="uk-UA"/>
        </w:rPr>
        <w:t>% до плану</w:t>
      </w:r>
      <w:r>
        <w:rPr>
          <w:color w:val="000000"/>
          <w:sz w:val="28"/>
          <w:szCs w:val="28"/>
          <w:lang w:val="uk-UA"/>
        </w:rPr>
        <w:t>,  понад план надійшло 4 573,8 тис. грн.</w:t>
      </w:r>
      <w:r w:rsidRPr="00A86B95">
        <w:rPr>
          <w:sz w:val="28"/>
          <w:szCs w:val="28"/>
          <w:lang w:val="uk-UA"/>
        </w:rPr>
        <w:t xml:space="preserve"> </w:t>
      </w:r>
      <w:r>
        <w:rPr>
          <w:sz w:val="28"/>
          <w:szCs w:val="28"/>
          <w:lang w:val="uk-UA"/>
        </w:rPr>
        <w:t>У порівнянні з І  півріччям  2023 року надходження по цьому податку зменшилися на 34 677 тис. грн або на 10,4% у зв</w:t>
      </w:r>
      <w:r w:rsidRPr="0068304E">
        <w:rPr>
          <w:sz w:val="28"/>
          <w:szCs w:val="28"/>
          <w:lang w:val="uk-UA"/>
        </w:rPr>
        <w:t>’</w:t>
      </w:r>
      <w:r>
        <w:rPr>
          <w:sz w:val="28"/>
          <w:szCs w:val="28"/>
          <w:lang w:val="uk-UA"/>
        </w:rPr>
        <w:t>язку із зарахуванням з 01.10.2023 року податку на доходи фізичних осіб</w:t>
      </w:r>
      <w:r w:rsidRPr="004C6F74">
        <w:rPr>
          <w:sz w:val="28"/>
          <w:szCs w:val="28"/>
          <w:lang w:val="uk-UA"/>
        </w:rPr>
        <w:t xml:space="preserve"> з грошового забезпечення, грошових винагород та інших виплат, одержаних військовослужбовцями та особами рядового і начальницького складу</w:t>
      </w:r>
      <w:r>
        <w:rPr>
          <w:sz w:val="28"/>
          <w:szCs w:val="28"/>
          <w:lang w:val="uk-UA"/>
        </w:rPr>
        <w:t>,</w:t>
      </w:r>
      <w:r w:rsidRPr="004C6F74">
        <w:rPr>
          <w:sz w:val="28"/>
          <w:szCs w:val="28"/>
          <w:lang w:val="uk-UA"/>
        </w:rPr>
        <w:t xml:space="preserve"> </w:t>
      </w:r>
      <w:r>
        <w:rPr>
          <w:sz w:val="28"/>
          <w:szCs w:val="28"/>
          <w:lang w:val="uk-UA"/>
        </w:rPr>
        <w:t>до державного бюджету</w:t>
      </w:r>
      <w:r w:rsidRPr="0068304E">
        <w:rPr>
          <w:sz w:val="28"/>
          <w:szCs w:val="28"/>
          <w:lang w:val="uk-UA"/>
        </w:rPr>
        <w:t>.</w:t>
      </w:r>
    </w:p>
    <w:p w:rsidR="009B1824" w:rsidRDefault="009B1824" w:rsidP="001C1688">
      <w:pPr>
        <w:ind w:firstLine="708"/>
        <w:jc w:val="center"/>
        <w:rPr>
          <w:bCs/>
          <w:sz w:val="28"/>
          <w:szCs w:val="28"/>
          <w:lang w:val="uk-UA"/>
        </w:rPr>
      </w:pPr>
      <w:r>
        <w:rPr>
          <w:szCs w:val="28"/>
          <w:lang w:val="uk-UA"/>
        </w:rPr>
        <w:t xml:space="preserve">                                                                                                                                                             Рис. 2</w:t>
      </w:r>
    </w:p>
    <w:p w:rsidR="009B1824" w:rsidRDefault="009B1824" w:rsidP="001C1688">
      <w:pPr>
        <w:jc w:val="both"/>
        <w:rPr>
          <w:bCs/>
          <w:sz w:val="28"/>
          <w:szCs w:val="28"/>
          <w:lang w:val="uk-UA"/>
        </w:rPr>
      </w:pPr>
    </w:p>
    <w:p w:rsidR="009B1824" w:rsidRDefault="009B1824" w:rsidP="001C1688">
      <w:pPr>
        <w:jc w:val="both"/>
        <w:rPr>
          <w:bCs/>
          <w:sz w:val="28"/>
          <w:szCs w:val="28"/>
          <w:lang w:val="uk-UA"/>
        </w:rPr>
      </w:pPr>
      <w:r>
        <w:rPr>
          <w:noProof/>
        </w:rPr>
        <w:pict>
          <v:roundrect id="_x0000_s1026" style="position:absolute;left:0;text-align:left;margin-left:191.5pt;margin-top:9.25pt;width:234.65pt;height:39pt;z-index:251645952" arcsize="10923f" fillcolor="#6ff">
            <v:textbox style="mso-next-textbox:#_x0000_s1026">
              <w:txbxContent>
                <w:p w:rsidR="009B1824" w:rsidRPr="005D6ABF" w:rsidRDefault="009B1824" w:rsidP="001C1688">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 xml:space="preserve">285 737,6 </w:t>
                  </w:r>
                  <w:r w:rsidRPr="005D6ABF">
                    <w:rPr>
                      <w:b/>
                      <w:color w:val="000000"/>
                      <w:sz w:val="24"/>
                      <w:szCs w:val="24"/>
                      <w:lang w:val="uk-UA"/>
                    </w:rPr>
                    <w:t>тис. грн</w:t>
                  </w:r>
                  <w:r w:rsidRPr="005D6ABF">
                    <w:rPr>
                      <w:color w:val="000000"/>
                      <w:sz w:val="24"/>
                      <w:szCs w:val="24"/>
                      <w:lang w:val="uk-UA"/>
                    </w:rPr>
                    <w:t xml:space="preserve"> або </w:t>
                  </w:r>
                  <w:r>
                    <w:rPr>
                      <w:color w:val="000000"/>
                      <w:sz w:val="24"/>
                      <w:szCs w:val="24"/>
                      <w:lang w:val="uk-UA"/>
                    </w:rPr>
                    <w:t>95,6</w:t>
                  </w:r>
                  <w:r w:rsidRPr="005D6ABF">
                    <w:rPr>
                      <w:color w:val="000000"/>
                      <w:sz w:val="24"/>
                      <w:szCs w:val="24"/>
                      <w:lang w:val="uk-UA"/>
                    </w:rPr>
                    <w:t>%</w:t>
                  </w:r>
                </w:p>
                <w:p w:rsidR="009B1824" w:rsidRPr="007875A2" w:rsidRDefault="009B1824" w:rsidP="001C1688">
                  <w:pPr>
                    <w:rPr>
                      <w:lang w:val="uk-UA"/>
                    </w:rPr>
                  </w:pPr>
                </w:p>
              </w:txbxContent>
            </v:textbox>
          </v:roundrect>
        </w:pict>
      </w:r>
      <w:r>
        <w:rPr>
          <w:bCs/>
          <w:sz w:val="28"/>
          <w:szCs w:val="28"/>
          <w:lang w:val="uk-UA"/>
        </w:rPr>
        <w:t xml:space="preserve">    </w:t>
      </w:r>
    </w:p>
    <w:p w:rsidR="009B1824" w:rsidRDefault="009B1824" w:rsidP="001C1688">
      <w:pPr>
        <w:tabs>
          <w:tab w:val="left" w:pos="1320"/>
          <w:tab w:val="center" w:pos="4819"/>
        </w:tabs>
        <w:jc w:val="both"/>
        <w:rPr>
          <w:bCs/>
          <w:sz w:val="28"/>
          <w:szCs w:val="28"/>
          <w:lang w:val="uk-UA"/>
        </w:rPr>
      </w:pPr>
      <w:r>
        <w:rPr>
          <w:noProof/>
        </w:rPr>
        <w:pict>
          <v:roundrect id="_x0000_s1027" style="position:absolute;left:0;text-align:left;margin-left:31.55pt;margin-top:2.05pt;width:107.9pt;height:147.45pt;z-index:251644928" arcsize="10923f" fillcolor="#6ff">
            <v:textbox style="mso-next-textbox:#_x0000_s1027">
              <w:txbxContent>
                <w:p w:rsidR="009B1824" w:rsidRDefault="009B1824" w:rsidP="001C1688">
                  <w:pPr>
                    <w:jc w:val="center"/>
                    <w:rPr>
                      <w:lang w:val="uk-UA"/>
                    </w:rPr>
                  </w:pPr>
                </w:p>
                <w:p w:rsidR="009B1824" w:rsidRDefault="009B1824" w:rsidP="001C1688">
                  <w:pPr>
                    <w:jc w:val="center"/>
                    <w:rPr>
                      <w:lang w:val="uk-UA"/>
                    </w:rPr>
                  </w:pPr>
                </w:p>
                <w:p w:rsidR="009B1824" w:rsidRPr="004E1357" w:rsidRDefault="009B1824" w:rsidP="001C1688">
                  <w:pPr>
                    <w:jc w:val="center"/>
                    <w:rPr>
                      <w:lang w:val="uk-UA"/>
                    </w:rPr>
                  </w:pPr>
                </w:p>
                <w:p w:rsidR="009B1824" w:rsidRPr="00AF0B63" w:rsidRDefault="009B1824" w:rsidP="001C1688">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298 755,9</w:t>
                  </w:r>
                  <w:r w:rsidRPr="00AF0B63">
                    <w:rPr>
                      <w:b/>
                      <w:color w:val="000000"/>
                      <w:sz w:val="26"/>
                      <w:szCs w:val="26"/>
                      <w:lang w:val="uk-UA"/>
                    </w:rPr>
                    <w:t xml:space="preserve">  тис.грн</w:t>
                  </w:r>
                </w:p>
                <w:p w:rsidR="009B1824" w:rsidRDefault="009B1824" w:rsidP="001C1688"/>
              </w:txbxContent>
            </v:textbox>
          </v:roundrect>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9.75pt;width:0;height:136.2pt;z-index:251652096" o:connectortype="straight"/>
        </w:pict>
      </w:r>
      <w:r>
        <w:rPr>
          <w:noProof/>
        </w:rPr>
        <w:pict>
          <v:shape id="_x0000_s1029" type="#_x0000_t32" style="position:absolute;left:0;text-align:left;margin-left:164.4pt;margin-top:9.75pt;width:25.55pt;height:0;z-index:251649024" o:connectortype="straight">
            <v:stroke endarrow="block"/>
          </v:shape>
        </w:pict>
      </w:r>
      <w:r>
        <w:rPr>
          <w:bCs/>
          <w:sz w:val="28"/>
          <w:szCs w:val="28"/>
          <w:lang w:val="uk-UA"/>
        </w:rPr>
        <w:tab/>
      </w:r>
      <w:r>
        <w:rPr>
          <w:bCs/>
          <w:sz w:val="28"/>
          <w:szCs w:val="28"/>
          <w:lang w:val="uk-UA"/>
        </w:rPr>
        <w:tab/>
      </w:r>
    </w:p>
    <w:p w:rsidR="009B1824" w:rsidRDefault="009B1824" w:rsidP="001C1688">
      <w:pPr>
        <w:jc w:val="both"/>
        <w:rPr>
          <w:bCs/>
          <w:sz w:val="28"/>
          <w:szCs w:val="28"/>
          <w:lang w:val="uk-UA"/>
        </w:rPr>
      </w:pPr>
    </w:p>
    <w:p w:rsidR="009B1824" w:rsidRDefault="009B1824" w:rsidP="001C1688">
      <w:pPr>
        <w:jc w:val="both"/>
        <w:rPr>
          <w:bCs/>
          <w:sz w:val="28"/>
          <w:szCs w:val="28"/>
          <w:lang w:val="uk-UA"/>
        </w:rPr>
      </w:pPr>
      <w:r>
        <w:rPr>
          <w:noProof/>
        </w:rPr>
        <w:pict>
          <v:roundrect id="_x0000_s1030" style="position:absolute;left:0;text-align:left;margin-left:193.2pt;margin-top:5.8pt;width:232.95pt;height:38.1pt;z-index:251646976" arcsize="10923f" fillcolor="#6ff">
            <v:textbox style="mso-next-textbox:#_x0000_s1030">
              <w:txbxContent>
                <w:p w:rsidR="009B1824" w:rsidRPr="00786F32" w:rsidRDefault="009B1824" w:rsidP="001C1688">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8 922,2</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3</w:t>
                  </w:r>
                  <w:r w:rsidRPr="00786F32">
                    <w:rPr>
                      <w:color w:val="000000"/>
                      <w:sz w:val="24"/>
                      <w:szCs w:val="24"/>
                    </w:rPr>
                    <w:t>%</w:t>
                  </w:r>
                </w:p>
              </w:txbxContent>
            </v:textbox>
          </v:roundrect>
        </w:pict>
      </w:r>
    </w:p>
    <w:p w:rsidR="009B1824" w:rsidRDefault="009B1824" w:rsidP="001C1688">
      <w:pPr>
        <w:jc w:val="center"/>
        <w:rPr>
          <w:bCs/>
          <w:sz w:val="28"/>
          <w:szCs w:val="28"/>
          <w:lang w:val="uk-UA"/>
        </w:rPr>
      </w:pPr>
      <w:r>
        <w:rPr>
          <w:noProof/>
        </w:rPr>
        <w:pict>
          <v:shape id="_x0000_s1031" type="#_x0000_t32" style="position:absolute;left:0;text-align:left;margin-left:164.4pt;margin-top:8.95pt;width:25.55pt;height:0;z-index:251650048" o:connectortype="straight">
            <v:stroke endarrow="block"/>
          </v:shape>
        </w:pict>
      </w:r>
    </w:p>
    <w:p w:rsidR="009B1824" w:rsidRDefault="009B1824" w:rsidP="001C1688">
      <w:pPr>
        <w:jc w:val="both"/>
        <w:rPr>
          <w:bCs/>
          <w:sz w:val="28"/>
          <w:szCs w:val="28"/>
          <w:lang w:val="uk-UA"/>
        </w:rPr>
      </w:pPr>
      <w:r>
        <w:rPr>
          <w:noProof/>
        </w:rPr>
        <w:pict>
          <v:shape id="_x0000_s1032" type="#_x0000_t32" style="position:absolute;left:0;text-align:left;margin-left:139.45pt;margin-top:11.2pt;width:24.95pt;height:.5pt;z-index:251653120" o:connectortype="straight"/>
        </w:pict>
      </w:r>
      <w:r>
        <w:rPr>
          <w:bCs/>
          <w:sz w:val="28"/>
          <w:szCs w:val="28"/>
          <w:lang w:val="uk-UA"/>
        </w:rPr>
        <w:t xml:space="preserve"> </w:t>
      </w:r>
    </w:p>
    <w:p w:rsidR="009B1824" w:rsidRDefault="009B1824" w:rsidP="001C1688">
      <w:pPr>
        <w:jc w:val="both"/>
        <w:rPr>
          <w:bCs/>
          <w:sz w:val="28"/>
          <w:szCs w:val="28"/>
          <w:lang w:val="uk-UA"/>
        </w:rPr>
      </w:pPr>
      <w:r>
        <w:rPr>
          <w:noProof/>
        </w:rPr>
        <w:pict>
          <v:roundrect id="_x0000_s1033" style="position:absolute;left:0;text-align:left;margin-left:193.2pt;margin-top:4.25pt;width:232.95pt;height:37.5pt;z-index:251648000" arcsize="10923f" fillcolor="#6ff">
            <v:textbox style="mso-next-textbox:#_x0000_s1033">
              <w:txbxContent>
                <w:p w:rsidR="009B1824" w:rsidRPr="00786F32" w:rsidRDefault="009B1824" w:rsidP="001C1688">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3 850,5</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1,3</w:t>
                  </w:r>
                  <w:r w:rsidRPr="00786F32">
                    <w:rPr>
                      <w:color w:val="000000"/>
                      <w:sz w:val="24"/>
                      <w:szCs w:val="24"/>
                      <w:lang w:val="uk-UA"/>
                    </w:rPr>
                    <w:t>%</w:t>
                  </w:r>
                </w:p>
                <w:p w:rsidR="009B1824" w:rsidRDefault="009B1824" w:rsidP="001C1688">
                  <w:pPr>
                    <w:rPr>
                      <w:lang w:val="uk-UA"/>
                    </w:rPr>
                  </w:pPr>
                </w:p>
              </w:txbxContent>
            </v:textbox>
          </v:roundrect>
        </w:pict>
      </w:r>
    </w:p>
    <w:p w:rsidR="009B1824" w:rsidRDefault="009B1824" w:rsidP="001C1688">
      <w:pPr>
        <w:jc w:val="both"/>
        <w:rPr>
          <w:bCs/>
          <w:sz w:val="28"/>
          <w:szCs w:val="28"/>
          <w:lang w:val="uk-UA"/>
        </w:rPr>
      </w:pPr>
      <w:r>
        <w:rPr>
          <w:noProof/>
        </w:rPr>
        <w:pict>
          <v:shape id="_x0000_s1034" type="#_x0000_t32" style="position:absolute;left:0;text-align:left;margin-left:165.95pt;margin-top:7.35pt;width:25.55pt;height:0;z-index:251651072" o:connectortype="straight">
            <v:stroke endarrow="block"/>
          </v:shape>
        </w:pict>
      </w:r>
    </w:p>
    <w:p w:rsidR="009B1824" w:rsidRDefault="009B1824" w:rsidP="001C1688">
      <w:pPr>
        <w:jc w:val="both"/>
        <w:rPr>
          <w:bCs/>
          <w:sz w:val="28"/>
          <w:szCs w:val="28"/>
          <w:lang w:val="uk-UA"/>
        </w:rPr>
      </w:pPr>
    </w:p>
    <w:p w:rsidR="009B1824" w:rsidRDefault="009B1824" w:rsidP="001C1688">
      <w:pPr>
        <w:jc w:val="both"/>
        <w:rPr>
          <w:bCs/>
          <w:sz w:val="28"/>
          <w:szCs w:val="28"/>
          <w:lang w:val="uk-UA"/>
        </w:rPr>
      </w:pPr>
      <w:r>
        <w:rPr>
          <w:noProof/>
        </w:rPr>
        <w:pict>
          <v:roundrect id="_x0000_s1035" style="position:absolute;left:0;text-align:left;margin-left:193.2pt;margin-top:-.25pt;width:236.55pt;height:37.5pt;z-index:251660288" arcsize="10923f" fillcolor="#6ff">
            <v:textbox style="mso-next-textbox:#_x0000_s1035">
              <w:txbxContent>
                <w:p w:rsidR="009B1824" w:rsidRPr="00786F32" w:rsidRDefault="009B1824" w:rsidP="001C1688">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245,6</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9B1824" w:rsidRDefault="009B1824" w:rsidP="001C1688">
                  <w:pPr>
                    <w:rPr>
                      <w:lang w:val="uk-UA"/>
                    </w:rPr>
                  </w:pPr>
                </w:p>
              </w:txbxContent>
            </v:textbox>
          </v:roundrect>
        </w:pict>
      </w:r>
    </w:p>
    <w:p w:rsidR="009B1824" w:rsidRDefault="009B1824" w:rsidP="001C1688">
      <w:pPr>
        <w:jc w:val="both"/>
        <w:rPr>
          <w:bCs/>
          <w:sz w:val="28"/>
          <w:szCs w:val="28"/>
          <w:lang w:val="uk-UA"/>
        </w:rPr>
      </w:pPr>
      <w:r>
        <w:rPr>
          <w:noProof/>
        </w:rPr>
        <w:pict>
          <v:shape id="_x0000_s1036" type="#_x0000_t32" style="position:absolute;left:0;text-align:left;margin-left:164.4pt;margin-top:1.05pt;width:25.55pt;height:0;z-index:251661312" o:connectortype="straight">
            <v:stroke endarrow="block"/>
          </v:shape>
        </w:pict>
      </w:r>
    </w:p>
    <w:p w:rsidR="009B1824" w:rsidRDefault="009B1824" w:rsidP="001C1688">
      <w:pPr>
        <w:jc w:val="both"/>
        <w:rPr>
          <w:bCs/>
          <w:sz w:val="28"/>
          <w:szCs w:val="28"/>
          <w:lang w:val="uk-UA"/>
        </w:rPr>
      </w:pPr>
    </w:p>
    <w:p w:rsidR="009B1824" w:rsidRDefault="009B1824" w:rsidP="001C1688">
      <w:pPr>
        <w:ind w:firstLine="709"/>
        <w:jc w:val="both"/>
        <w:rPr>
          <w:rStyle w:val="Emphasis"/>
          <w:i w:val="0"/>
          <w:sz w:val="28"/>
          <w:szCs w:val="28"/>
          <w:bdr w:val="none" w:sz="0" w:space="0" w:color="auto" w:frame="1"/>
          <w:shd w:val="clear" w:color="auto" w:fill="FFFFFF"/>
          <w:lang w:val="uk-UA"/>
        </w:rPr>
      </w:pPr>
    </w:p>
    <w:p w:rsidR="009B1824" w:rsidRPr="001232F5" w:rsidRDefault="009B1824" w:rsidP="001C1688">
      <w:pPr>
        <w:ind w:firstLine="709"/>
        <w:jc w:val="both"/>
        <w:rPr>
          <w:color w:val="000000"/>
          <w:sz w:val="28"/>
          <w:szCs w:val="28"/>
          <w:shd w:val="clear" w:color="auto" w:fill="FFFFFF"/>
          <w:lang w:val="uk-UA"/>
        </w:rPr>
      </w:pPr>
      <w:r w:rsidRPr="005F3C80">
        <w:rPr>
          <w:rStyle w:val="Emphasis"/>
          <w:i w:val="0"/>
          <w:sz w:val="28"/>
          <w:szCs w:val="28"/>
          <w:bdr w:val="none" w:sz="0" w:space="0" w:color="auto" w:frame="1"/>
          <w:shd w:val="clear" w:color="auto" w:fill="FFFFFF"/>
          <w:lang w:val="uk-UA"/>
        </w:rPr>
        <w:t>За питомою вагою п</w:t>
      </w:r>
      <w:r w:rsidRPr="005F3C80">
        <w:rPr>
          <w:rStyle w:val="Emphasis"/>
          <w:i w:val="0"/>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95,6%.</w:t>
      </w:r>
    </w:p>
    <w:p w:rsidR="009B1824" w:rsidRPr="00711D25" w:rsidRDefault="009B1824" w:rsidP="001C1688">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xml:space="preserve"> А.М.Макарова, </w:t>
      </w:r>
      <w:r>
        <w:rPr>
          <w:sz w:val="28"/>
          <w:szCs w:val="28"/>
          <w:lang w:val="uk-UA"/>
        </w:rPr>
        <w:t>Т</w:t>
      </w:r>
      <w:r>
        <w:rPr>
          <w:sz w:val="28"/>
          <w:szCs w:val="28"/>
        </w:rPr>
        <w:t>ОВ</w:t>
      </w:r>
      <w:r>
        <w:rPr>
          <w:sz w:val="28"/>
          <w:szCs w:val="28"/>
          <w:lang w:val="uk-UA"/>
        </w:rPr>
        <w:t> «</w:t>
      </w:r>
      <w:r w:rsidRPr="0049048C">
        <w:rPr>
          <w:sz w:val="28"/>
          <w:szCs w:val="28"/>
        </w:rPr>
        <w:t>Технометалпарк</w:t>
      </w:r>
      <w:r>
        <w:rPr>
          <w:sz w:val="28"/>
          <w:szCs w:val="28"/>
          <w:lang w:val="uk-UA"/>
        </w:rPr>
        <w:t xml:space="preserve">», </w:t>
      </w:r>
      <w:r>
        <w:rPr>
          <w:sz w:val="28"/>
          <w:szCs w:val="28"/>
        </w:rPr>
        <w:t>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Pr>
          <w:sz w:val="28"/>
          <w:szCs w:val="28"/>
          <w:lang w:val="uk-UA"/>
        </w:rPr>
        <w:t xml:space="preserve">                </w:t>
      </w:r>
      <w:r w:rsidRPr="00711D25">
        <w:rPr>
          <w:sz w:val="28"/>
          <w:szCs w:val="28"/>
        </w:rPr>
        <w:t>ТОВ «ДТЕК Сервіс», ТОВ «Молочний Дім»</w:t>
      </w:r>
      <w:r>
        <w:rPr>
          <w:sz w:val="28"/>
          <w:szCs w:val="28"/>
          <w:lang w:val="uk-UA"/>
        </w:rPr>
        <w:t>.</w:t>
      </w:r>
    </w:p>
    <w:p w:rsidR="009B1824" w:rsidRDefault="009B1824" w:rsidP="001C1688">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w:t>
      </w:r>
      <w:r w:rsidRPr="00666687">
        <w:rPr>
          <w:color w:val="000000"/>
          <w:sz w:val="28"/>
          <w:szCs w:val="22"/>
          <w:lang w:val="uk-UA"/>
        </w:rPr>
        <w:t>мінімальної заробітної плати</w:t>
      </w:r>
      <w:r>
        <w:rPr>
          <w:color w:val="000000"/>
          <w:sz w:val="28"/>
          <w:szCs w:val="22"/>
          <w:lang w:val="uk-UA"/>
        </w:rPr>
        <w:t xml:space="preserve">  </w:t>
      </w:r>
      <w:r w:rsidRPr="00666687">
        <w:rPr>
          <w:color w:val="000000"/>
          <w:sz w:val="28"/>
          <w:szCs w:val="22"/>
          <w:lang w:val="uk-UA"/>
        </w:rPr>
        <w:t>1 січня 20</w:t>
      </w:r>
      <w:r>
        <w:rPr>
          <w:color w:val="000000"/>
          <w:sz w:val="28"/>
          <w:szCs w:val="22"/>
          <w:lang w:val="uk-UA"/>
        </w:rPr>
        <w:t>24</w:t>
      </w:r>
      <w:r w:rsidRPr="00666687">
        <w:rPr>
          <w:color w:val="000000"/>
          <w:sz w:val="28"/>
          <w:szCs w:val="22"/>
          <w:lang w:val="uk-UA"/>
        </w:rPr>
        <w:t xml:space="preserve"> року </w:t>
      </w:r>
      <w:r>
        <w:rPr>
          <w:color w:val="000000"/>
          <w:sz w:val="28"/>
          <w:szCs w:val="22"/>
          <w:lang w:val="uk-UA"/>
        </w:rPr>
        <w:t>у розмірі 7100</w:t>
      </w:r>
      <w:r w:rsidRPr="00666687">
        <w:rPr>
          <w:color w:val="000000"/>
          <w:sz w:val="28"/>
          <w:szCs w:val="22"/>
          <w:lang w:val="uk-UA"/>
        </w:rPr>
        <w:t xml:space="preserve"> грн</w:t>
      </w:r>
      <w:r>
        <w:rPr>
          <w:color w:val="000000"/>
          <w:sz w:val="28"/>
          <w:szCs w:val="22"/>
          <w:lang w:val="uk-UA"/>
        </w:rPr>
        <w:t>, з 01.04.2024 року – 8000 грн, посадового окладу працівника І </w:t>
      </w:r>
      <w:r w:rsidRPr="00666687">
        <w:rPr>
          <w:color w:val="000000"/>
          <w:sz w:val="28"/>
          <w:szCs w:val="22"/>
          <w:lang w:val="uk-UA"/>
        </w:rPr>
        <w:t xml:space="preserve">тарифного розряду Єдиної тарифної </w:t>
      </w:r>
      <w:r>
        <w:rPr>
          <w:color w:val="000000"/>
          <w:sz w:val="28"/>
          <w:szCs w:val="22"/>
          <w:lang w:val="uk-UA"/>
        </w:rPr>
        <w:t xml:space="preserve">сітки - </w:t>
      </w:r>
      <w:r w:rsidRPr="00052D7B">
        <w:rPr>
          <w:color w:val="000000"/>
          <w:sz w:val="28"/>
          <w:szCs w:val="22"/>
          <w:lang w:val="uk-UA"/>
        </w:rPr>
        <w:t>3195 грн</w:t>
      </w:r>
      <w:r w:rsidRPr="00583EEC">
        <w:rPr>
          <w:color w:val="000000"/>
          <w:sz w:val="28"/>
          <w:szCs w:val="22"/>
          <w:lang w:val="uk-UA"/>
        </w:rPr>
        <w:t>;</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9B1824" w:rsidRDefault="009B1824" w:rsidP="001C1688">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w:t>
      </w:r>
      <w:r w:rsidRPr="00100EED">
        <w:rPr>
          <w:color w:val="000000"/>
          <w:sz w:val="28"/>
          <w:szCs w:val="28"/>
          <w:lang w:val="uk-UA"/>
        </w:rPr>
        <w:t>складає  30</w:t>
      </w:r>
      <w:r>
        <w:rPr>
          <w:color w:val="000000"/>
          <w:sz w:val="28"/>
          <w:szCs w:val="28"/>
          <w:lang w:val="uk-UA"/>
        </w:rPr>
        <w:t>,5%</w:t>
      </w:r>
      <w:r>
        <w:rPr>
          <w:bCs/>
          <w:sz w:val="28"/>
          <w:szCs w:val="28"/>
          <w:lang w:val="uk-UA"/>
        </w:rPr>
        <w:t>.</w:t>
      </w:r>
    </w:p>
    <w:p w:rsidR="009B1824" w:rsidRDefault="009B1824" w:rsidP="001C1688">
      <w:pPr>
        <w:ind w:firstLine="708"/>
        <w:jc w:val="both"/>
        <w:rPr>
          <w:sz w:val="28"/>
          <w:szCs w:val="28"/>
          <w:lang w:val="uk-UA"/>
        </w:rPr>
      </w:pPr>
      <w:r>
        <w:rPr>
          <w:sz w:val="28"/>
          <w:szCs w:val="28"/>
          <w:lang w:val="uk-UA"/>
        </w:rPr>
        <w:t xml:space="preserve">За  І півріччя </w:t>
      </w:r>
      <w:r w:rsidRPr="00F31485">
        <w:rPr>
          <w:sz w:val="28"/>
          <w:szCs w:val="28"/>
          <w:lang w:val="uk-UA"/>
        </w:rPr>
        <w:t>20</w:t>
      </w:r>
      <w:r>
        <w:rPr>
          <w:sz w:val="28"/>
          <w:szCs w:val="28"/>
          <w:lang w:val="uk-UA"/>
        </w:rPr>
        <w:t>24</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158 228 тис. грн, що більше на 1,2</w:t>
      </w:r>
      <w:r w:rsidRPr="00F31485">
        <w:rPr>
          <w:sz w:val="28"/>
          <w:szCs w:val="28"/>
          <w:lang w:val="uk-UA"/>
        </w:rPr>
        <w:t>% або н</w:t>
      </w:r>
      <w:r>
        <w:rPr>
          <w:sz w:val="28"/>
          <w:szCs w:val="28"/>
          <w:lang w:val="uk-UA"/>
        </w:rPr>
        <w:t>а 1 820,5</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2023 року  дані надходження по місцевим податкам і зборам у І півріччі 2024 року збільшилися  в 1,3 рази або на 34 374,5 тис. грн.</w:t>
      </w:r>
    </w:p>
    <w:p w:rsidR="009B1824" w:rsidRPr="007E7D36" w:rsidRDefault="009B1824" w:rsidP="001C1688">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півріччя 2024 </w:t>
      </w:r>
      <w:r w:rsidRPr="007E7D36">
        <w:rPr>
          <w:sz w:val="28"/>
          <w:szCs w:val="28"/>
        </w:rPr>
        <w:t>року найбільшу питому вагу склали надходження податку на майн</w:t>
      </w:r>
      <w:r>
        <w:rPr>
          <w:sz w:val="28"/>
          <w:szCs w:val="28"/>
        </w:rPr>
        <w:t>о (</w:t>
      </w:r>
      <w:r w:rsidRPr="008F350D">
        <w:rPr>
          <w:sz w:val="28"/>
          <w:szCs w:val="28"/>
        </w:rPr>
        <w:t>56,7%) та єдиного податку (43%). Слід зазначити, що в частині податку на майно найвагомішою є плата за землю, питома вага якої становить 88,8%.</w:t>
      </w:r>
      <w:r w:rsidRPr="007E7D36">
        <w:rPr>
          <w:sz w:val="28"/>
          <w:szCs w:val="28"/>
        </w:rPr>
        <w:t xml:space="preserve"> </w:t>
      </w:r>
    </w:p>
    <w:p w:rsidR="009B1824" w:rsidRDefault="009B1824" w:rsidP="001C1688">
      <w:pPr>
        <w:ind w:firstLine="709"/>
        <w:jc w:val="center"/>
        <w:rPr>
          <w:szCs w:val="28"/>
          <w:lang w:val="uk-UA"/>
        </w:rPr>
      </w:pPr>
      <w:r>
        <w:rPr>
          <w:szCs w:val="28"/>
          <w:lang w:val="uk-UA"/>
        </w:rPr>
        <w:t xml:space="preserve">                                                                                                                                                   </w:t>
      </w:r>
    </w:p>
    <w:p w:rsidR="009B1824" w:rsidRDefault="009B1824" w:rsidP="001C1688">
      <w:pPr>
        <w:ind w:firstLine="709"/>
        <w:jc w:val="center"/>
        <w:rPr>
          <w:bCs/>
          <w:sz w:val="28"/>
          <w:szCs w:val="28"/>
          <w:lang w:val="uk-UA"/>
        </w:rPr>
      </w:pPr>
      <w:r>
        <w:rPr>
          <w:szCs w:val="28"/>
          <w:lang w:val="uk-UA"/>
        </w:rPr>
        <w:t xml:space="preserve">                                                                                                                                                                     Рис. 3</w:t>
      </w:r>
    </w:p>
    <w:p w:rsidR="009B1824" w:rsidRDefault="009B1824" w:rsidP="001C1688">
      <w:pPr>
        <w:ind w:firstLine="709"/>
        <w:jc w:val="center"/>
        <w:rPr>
          <w:bCs/>
          <w:sz w:val="28"/>
          <w:szCs w:val="28"/>
          <w:lang w:val="uk-UA"/>
        </w:rPr>
      </w:pPr>
    </w:p>
    <w:p w:rsidR="009B1824" w:rsidRDefault="009B1824" w:rsidP="001C1688">
      <w:pPr>
        <w:ind w:firstLine="709"/>
        <w:jc w:val="both"/>
        <w:rPr>
          <w:bCs/>
          <w:sz w:val="28"/>
          <w:szCs w:val="28"/>
          <w:lang w:val="uk-UA"/>
        </w:rPr>
      </w:pPr>
      <w:r>
        <w:rPr>
          <w:noProof/>
        </w:rPr>
        <w:pict>
          <v:roundrect id="_x0000_s1037" style="position:absolute;left:0;text-align:left;margin-left:-16.15pt;margin-top:5.4pt;width:463.2pt;height:25.8pt;z-index:251662336" arcsize="10923f" fillcolor="#b2a1c7" strokecolor="#b2a1c7" strokeweight="1pt">
            <v:fill color2="#e5dfec" angle="-45" focusposition="1" focussize="" focus="-50%" type="gradient"/>
            <v:shadow on="t" type="perspective" color="#3f3151" opacity=".5" offset="1pt" offset2="-3pt"/>
            <v:textbox>
              <w:txbxContent>
                <w:p w:rsidR="009B1824" w:rsidRPr="000E4CAF" w:rsidRDefault="009B1824" w:rsidP="001C1688">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158 228</w:t>
                  </w:r>
                  <w:r w:rsidRPr="000E4CAF">
                    <w:rPr>
                      <w:b/>
                      <w:i/>
                      <w:sz w:val="26"/>
                      <w:szCs w:val="26"/>
                      <w:lang w:val="uk-UA"/>
                    </w:rPr>
                    <w:t xml:space="preserve"> тис. грн</w:t>
                  </w:r>
                </w:p>
              </w:txbxContent>
            </v:textbox>
          </v:roundrect>
        </w:pict>
      </w:r>
    </w:p>
    <w:p w:rsidR="009B1824" w:rsidRDefault="009B1824" w:rsidP="001C1688">
      <w:pPr>
        <w:ind w:firstLine="708"/>
        <w:jc w:val="both"/>
        <w:rPr>
          <w:bCs/>
          <w:sz w:val="28"/>
          <w:szCs w:val="28"/>
          <w:lang w:val="uk-UA"/>
        </w:rPr>
      </w:pPr>
    </w:p>
    <w:p w:rsidR="009B1824" w:rsidRDefault="009B1824" w:rsidP="001C1688">
      <w:pPr>
        <w:ind w:firstLine="708"/>
        <w:jc w:val="both"/>
        <w:rPr>
          <w:bCs/>
          <w:sz w:val="28"/>
          <w:szCs w:val="28"/>
          <w:lang w:val="uk-UA"/>
        </w:rPr>
      </w:pPr>
      <w:r>
        <w:rPr>
          <w:noProof/>
        </w:rPr>
        <w:pict>
          <v:shape id="_x0000_s1038" type="#_x0000_t32" style="position:absolute;left:0;text-align:left;margin-left:157.85pt;margin-top:5.15pt;width:13.3pt;height:31pt;flip:x;z-index:251654144" o:connectortype="straight">
            <v:stroke endarrow="block"/>
          </v:shape>
        </w:pict>
      </w:r>
      <w:r>
        <w:rPr>
          <w:noProof/>
        </w:rPr>
        <w:pict>
          <v:shape id="_x0000_s1039" type="#_x0000_t32" style="position:absolute;left:0;text-align:left;margin-left:256.65pt;margin-top:5.15pt;width:19.1pt;height:31pt;z-index:251656192" o:connectortype="straight">
            <v:stroke endarrow="block"/>
          </v:shape>
        </w:pict>
      </w:r>
      <w:r>
        <w:rPr>
          <w:noProof/>
        </w:rPr>
        <w:pict>
          <v:shape id="_x0000_s1040" type="#_x0000_t32" style="position:absolute;left:0;text-align:left;margin-left:33.15pt;margin-top:5.15pt;width:44.2pt;height:34pt;flip:x;z-index:251655168" o:connectortype="straight">
            <v:stroke endarrow="block"/>
          </v:shape>
        </w:pict>
      </w:r>
      <w:r>
        <w:rPr>
          <w:noProof/>
        </w:rPr>
        <w:pict>
          <v:shape id="_x0000_s1041" type="#_x0000_t32" style="position:absolute;left:0;text-align:left;margin-left:342.75pt;margin-top:1.1pt;width:67.8pt;height:31.5pt;z-index:251666432" o:connectortype="straight">
            <v:stroke endarrow="block"/>
          </v:shape>
        </w:pict>
      </w:r>
    </w:p>
    <w:p w:rsidR="009B1824" w:rsidRDefault="009B1824" w:rsidP="001C1688">
      <w:pPr>
        <w:ind w:firstLine="708"/>
        <w:jc w:val="both"/>
        <w:rPr>
          <w:bCs/>
          <w:sz w:val="28"/>
          <w:szCs w:val="28"/>
          <w:lang w:val="uk-UA"/>
        </w:rPr>
      </w:pPr>
    </w:p>
    <w:p w:rsidR="009B1824" w:rsidRDefault="009B1824" w:rsidP="001C1688">
      <w:pPr>
        <w:ind w:firstLine="708"/>
        <w:jc w:val="both"/>
        <w:rPr>
          <w:bCs/>
          <w:sz w:val="28"/>
          <w:szCs w:val="28"/>
          <w:lang w:val="uk-UA"/>
        </w:rPr>
      </w:pPr>
      <w:r>
        <w:rPr>
          <w:noProof/>
        </w:rPr>
        <w:pict>
          <v:roundrect id="_x0000_s1042" style="position:absolute;left:0;text-align:left;margin-left:96pt;margin-top:10.7pt;width:118pt;height:43.8pt;z-index:251664384" arcsize="10923f" strokecolor="#92cddc" strokeweight="1pt">
            <v:fill color2="#b6dde8" focusposition="1" focussize="" focus="100%" type="gradient"/>
            <v:shadow on="t" type="perspective" color="#205867" opacity=".5" offset="1pt" offset2="-3pt"/>
            <v:textbox style="mso-next-textbox:#_x0000_s1042">
              <w:txbxContent>
                <w:p w:rsidR="009B1824" w:rsidRPr="000E4CAF" w:rsidRDefault="009B1824" w:rsidP="001C1688">
                  <w:pPr>
                    <w:jc w:val="center"/>
                    <w:rPr>
                      <w:b/>
                      <w:lang w:val="uk-UA"/>
                    </w:rPr>
                  </w:pPr>
                  <w:r w:rsidRPr="000E4CAF">
                    <w:rPr>
                      <w:b/>
                      <w:lang w:val="uk-UA"/>
                    </w:rPr>
                    <w:t xml:space="preserve">Податок на майно </w:t>
                  </w:r>
                  <w:r>
                    <w:rPr>
                      <w:b/>
                      <w:lang w:val="uk-UA"/>
                    </w:rPr>
                    <w:t>89681,6 тис грн            або 56,7</w:t>
                  </w:r>
                  <w:r w:rsidRPr="000E4CAF">
                    <w:rPr>
                      <w:b/>
                      <w:lang w:val="uk-UA"/>
                    </w:rPr>
                    <w:t>%</w:t>
                  </w:r>
                </w:p>
              </w:txbxContent>
            </v:textbox>
          </v:roundrect>
        </w:pict>
      </w:r>
      <w:r>
        <w:rPr>
          <w:noProof/>
        </w:rPr>
        <w:pict>
          <v:roundrect id="_x0000_s1043" style="position:absolute;left:0;text-align:left;margin-left:226.35pt;margin-top:6.95pt;width:138pt;height:43.8pt;z-index:251665408" arcsize="10923f" strokecolor="#92cddc" strokeweight="1pt">
            <v:fill color2="#b6dde8" focusposition="1" focussize="" focus="100%" type="gradient"/>
            <v:shadow on="t" type="perspective" color="#205867" opacity=".5" offset="1pt" offset2="-3pt"/>
            <v:textbox style="mso-next-textbox:#_x0000_s1043">
              <w:txbxContent>
                <w:p w:rsidR="009B1824" w:rsidRPr="000E4CAF" w:rsidRDefault="009B1824" w:rsidP="001C1688">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121,6 тис грн або 0,1</w:t>
                  </w:r>
                  <w:r w:rsidRPr="000E4CAF">
                    <w:rPr>
                      <w:b/>
                      <w:lang w:val="uk-UA"/>
                    </w:rPr>
                    <w:t>%</w:t>
                  </w:r>
                </w:p>
              </w:txbxContent>
            </v:textbox>
          </v:roundrect>
        </w:pict>
      </w:r>
      <w:r>
        <w:rPr>
          <w:noProof/>
        </w:rPr>
        <w:pict>
          <v:roundrect id="_x0000_s1044" style="position:absolute;left:0;text-align:left;margin-left:371.5pt;margin-top:3.95pt;width:102.6pt;height:46.8pt;z-index:251667456" arcsize="10923f" strokecolor="#92cddc" strokeweight="1pt">
            <v:fill color2="#b6dde8" focusposition="1" focussize="" focus="100%" type="gradient"/>
            <v:shadow on="t" type="perspective" color="#205867" opacity=".5" offset="1pt" offset2="-3pt"/>
            <v:textbox>
              <w:txbxContent>
                <w:p w:rsidR="009B1824" w:rsidRPr="000E4CAF" w:rsidRDefault="009B1824" w:rsidP="001C1688">
                  <w:pPr>
                    <w:jc w:val="center"/>
                    <w:rPr>
                      <w:b/>
                      <w:lang w:val="uk-UA"/>
                    </w:rPr>
                  </w:pPr>
                  <w:r w:rsidRPr="000E4CAF">
                    <w:rPr>
                      <w:b/>
                      <w:lang w:val="uk-UA"/>
                    </w:rPr>
                    <w:t xml:space="preserve">Туристичний збір </w:t>
                  </w:r>
                  <w:r>
                    <w:rPr>
                      <w:b/>
                      <w:lang w:val="uk-UA"/>
                    </w:rPr>
                    <w:t>245,8 тис грн          або 0,2</w:t>
                  </w:r>
                  <w:r w:rsidRPr="000E4CAF">
                    <w:rPr>
                      <w:b/>
                      <w:lang w:val="uk-UA"/>
                    </w:rPr>
                    <w:t>%</w:t>
                  </w:r>
                </w:p>
              </w:txbxContent>
            </v:textbox>
          </v:roundrect>
        </w:pict>
      </w:r>
      <w:r>
        <w:rPr>
          <w:noProof/>
        </w:rPr>
        <w:pict>
          <v:roundrect id="_x0000_s1045" style="position:absolute;left:0;text-align:left;margin-left:-31.85pt;margin-top:10pt;width:109.2pt;height:43.8pt;z-index:251663360" arcsize="10923f" strokecolor="#92cddc" strokeweight="1pt">
            <v:fill color2="#b6dde8" focusposition="1" focussize="" focus="100%" type="gradient"/>
            <v:shadow on="t" type="perspective" color="#205867" opacity=".5" offset="1pt" offset2="-3pt"/>
            <v:textbox>
              <w:txbxContent>
                <w:p w:rsidR="009B1824" w:rsidRPr="000E4CAF" w:rsidRDefault="009B1824" w:rsidP="001C1688">
                  <w:pPr>
                    <w:jc w:val="center"/>
                    <w:rPr>
                      <w:b/>
                      <w:lang w:val="uk-UA"/>
                    </w:rPr>
                  </w:pPr>
                  <w:r w:rsidRPr="000E4CAF">
                    <w:rPr>
                      <w:b/>
                      <w:lang w:val="uk-UA"/>
                    </w:rPr>
                    <w:t xml:space="preserve">Єдиний податок </w:t>
                  </w:r>
                  <w:r>
                    <w:rPr>
                      <w:b/>
                      <w:lang w:val="uk-UA"/>
                    </w:rPr>
                    <w:t>68179</w:t>
                  </w:r>
                  <w:r w:rsidRPr="000E4CAF">
                    <w:rPr>
                      <w:b/>
                      <w:lang w:val="uk-UA"/>
                    </w:rPr>
                    <w:t xml:space="preserve"> тис грн      </w:t>
                  </w:r>
                  <w:r w:rsidRPr="00EA202E">
                    <w:rPr>
                      <w:b/>
                      <w:lang w:val="uk-UA"/>
                    </w:rPr>
                    <w:t>або 4</w:t>
                  </w:r>
                  <w:r>
                    <w:rPr>
                      <w:b/>
                      <w:lang w:val="uk-UA"/>
                    </w:rPr>
                    <w:t>3</w:t>
                  </w:r>
                  <w:r w:rsidRPr="000E4CAF">
                    <w:rPr>
                      <w:b/>
                      <w:lang w:val="uk-UA"/>
                    </w:rPr>
                    <w:t>%</w:t>
                  </w:r>
                </w:p>
              </w:txbxContent>
            </v:textbox>
          </v:roundrect>
        </w:pict>
      </w:r>
    </w:p>
    <w:p w:rsidR="009B1824" w:rsidRDefault="009B1824" w:rsidP="001C1688">
      <w:pPr>
        <w:ind w:firstLine="708"/>
        <w:jc w:val="both"/>
        <w:rPr>
          <w:bCs/>
          <w:sz w:val="28"/>
          <w:szCs w:val="28"/>
          <w:lang w:val="uk-UA"/>
        </w:rPr>
      </w:pPr>
    </w:p>
    <w:p w:rsidR="009B1824" w:rsidRDefault="009B1824" w:rsidP="001C1688">
      <w:pPr>
        <w:ind w:firstLine="708"/>
        <w:jc w:val="both"/>
        <w:rPr>
          <w:bCs/>
          <w:sz w:val="28"/>
          <w:szCs w:val="28"/>
          <w:lang w:val="uk-UA"/>
        </w:rPr>
      </w:pPr>
      <w:r>
        <w:rPr>
          <w:noProof/>
          <w:sz w:val="28"/>
          <w:szCs w:val="28"/>
          <w:lang w:val="uk-UA"/>
        </w:rPr>
        <w:t xml:space="preserve">     </w:t>
      </w:r>
    </w:p>
    <w:p w:rsidR="009B1824" w:rsidRDefault="009B1824" w:rsidP="001C1688">
      <w:pPr>
        <w:ind w:firstLine="708"/>
        <w:jc w:val="both"/>
        <w:rPr>
          <w:bCs/>
          <w:sz w:val="28"/>
          <w:szCs w:val="28"/>
          <w:lang w:val="uk-UA"/>
        </w:rPr>
      </w:pPr>
      <w:r>
        <w:rPr>
          <w:noProof/>
        </w:rPr>
        <w:pict>
          <v:shape id="_x0000_s1046" type="#_x0000_t32" style="position:absolute;left:0;text-align:left;margin-left:202.75pt;margin-top:5.5pt;width:39.6pt;height:26.25pt;z-index:251659264" o:connectortype="straight">
            <v:stroke endarrow="block"/>
          </v:shape>
        </w:pict>
      </w:r>
      <w:r>
        <w:rPr>
          <w:noProof/>
        </w:rPr>
        <w:pict>
          <v:shape id="_x0000_s1047" type="#_x0000_t32" style="position:absolute;left:0;text-align:left;margin-left:158.35pt;margin-top:5.5pt;width:0;height:29.25pt;z-index:251658240" o:connectortype="straight">
            <v:stroke endarrow="block"/>
          </v:shape>
        </w:pict>
      </w:r>
      <w:r>
        <w:rPr>
          <w:noProof/>
        </w:rPr>
        <w:pict>
          <v:shape id="_x0000_s1048" type="#_x0000_t32" style="position:absolute;left:0;text-align:left;margin-left:64.35pt;margin-top:2.45pt;width:34pt;height:29.3pt;flip:x;z-index:251657216" o:connectortype="straight">
            <v:stroke endarrow="block"/>
          </v:shape>
        </w:pict>
      </w:r>
    </w:p>
    <w:p w:rsidR="009B1824" w:rsidRDefault="009B1824" w:rsidP="001C1688">
      <w:pPr>
        <w:pStyle w:val="aa"/>
        <w:spacing w:before="0" w:after="0"/>
        <w:ind w:left="0" w:firstLine="708"/>
        <w:rPr>
          <w:color w:val="000000"/>
          <w:sz w:val="28"/>
          <w:szCs w:val="28"/>
        </w:rPr>
      </w:pPr>
    </w:p>
    <w:p w:rsidR="009B1824" w:rsidRDefault="009B1824" w:rsidP="001C1688">
      <w:pPr>
        <w:tabs>
          <w:tab w:val="left" w:pos="2928"/>
        </w:tabs>
        <w:ind w:firstLine="708"/>
        <w:jc w:val="both"/>
        <w:rPr>
          <w:sz w:val="28"/>
          <w:szCs w:val="28"/>
          <w:lang w:val="uk-UA"/>
        </w:rPr>
      </w:pPr>
      <w:r>
        <w:rPr>
          <w:noProof/>
        </w:rPr>
        <w:pict>
          <v:roundrect id="_x0000_s1049" style="position:absolute;left:0;text-align:left;margin-left:238.05pt;margin-top:6.15pt;width:104.7pt;height:57.6pt;z-index:251670528" arcsize=".1875" strokecolor="#95b3d7" strokeweight="1pt">
            <v:fill color2="#b8cce4" focusposition="1" focussize="" focus="100%" type="gradient"/>
            <v:shadow on="t" type="perspective" color="#243f60" opacity=".5" offset="1pt" offset2="-3pt"/>
            <v:textbox>
              <w:txbxContent>
                <w:p w:rsidR="009B1824" w:rsidRPr="006E642F" w:rsidRDefault="009B1824" w:rsidP="001C1688">
                  <w:pPr>
                    <w:jc w:val="center"/>
                    <w:rPr>
                      <w:b/>
                      <w:lang w:val="uk-UA"/>
                    </w:rPr>
                  </w:pPr>
                  <w:r w:rsidRPr="006E642F">
                    <w:rPr>
                      <w:b/>
                      <w:lang w:val="uk-UA"/>
                    </w:rPr>
                    <w:t>Транс</w:t>
                  </w:r>
                  <w:r>
                    <w:rPr>
                      <w:b/>
                      <w:lang w:val="uk-UA"/>
                    </w:rPr>
                    <w:t>портний податок               183,6</w:t>
                  </w:r>
                  <w:r w:rsidRPr="006E642F">
                    <w:rPr>
                      <w:b/>
                      <w:lang w:val="uk-UA"/>
                    </w:rPr>
                    <w:t xml:space="preserve"> тис грн                  </w:t>
                  </w:r>
                  <w:r>
                    <w:rPr>
                      <w:b/>
                      <w:lang w:val="uk-UA"/>
                    </w:rPr>
                    <w:t>або 0,2</w:t>
                  </w:r>
                  <w:r w:rsidRPr="006E642F">
                    <w:rPr>
                      <w:b/>
                      <w:lang w:val="uk-UA"/>
                    </w:rPr>
                    <w:t>%</w:t>
                  </w:r>
                </w:p>
              </w:txbxContent>
            </v:textbox>
          </v:roundrect>
        </w:pict>
      </w:r>
      <w:r>
        <w:rPr>
          <w:noProof/>
        </w:rPr>
        <w:pict>
          <v:roundrect id="_x0000_s1050" style="position:absolute;left:0;text-align:left;margin-left:92.15pt;margin-top:6.15pt;width:139.8pt;height:57.6pt;z-index:251669504" arcsize="10923f" strokecolor="#95b3d7" strokeweight="1pt">
            <v:fill color2="#b8cce4" focusposition="1" focussize="" focus="100%" type="gradient"/>
            <v:shadow on="t" type="perspective" color="#243f60" opacity=".5" offset="1pt" offset2="-3pt"/>
            <v:textbox>
              <w:txbxContent>
                <w:p w:rsidR="009B1824" w:rsidRPr="000E4CAF" w:rsidRDefault="009B1824" w:rsidP="001C1688">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9843,6 тис грн або 11</w:t>
                  </w:r>
                  <w:r w:rsidRPr="000E4CAF">
                    <w:rPr>
                      <w:b/>
                      <w:lang w:val="uk-UA"/>
                    </w:rPr>
                    <w:t>%</w:t>
                  </w:r>
                </w:p>
              </w:txbxContent>
            </v:textbox>
          </v:roundrect>
        </w:pict>
      </w:r>
      <w:r>
        <w:rPr>
          <w:noProof/>
        </w:rPr>
        <w:pict>
          <v:roundrect id="_x0000_s1051" style="position:absolute;left:0;text-align:left;margin-left:-10.75pt;margin-top:6.15pt;width:95.5pt;height:57.6pt;z-index:251668480" arcsize="10923f" strokecolor="#95b3d7" strokeweight="1pt">
            <v:fill color2="#b8cce4" focusposition="1" focussize="" focus="100%" type="gradient"/>
            <v:shadow on="t" type="perspective" color="#243f60" opacity=".5" offset="1pt" offset2="-3pt"/>
            <v:textbox>
              <w:txbxContent>
                <w:p w:rsidR="009B1824" w:rsidRPr="000E4CAF" w:rsidRDefault="009B1824" w:rsidP="001C1688">
                  <w:pPr>
                    <w:jc w:val="center"/>
                    <w:rPr>
                      <w:b/>
                      <w:lang w:val="uk-UA"/>
                    </w:rPr>
                  </w:pPr>
                  <w:r w:rsidRPr="000E4CAF">
                    <w:rPr>
                      <w:b/>
                      <w:lang w:val="uk-UA"/>
                    </w:rPr>
                    <w:t xml:space="preserve">Плата за землю </w:t>
                  </w:r>
                  <w:r>
                    <w:rPr>
                      <w:b/>
                      <w:lang w:val="uk-UA"/>
                    </w:rPr>
                    <w:t>79654,4</w:t>
                  </w:r>
                  <w:r w:rsidRPr="000E4CAF">
                    <w:rPr>
                      <w:b/>
                      <w:lang w:val="uk-UA"/>
                    </w:rPr>
                    <w:t xml:space="preserve"> тис грн або 88,</w:t>
                  </w:r>
                  <w:r>
                    <w:rPr>
                      <w:b/>
                      <w:lang w:val="uk-UA"/>
                    </w:rPr>
                    <w:t>8</w:t>
                  </w:r>
                  <w:r w:rsidRPr="000E4CAF">
                    <w:rPr>
                      <w:b/>
                      <w:lang w:val="uk-UA"/>
                    </w:rPr>
                    <w:t>%</w:t>
                  </w:r>
                </w:p>
              </w:txbxContent>
            </v:textbox>
          </v:roundrect>
        </w:pict>
      </w:r>
      <w:r>
        <w:rPr>
          <w:sz w:val="28"/>
          <w:szCs w:val="28"/>
          <w:lang w:val="uk-UA"/>
        </w:rPr>
        <w:tab/>
      </w:r>
    </w:p>
    <w:p w:rsidR="009B1824" w:rsidRDefault="009B1824" w:rsidP="001C1688">
      <w:pPr>
        <w:ind w:firstLine="708"/>
        <w:jc w:val="both"/>
        <w:rPr>
          <w:sz w:val="28"/>
          <w:szCs w:val="28"/>
          <w:lang w:val="uk-UA"/>
        </w:rPr>
      </w:pPr>
    </w:p>
    <w:p w:rsidR="009B1824" w:rsidRDefault="009B1824" w:rsidP="001C1688">
      <w:pPr>
        <w:ind w:firstLine="708"/>
        <w:jc w:val="both"/>
        <w:rPr>
          <w:sz w:val="28"/>
          <w:szCs w:val="28"/>
          <w:lang w:val="uk-UA"/>
        </w:rPr>
      </w:pPr>
    </w:p>
    <w:p w:rsidR="009B1824" w:rsidRDefault="009B1824" w:rsidP="001C1688">
      <w:pPr>
        <w:ind w:firstLine="708"/>
        <w:jc w:val="both"/>
        <w:rPr>
          <w:sz w:val="28"/>
          <w:szCs w:val="28"/>
          <w:lang w:val="uk-UA"/>
        </w:rPr>
      </w:pPr>
    </w:p>
    <w:p w:rsidR="009B1824" w:rsidRDefault="009B1824" w:rsidP="001C1688">
      <w:pPr>
        <w:ind w:firstLine="708"/>
        <w:jc w:val="both"/>
        <w:rPr>
          <w:sz w:val="28"/>
          <w:szCs w:val="28"/>
          <w:lang w:val="uk-UA"/>
        </w:rPr>
      </w:pPr>
    </w:p>
    <w:p w:rsidR="009B1824" w:rsidRDefault="009B1824" w:rsidP="001C1688">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І півріччя 2024</w:t>
      </w:r>
      <w:r w:rsidRPr="008C79CC">
        <w:rPr>
          <w:sz w:val="28"/>
          <w:szCs w:val="28"/>
          <w:lang w:val="uk-UA"/>
        </w:rPr>
        <w:t xml:space="preserve"> рок</w:t>
      </w:r>
      <w:r>
        <w:rPr>
          <w:sz w:val="28"/>
          <w:szCs w:val="28"/>
          <w:lang w:val="uk-UA"/>
        </w:rPr>
        <w:t xml:space="preserve">у склав                  79 654,4 </w:t>
      </w:r>
      <w:r w:rsidRPr="008C79CC">
        <w:rPr>
          <w:sz w:val="28"/>
          <w:szCs w:val="28"/>
          <w:lang w:val="uk-UA"/>
        </w:rPr>
        <w:t>ти</w:t>
      </w:r>
      <w:r>
        <w:rPr>
          <w:sz w:val="28"/>
          <w:szCs w:val="28"/>
          <w:lang w:val="uk-UA"/>
        </w:rPr>
        <w:t>с. грн, що на 1,3% або на 1 004,4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2023</w:t>
      </w:r>
      <w:r w:rsidRPr="008C79CC">
        <w:rPr>
          <w:sz w:val="28"/>
          <w:szCs w:val="28"/>
          <w:lang w:val="uk-UA"/>
        </w:rPr>
        <w:t xml:space="preserve"> року надходження по платі</w:t>
      </w:r>
      <w:r>
        <w:rPr>
          <w:sz w:val="28"/>
          <w:szCs w:val="28"/>
          <w:lang w:val="uk-UA"/>
        </w:rPr>
        <w:t xml:space="preserve"> за землю збільшилися  на 7,8% або на 5 648,6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у зв’язку з несплатою у  січні 2023 року нарахованих за грудень 2022 року сум податку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та ДП </w:t>
      </w:r>
      <w:r w:rsidRPr="00711D25">
        <w:rPr>
          <w:sz w:val="28"/>
          <w:szCs w:val="28"/>
          <w:lang w:val="uk-UA"/>
        </w:rPr>
        <w:t>НВО «Павлоградський хімічний завод»</w:t>
      </w:r>
      <w:r>
        <w:rPr>
          <w:sz w:val="28"/>
          <w:szCs w:val="28"/>
          <w:lang w:val="uk-UA"/>
        </w:rPr>
        <w:t xml:space="preserve"> через наявність пільги по платі за землю у 2022 році</w:t>
      </w:r>
      <w:r w:rsidRPr="003A62B9">
        <w:rPr>
          <w:sz w:val="28"/>
          <w:szCs w:val="28"/>
          <w:lang w:val="uk-UA"/>
        </w:rPr>
        <w:t>.</w:t>
      </w:r>
      <w:r>
        <w:rPr>
          <w:sz w:val="28"/>
          <w:szCs w:val="28"/>
          <w:lang w:val="uk-UA"/>
        </w:rPr>
        <w:t xml:space="preserve"> Крім того, на збільшення надходжень  по платі за землю вплинуло застосування </w:t>
      </w:r>
      <w:r w:rsidRPr="000E12A5">
        <w:rPr>
          <w:sz w:val="28"/>
          <w:szCs w:val="28"/>
          <w:lang w:val="uk-UA"/>
        </w:rPr>
        <w:t>коєфіцієнту  індексації нормативної грошової оцінки земель (1,051)</w:t>
      </w:r>
      <w:r>
        <w:rPr>
          <w:sz w:val="28"/>
          <w:szCs w:val="28"/>
          <w:lang w:val="uk-UA"/>
        </w:rPr>
        <w:t>.</w:t>
      </w:r>
    </w:p>
    <w:p w:rsidR="009B1824" w:rsidRPr="00661B4D" w:rsidRDefault="009B1824" w:rsidP="001C1688">
      <w:pPr>
        <w:ind w:firstLine="708"/>
        <w:jc w:val="both"/>
        <w:rPr>
          <w:lang w:val="uk-UA"/>
        </w:rPr>
      </w:pPr>
      <w:r w:rsidRPr="008C79CC">
        <w:rPr>
          <w:sz w:val="28"/>
          <w:szCs w:val="28"/>
          <w:lang w:val="uk-UA"/>
        </w:rPr>
        <w:t>Єдиний податок</w:t>
      </w:r>
      <w:r>
        <w:rPr>
          <w:sz w:val="28"/>
          <w:szCs w:val="28"/>
          <w:lang w:val="uk-UA"/>
        </w:rPr>
        <w:t xml:space="preserve"> за І  півріччя 2024 року </w:t>
      </w:r>
      <w:r w:rsidRPr="008C79CC">
        <w:rPr>
          <w:sz w:val="28"/>
          <w:szCs w:val="28"/>
          <w:lang w:val="uk-UA"/>
        </w:rPr>
        <w:t>надійшов до</w:t>
      </w:r>
      <w:r>
        <w:rPr>
          <w:sz w:val="28"/>
          <w:szCs w:val="28"/>
          <w:lang w:val="uk-UA"/>
        </w:rPr>
        <w:t xml:space="preserve"> бюджету </w:t>
      </w:r>
      <w:r w:rsidRPr="000E12A5">
        <w:rPr>
          <w:sz w:val="28"/>
          <w:szCs w:val="28"/>
          <w:lang w:val="uk-UA"/>
        </w:rPr>
        <w:t>ПМТГ</w:t>
      </w:r>
      <w:r w:rsidRPr="00C240EE">
        <w:rPr>
          <w:sz w:val="28"/>
          <w:szCs w:val="28"/>
          <w:lang w:val="uk-UA"/>
        </w:rPr>
        <w:t xml:space="preserve"> </w:t>
      </w:r>
      <w:r>
        <w:rPr>
          <w:sz w:val="28"/>
          <w:szCs w:val="28"/>
          <w:lang w:val="uk-UA"/>
        </w:rPr>
        <w:t xml:space="preserve">в сумі 68 179 </w:t>
      </w:r>
      <w:r w:rsidRPr="008C79CC">
        <w:rPr>
          <w:sz w:val="28"/>
          <w:szCs w:val="28"/>
          <w:lang w:val="uk-UA"/>
        </w:rPr>
        <w:t>тис. грн</w:t>
      </w:r>
      <w:r>
        <w:rPr>
          <w:sz w:val="28"/>
          <w:szCs w:val="28"/>
          <w:lang w:val="uk-UA"/>
        </w:rPr>
        <w:t>, що складає 100,8</w:t>
      </w:r>
      <w:r w:rsidRPr="008C79CC">
        <w:rPr>
          <w:sz w:val="28"/>
          <w:szCs w:val="28"/>
          <w:lang w:val="uk-UA"/>
        </w:rPr>
        <w:t>% планових показників. У порівнянні з анал</w:t>
      </w:r>
      <w:r>
        <w:rPr>
          <w:sz w:val="28"/>
          <w:szCs w:val="28"/>
          <w:lang w:val="uk-UA"/>
        </w:rPr>
        <w:t>огічним періодом 2023</w:t>
      </w:r>
      <w:r w:rsidRPr="008C79CC">
        <w:rPr>
          <w:sz w:val="28"/>
          <w:szCs w:val="28"/>
          <w:lang w:val="uk-UA"/>
        </w:rPr>
        <w:t xml:space="preserve"> року дан</w:t>
      </w:r>
      <w:r>
        <w:rPr>
          <w:sz w:val="28"/>
          <w:szCs w:val="28"/>
          <w:lang w:val="uk-UA"/>
        </w:rPr>
        <w:t xml:space="preserve">і надходження збільшились в 1,6 рази або на 26 540,4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 у зв’язку </w:t>
      </w:r>
      <w:r w:rsidRPr="001E7AA8">
        <w:rPr>
          <w:sz w:val="28"/>
          <w:szCs w:val="28"/>
          <w:lang w:val="uk-UA"/>
        </w:rPr>
        <w:t>підвищення</w:t>
      </w:r>
      <w:r>
        <w:rPr>
          <w:sz w:val="28"/>
          <w:szCs w:val="28"/>
          <w:lang w:val="uk-UA"/>
        </w:rPr>
        <w:t>м</w:t>
      </w:r>
      <w:r w:rsidRPr="001E7AA8">
        <w:rPr>
          <w:sz w:val="28"/>
          <w:szCs w:val="28"/>
          <w:lang w:val="uk-UA"/>
        </w:rPr>
        <w:t xml:space="preserve"> ставки оподаткування для платників ІІІ групи з 2% у </w:t>
      </w:r>
      <w:r>
        <w:rPr>
          <w:sz w:val="28"/>
          <w:szCs w:val="28"/>
          <w:lang w:val="uk-UA"/>
        </w:rPr>
        <w:t xml:space="preserve">І півріччі </w:t>
      </w:r>
      <w:r w:rsidRPr="001E7AA8">
        <w:rPr>
          <w:sz w:val="28"/>
          <w:szCs w:val="28"/>
          <w:lang w:val="uk-UA"/>
        </w:rPr>
        <w:t xml:space="preserve">2023 року до 3% у </w:t>
      </w:r>
      <w:r>
        <w:rPr>
          <w:sz w:val="28"/>
          <w:szCs w:val="28"/>
          <w:lang w:val="uk-UA"/>
        </w:rPr>
        <w:t xml:space="preserve">І півріччі </w:t>
      </w:r>
      <w:r w:rsidRPr="001E7AA8">
        <w:rPr>
          <w:sz w:val="28"/>
          <w:szCs w:val="28"/>
          <w:lang w:val="uk-UA"/>
        </w:rPr>
        <w:t xml:space="preserve">2024 року у зв’язку з прийняттям Закону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яким  скасовано з 01.08.2023 </w:t>
      </w:r>
      <w:r>
        <w:rPr>
          <w:sz w:val="28"/>
          <w:szCs w:val="28"/>
          <w:lang w:val="uk-UA"/>
        </w:rPr>
        <w:t xml:space="preserve"> року </w:t>
      </w:r>
      <w:r w:rsidRPr="001E7AA8">
        <w:rPr>
          <w:sz w:val="28"/>
          <w:szCs w:val="28"/>
          <w:lang w:val="uk-UA"/>
        </w:rPr>
        <w:t>мо</w:t>
      </w:r>
      <w:r>
        <w:rPr>
          <w:sz w:val="28"/>
          <w:szCs w:val="28"/>
          <w:lang w:val="uk-UA"/>
        </w:rPr>
        <w:t>жливість</w:t>
      </w:r>
      <w:r w:rsidRPr="001E7AA8">
        <w:rPr>
          <w:sz w:val="28"/>
          <w:szCs w:val="28"/>
          <w:lang w:val="uk-UA"/>
        </w:rPr>
        <w:t xml:space="preserve">  бути платниками єдиного податку ІІІ групи із застосуванням ставки єдиного податку у розмірі </w:t>
      </w:r>
      <w:r>
        <w:rPr>
          <w:sz w:val="28"/>
          <w:szCs w:val="28"/>
          <w:lang w:val="uk-UA"/>
        </w:rPr>
        <w:t>2</w:t>
      </w:r>
      <w:r w:rsidRPr="001E7AA8">
        <w:rPr>
          <w:sz w:val="28"/>
          <w:szCs w:val="28"/>
          <w:lang w:val="uk-UA"/>
        </w:rPr>
        <w:t>% від суми доходу.</w:t>
      </w:r>
    </w:p>
    <w:p w:rsidR="009B1824" w:rsidRPr="008C79CC" w:rsidRDefault="009B1824" w:rsidP="001C1688">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9 843,6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101,8%</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 на </w:t>
      </w:r>
      <w:r>
        <w:rPr>
          <w:color w:val="000000"/>
          <w:sz w:val="27"/>
          <w:szCs w:val="27"/>
          <w:lang w:val="uk-UA"/>
        </w:rPr>
        <w:t xml:space="preserve">2013,6 </w:t>
      </w:r>
      <w:r w:rsidRPr="00977D99">
        <w:rPr>
          <w:color w:val="000000"/>
          <w:sz w:val="27"/>
          <w:szCs w:val="27"/>
          <w:lang w:val="uk-UA"/>
        </w:rPr>
        <w:t xml:space="preserve">тис. грн або </w:t>
      </w:r>
      <w:r>
        <w:rPr>
          <w:color w:val="000000"/>
          <w:sz w:val="27"/>
          <w:szCs w:val="27"/>
          <w:lang w:val="uk-UA"/>
        </w:rPr>
        <w:t>в 1,3 рази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з 01.01.2024 року.</w:t>
      </w:r>
    </w:p>
    <w:p w:rsidR="009B1824" w:rsidRPr="008C79CC" w:rsidRDefault="009B1824" w:rsidP="001C1688">
      <w:pPr>
        <w:jc w:val="both"/>
        <w:rPr>
          <w:sz w:val="28"/>
          <w:szCs w:val="28"/>
          <w:lang w:val="uk-UA"/>
        </w:rPr>
      </w:pPr>
      <w:r w:rsidRPr="008C79CC">
        <w:rPr>
          <w:sz w:val="28"/>
          <w:szCs w:val="28"/>
          <w:lang w:val="uk-UA"/>
        </w:rPr>
        <w:t xml:space="preserve">        </w:t>
      </w:r>
      <w:r>
        <w:rPr>
          <w:sz w:val="28"/>
          <w:szCs w:val="28"/>
          <w:lang w:val="uk-UA"/>
        </w:rPr>
        <w:t xml:space="preserve"> Також за І  півріччя 2024</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245,8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121,6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183,6 тис. грн.</w:t>
      </w:r>
    </w:p>
    <w:p w:rsidR="009B1824" w:rsidRPr="00C768CF" w:rsidRDefault="009B1824" w:rsidP="001C1688">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 xml:space="preserve">роздрібної торгівлі підакцизних товарів за І </w:t>
      </w:r>
      <w:r>
        <w:rPr>
          <w:sz w:val="28"/>
          <w:szCs w:val="28"/>
          <w:lang w:val="uk-UA"/>
        </w:rPr>
        <w:t xml:space="preserve"> півріччя </w:t>
      </w:r>
      <w:r w:rsidRPr="00C768CF">
        <w:rPr>
          <w:sz w:val="28"/>
          <w:szCs w:val="28"/>
          <w:lang w:val="uk-UA"/>
        </w:rPr>
        <w:t>2024 р</w:t>
      </w:r>
      <w:r>
        <w:rPr>
          <w:sz w:val="28"/>
          <w:szCs w:val="28"/>
          <w:lang w:val="uk-UA"/>
        </w:rPr>
        <w:t>оку склали                    35 359,8 тис. грн, що становить 105,6</w:t>
      </w:r>
      <w:r w:rsidRPr="00C768CF">
        <w:rPr>
          <w:sz w:val="28"/>
          <w:szCs w:val="28"/>
          <w:lang w:val="uk-UA"/>
        </w:rPr>
        <w:t>% до запланованих показників. У порівнянні з аналогічним періодом 2023 року д</w:t>
      </w:r>
      <w:r>
        <w:rPr>
          <w:sz w:val="28"/>
          <w:szCs w:val="28"/>
          <w:lang w:val="uk-UA"/>
        </w:rPr>
        <w:t>ані надходження збільшилися на 4 651,2 тис. грн або  на 15,1</w:t>
      </w:r>
      <w:r w:rsidRPr="00C768CF">
        <w:rPr>
          <w:sz w:val="28"/>
          <w:szCs w:val="28"/>
          <w:lang w:val="uk-UA"/>
        </w:rPr>
        <w:t>% у зв’язку з підвищенням вартості підакцизних товарів.</w:t>
      </w:r>
    </w:p>
    <w:p w:rsidR="009B1824" w:rsidRPr="00582581" w:rsidRDefault="009B1824" w:rsidP="001C1688">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 xml:space="preserve">аїни пального до загального фонду відповідних бюджетів місцевого самоврядування» в І </w:t>
      </w:r>
      <w:r>
        <w:rPr>
          <w:sz w:val="28"/>
          <w:szCs w:val="28"/>
          <w:lang w:val="uk-UA"/>
        </w:rPr>
        <w:t xml:space="preserve"> півріччі </w:t>
      </w:r>
      <w:r w:rsidRPr="00C768CF">
        <w:rPr>
          <w:sz w:val="28"/>
          <w:szCs w:val="28"/>
          <w:lang w:val="uk-UA"/>
        </w:rPr>
        <w:t>2024 року до бюджету Павлоградської міської територіальної громади ком</w:t>
      </w:r>
      <w:r>
        <w:rPr>
          <w:sz w:val="28"/>
          <w:szCs w:val="28"/>
          <w:lang w:val="uk-UA"/>
        </w:rPr>
        <w:t>пенсовано з державного бюджету 15 834,9</w:t>
      </w:r>
      <w:r w:rsidRPr="00C768CF">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 xml:space="preserve">110,6% планового показника та на 6067,8 </w:t>
      </w:r>
      <w:r w:rsidRPr="00C768CF">
        <w:rPr>
          <w:color w:val="auto"/>
          <w:sz w:val="28"/>
          <w:szCs w:val="28"/>
          <w:lang w:val="uk-UA"/>
        </w:rPr>
        <w:t xml:space="preserve">тис. грн  або  в 1,6 рази більше надходжень за аналогічний період 2023 року у зв’язку   збільшення у І півріччі 2024 року порівняно з І півріччям 2023 року частки зарахування акцизного податку до міського бюджету на 15,1% та обсягів </w:t>
      </w:r>
      <w:r w:rsidRPr="00582581">
        <w:rPr>
          <w:color w:val="auto"/>
          <w:sz w:val="28"/>
          <w:szCs w:val="28"/>
          <w:lang w:val="uk-UA"/>
        </w:rPr>
        <w:t>виробленого та  ввезеного на митну територію України пального</w:t>
      </w:r>
      <w:r w:rsidRPr="00582581">
        <w:rPr>
          <w:sz w:val="28"/>
          <w:szCs w:val="28"/>
          <w:lang w:val="uk-UA"/>
        </w:rPr>
        <w:t>.</w:t>
      </w:r>
      <w:r w:rsidRPr="00582581">
        <w:rPr>
          <w:sz w:val="28"/>
          <w:szCs w:val="28"/>
          <w:lang w:val="uk-UA"/>
        </w:rPr>
        <w:tab/>
      </w:r>
    </w:p>
    <w:p w:rsidR="009B1824" w:rsidRPr="00582581" w:rsidRDefault="009B1824" w:rsidP="001C1688">
      <w:pPr>
        <w:pStyle w:val="Default"/>
        <w:ind w:firstLine="708"/>
        <w:jc w:val="both"/>
        <w:rPr>
          <w:sz w:val="28"/>
          <w:szCs w:val="28"/>
          <w:lang w:val="uk-UA"/>
        </w:rPr>
      </w:pPr>
      <w:r w:rsidRPr="00582581">
        <w:rPr>
          <w:sz w:val="28"/>
          <w:szCs w:val="28"/>
          <w:lang w:val="uk-UA"/>
        </w:rPr>
        <w:t xml:space="preserve"> За звітний період комунальними підприємствами міста сплачено до бюджету ПМТГ податку на прибуток у сумі 890,7 тис. грн, що складає 100% планових показників. Порівняно з аналогічним періодом минулого року надходження зменшились на 863,3 тис. грн через наявність переплат станом на </w:t>
      </w:r>
      <w:r w:rsidRPr="000C4EE0">
        <w:rPr>
          <w:sz w:val="28"/>
          <w:szCs w:val="28"/>
          <w:lang w:val="uk-UA"/>
        </w:rPr>
        <w:t xml:space="preserve">01.01.2024 року по КП «Павлоградтрансенерго»  у сумі 655,7 тис. грн та КП «Затишне місто» </w:t>
      </w:r>
      <w:r w:rsidRPr="000C4EE0">
        <w:rPr>
          <w:sz w:val="28"/>
          <w:szCs w:val="28"/>
          <w:lang w:val="uk-UA" w:eastAsia="uk-UA"/>
        </w:rPr>
        <w:t>–</w:t>
      </w:r>
      <w:r w:rsidRPr="000C4EE0">
        <w:rPr>
          <w:sz w:val="28"/>
          <w:szCs w:val="28"/>
          <w:lang w:val="uk-UA"/>
        </w:rPr>
        <w:t xml:space="preserve"> 169,1 тис. грн.</w:t>
      </w:r>
    </w:p>
    <w:p w:rsidR="009B1824" w:rsidRPr="00582581" w:rsidRDefault="009B1824" w:rsidP="001C1688">
      <w:pPr>
        <w:pStyle w:val="Default"/>
        <w:ind w:firstLine="708"/>
        <w:jc w:val="both"/>
        <w:rPr>
          <w:rStyle w:val="fontstyle01"/>
          <w:lang w:val="uk-UA"/>
        </w:rPr>
      </w:pPr>
      <w:r w:rsidRPr="00582581">
        <w:rPr>
          <w:rStyle w:val="fontstyle01"/>
          <w:lang w:val="uk-UA"/>
        </w:rPr>
        <w:t>Неподаткові надходження в сукупній сумі надходжень до загального</w:t>
      </w:r>
      <w:r w:rsidRPr="00582581">
        <w:rPr>
          <w:rFonts w:ascii="TimesNewRomanPSMT" w:hAnsi="TimesNewRomanPSMT"/>
          <w:sz w:val="28"/>
          <w:szCs w:val="28"/>
          <w:lang w:val="uk-UA"/>
        </w:rPr>
        <w:br/>
      </w:r>
      <w:r w:rsidRPr="00582581">
        <w:rPr>
          <w:rStyle w:val="fontstyle01"/>
          <w:lang w:val="uk-UA"/>
        </w:rPr>
        <w:t xml:space="preserve">фонду (без урахування субвенцій з державного бюджету) складають </w:t>
      </w:r>
      <w:r w:rsidRPr="00582581">
        <w:rPr>
          <w:rStyle w:val="fontstyle01"/>
          <w:rFonts w:ascii="Times New Roman" w:hAnsi="Times New Roman"/>
          <w:lang w:val="uk-UA"/>
        </w:rPr>
        <w:t>1,7</w:t>
      </w:r>
      <w:r w:rsidRPr="00582581">
        <w:rPr>
          <w:rStyle w:val="fontstyle01"/>
          <w:lang w:val="uk-UA"/>
        </w:rPr>
        <w:t>%.</w:t>
      </w:r>
      <w:r w:rsidRPr="00582581">
        <w:rPr>
          <w:rFonts w:ascii="TimesNewRomanPSMT" w:hAnsi="TimesNewRomanPSMT"/>
          <w:sz w:val="28"/>
          <w:szCs w:val="28"/>
          <w:lang w:val="uk-UA"/>
        </w:rPr>
        <w:br/>
      </w:r>
      <w:r w:rsidRPr="00582581">
        <w:rPr>
          <w:rStyle w:val="fontstyle01"/>
          <w:lang w:val="uk-UA"/>
        </w:rPr>
        <w:t>З</w:t>
      </w:r>
      <w:r>
        <w:rPr>
          <w:rStyle w:val="fontstyle01"/>
          <w:rFonts w:ascii="Times New Roman" w:hAnsi="Times New Roman"/>
          <w:lang w:val="uk-UA"/>
        </w:rPr>
        <w:t>а січень - червень</w:t>
      </w:r>
      <w:r w:rsidRPr="00582581">
        <w:rPr>
          <w:rStyle w:val="fontstyle01"/>
          <w:lang w:val="uk-UA"/>
        </w:rPr>
        <w:t xml:space="preserve"> 2024 року надійшло неподаткових надходжень</w:t>
      </w:r>
      <w:r>
        <w:rPr>
          <w:sz w:val="28"/>
          <w:szCs w:val="28"/>
          <w:lang w:val="uk-UA"/>
        </w:rPr>
        <w:t xml:space="preserve"> 9 021,8 </w:t>
      </w:r>
      <w:r w:rsidRPr="00582581">
        <w:rPr>
          <w:rStyle w:val="fontstyle01"/>
          <w:lang w:val="uk-UA"/>
        </w:rPr>
        <w:t>тис</w:t>
      </w:r>
      <w:r>
        <w:rPr>
          <w:rStyle w:val="fontstyle01"/>
          <w:lang w:val="uk-UA"/>
        </w:rPr>
        <w:t>.</w:t>
      </w:r>
      <w:r>
        <w:rPr>
          <w:rStyle w:val="fontstyle01"/>
          <w:rFonts w:ascii="Times New Roman" w:hAnsi="Times New Roman"/>
          <w:lang w:val="uk-UA"/>
        </w:rPr>
        <w:t> </w:t>
      </w:r>
      <w:r w:rsidRPr="00582581">
        <w:rPr>
          <w:rStyle w:val="fontstyle01"/>
          <w:lang w:val="uk-UA"/>
        </w:rPr>
        <w:t xml:space="preserve">грн, що більше </w:t>
      </w:r>
      <w:r>
        <w:rPr>
          <w:rStyle w:val="fontstyle01"/>
          <w:rFonts w:ascii="Times New Roman" w:hAnsi="Times New Roman"/>
          <w:lang w:val="uk-UA"/>
        </w:rPr>
        <w:t xml:space="preserve"> на 4% </w:t>
      </w:r>
      <w:r w:rsidRPr="00582581">
        <w:rPr>
          <w:rStyle w:val="fontstyle01"/>
          <w:lang w:val="uk-UA"/>
        </w:rPr>
        <w:t>планових показників</w:t>
      </w:r>
      <w:r w:rsidRPr="00582581">
        <w:rPr>
          <w:sz w:val="28"/>
          <w:szCs w:val="28"/>
          <w:lang w:val="uk-UA"/>
        </w:rPr>
        <w:t xml:space="preserve"> </w:t>
      </w:r>
      <w:r w:rsidRPr="00582581">
        <w:rPr>
          <w:rStyle w:val="fontstyle01"/>
          <w:lang w:val="uk-UA"/>
        </w:rPr>
        <w:t>(</w:t>
      </w:r>
      <w:r>
        <w:rPr>
          <w:rStyle w:val="fontstyle01"/>
          <w:lang w:val="uk-UA"/>
        </w:rPr>
        <w:t>+</w:t>
      </w:r>
      <w:r>
        <w:rPr>
          <w:rStyle w:val="fontstyle01"/>
          <w:rFonts w:ascii="Times New Roman" w:hAnsi="Times New Roman"/>
          <w:lang w:val="uk-UA"/>
        </w:rPr>
        <w:t>342,9</w:t>
      </w:r>
      <w:r w:rsidRPr="00582581">
        <w:rPr>
          <w:rStyle w:val="fontstyle01"/>
          <w:lang w:val="uk-UA"/>
        </w:rPr>
        <w:t xml:space="preserve"> тис. грн). У порівнянні  аналогічним періодом 2023 року  дані надходження зменшилися  на</w:t>
      </w:r>
      <w:r>
        <w:rPr>
          <w:rStyle w:val="fontstyle01"/>
          <w:lang w:val="uk-UA"/>
        </w:rPr>
        <w:t xml:space="preserve"> 2</w:t>
      </w:r>
      <w:r>
        <w:rPr>
          <w:rStyle w:val="fontstyle01"/>
          <w:rFonts w:ascii="Times New Roman" w:hAnsi="Times New Roman"/>
          <w:lang w:val="uk-UA"/>
        </w:rPr>
        <w:t>0,5</w:t>
      </w:r>
      <w:r w:rsidRPr="00582581">
        <w:rPr>
          <w:rStyle w:val="fontstyle01"/>
          <w:lang w:val="uk-UA"/>
        </w:rPr>
        <w:t>% або на</w:t>
      </w:r>
      <w:r>
        <w:rPr>
          <w:rStyle w:val="fontstyle01"/>
          <w:lang w:val="uk-UA"/>
        </w:rPr>
        <w:t xml:space="preserve"> </w:t>
      </w:r>
      <w:r>
        <w:rPr>
          <w:rStyle w:val="fontstyle01"/>
          <w:rFonts w:ascii="Times New Roman" w:hAnsi="Times New Roman"/>
          <w:lang w:val="uk-UA"/>
        </w:rPr>
        <w:t>2 321,3</w:t>
      </w:r>
      <w:r w:rsidRPr="00582581">
        <w:rPr>
          <w:rStyle w:val="fontstyle01"/>
          <w:lang w:val="uk-UA"/>
        </w:rPr>
        <w:t xml:space="preserve"> тис. грн. </w:t>
      </w:r>
    </w:p>
    <w:p w:rsidR="009B1824" w:rsidRDefault="009B1824" w:rsidP="001C1688">
      <w:pPr>
        <w:pStyle w:val="Default"/>
        <w:ind w:firstLine="708"/>
        <w:jc w:val="both"/>
        <w:rPr>
          <w:rStyle w:val="fontstyle01"/>
          <w:lang w:val="uk-UA"/>
        </w:rPr>
      </w:pPr>
      <w:r w:rsidRPr="00582581">
        <w:rPr>
          <w:sz w:val="28"/>
          <w:szCs w:val="28"/>
          <w:lang w:val="uk-UA"/>
        </w:rPr>
        <w:t>Відповідно до рішення</w:t>
      </w:r>
      <w:r w:rsidRPr="00D03E8A">
        <w:rPr>
          <w:sz w:val="28"/>
          <w:szCs w:val="28"/>
          <w:lang w:val="uk-UA"/>
        </w:rPr>
        <w:t xml:space="preserve">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CC08C7">
        <w:rPr>
          <w:sz w:val="28"/>
          <w:szCs w:val="28"/>
          <w:lang w:val="uk-UA" w:eastAsia="uk-UA"/>
        </w:rPr>
        <w:t xml:space="preserve">Фактичні надходження цього податку за І </w:t>
      </w:r>
      <w:r>
        <w:rPr>
          <w:sz w:val="28"/>
          <w:szCs w:val="28"/>
          <w:lang w:val="uk-UA" w:eastAsia="uk-UA"/>
        </w:rPr>
        <w:t xml:space="preserve"> півріччя </w:t>
      </w:r>
      <w:r w:rsidRPr="00CC08C7">
        <w:rPr>
          <w:sz w:val="28"/>
          <w:szCs w:val="28"/>
          <w:lang w:val="uk-UA" w:eastAsia="uk-UA"/>
        </w:rPr>
        <w:t>202</w:t>
      </w:r>
      <w:r>
        <w:rPr>
          <w:sz w:val="28"/>
          <w:szCs w:val="28"/>
          <w:lang w:val="uk-UA" w:eastAsia="uk-UA"/>
        </w:rPr>
        <w:t>4 року становлять 237,2</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21,5% або на 42 тис. грн більше планових показників. Але у порівнянні з І півріччям 2023 року надходження зменшилися на 2486,6 тис. грн </w:t>
      </w:r>
      <w:r w:rsidRPr="00CC08C7">
        <w:rPr>
          <w:rStyle w:val="fontstyle01"/>
          <w:lang w:val="uk-UA"/>
        </w:rPr>
        <w:t xml:space="preserve">через зменшення </w:t>
      </w:r>
      <w:r>
        <w:rPr>
          <w:rStyle w:val="fontstyle01"/>
          <w:lang w:val="uk-UA"/>
        </w:rPr>
        <w:t>обсягу отриманого</w:t>
      </w:r>
      <w:r w:rsidRPr="00CC08C7">
        <w:rPr>
          <w:rStyle w:val="fontstyle01"/>
          <w:lang w:val="uk-UA"/>
        </w:rPr>
        <w:t xml:space="preserve"> чистого прибутку по КП «Павлоградтрансенерго».</w:t>
      </w:r>
    </w:p>
    <w:p w:rsidR="009B1824" w:rsidRPr="007166D2" w:rsidRDefault="009B1824" w:rsidP="001C1688">
      <w:pPr>
        <w:tabs>
          <w:tab w:val="left" w:pos="993"/>
        </w:tabs>
        <w:ind w:right="-104"/>
        <w:jc w:val="both"/>
        <w:rPr>
          <w:b/>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176,5 тис. грн, що   на 15,1% або на 23,2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та  в 1,4 рази або на 56,6</w:t>
      </w:r>
      <w:r w:rsidRPr="002A1B84">
        <w:rPr>
          <w:sz w:val="28"/>
          <w:szCs w:val="28"/>
          <w:lang w:val="uk-UA"/>
        </w:rPr>
        <w:t xml:space="preserve"> тис. грн</w:t>
      </w:r>
      <w:r>
        <w:rPr>
          <w:sz w:val="28"/>
          <w:szCs w:val="28"/>
          <w:lang w:val="uk-UA"/>
        </w:rPr>
        <w:t xml:space="preserve"> більше у порівнянні з І кварталом 2023 року у зв’язку зі збільшенням надходжень штрафів за порушення правил дорожнього руху, накладених відділом </w:t>
      </w:r>
      <w:r w:rsidRPr="007166D2">
        <w:rPr>
          <w:sz w:val="28"/>
          <w:szCs w:val="28"/>
          <w:shd w:val="clear" w:color="auto" w:fill="FFFFFF"/>
        </w:rPr>
        <w:t xml:space="preserve">по </w:t>
      </w:r>
      <w:r w:rsidRPr="007166D2">
        <w:rPr>
          <w:sz w:val="28"/>
          <w:szCs w:val="28"/>
          <w:shd w:val="clear" w:color="auto" w:fill="FFFFFF"/>
          <w:lang w:val="uk-UA"/>
        </w:rPr>
        <w:t>роботі транспорту та зв’язку</w:t>
      </w:r>
      <w:r w:rsidRPr="007166D2">
        <w:rPr>
          <w:sz w:val="28"/>
          <w:szCs w:val="28"/>
          <w:lang w:val="uk-UA"/>
        </w:rPr>
        <w:t xml:space="preserve"> виконкому.</w:t>
      </w:r>
    </w:p>
    <w:p w:rsidR="009B1824" w:rsidRDefault="009B1824" w:rsidP="001C1688">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126,3 </w:t>
      </w:r>
      <w:r w:rsidRPr="009C0DD9">
        <w:rPr>
          <w:sz w:val="28"/>
          <w:szCs w:val="28"/>
          <w:lang w:val="uk-UA"/>
        </w:rPr>
        <w:t>тис. г</w:t>
      </w:r>
      <w:r>
        <w:rPr>
          <w:sz w:val="28"/>
          <w:szCs w:val="28"/>
          <w:lang w:val="uk-UA"/>
        </w:rPr>
        <w:t>рн або 98,7</w:t>
      </w:r>
      <w:r w:rsidRPr="009C0DD9">
        <w:rPr>
          <w:sz w:val="28"/>
          <w:szCs w:val="28"/>
          <w:lang w:val="uk-UA"/>
        </w:rPr>
        <w:t>% плано</w:t>
      </w:r>
      <w:r>
        <w:rPr>
          <w:sz w:val="28"/>
          <w:szCs w:val="28"/>
          <w:lang w:val="uk-UA"/>
        </w:rPr>
        <w:t>вих показників та порівняно з  аналогічним періодом 2023</w:t>
      </w:r>
      <w:r w:rsidRPr="00F31485">
        <w:rPr>
          <w:sz w:val="28"/>
          <w:szCs w:val="28"/>
          <w:lang w:val="uk-UA"/>
        </w:rPr>
        <w:t xml:space="preserve"> рок</w:t>
      </w:r>
      <w:r>
        <w:rPr>
          <w:sz w:val="28"/>
          <w:szCs w:val="28"/>
          <w:lang w:val="uk-UA"/>
        </w:rPr>
        <w:t>у зменшились на 9,2 тис. грн або 6,8% через зменшення кількості звернень н</w:t>
      </w:r>
      <w:r w:rsidRPr="00F31485">
        <w:rPr>
          <w:sz w:val="28"/>
          <w:szCs w:val="28"/>
          <w:lang w:val="uk-UA"/>
        </w:rPr>
        <w:t>а проведення державної реєстрації</w:t>
      </w:r>
      <w:r>
        <w:rPr>
          <w:sz w:val="28"/>
          <w:szCs w:val="28"/>
          <w:lang w:val="uk-UA"/>
        </w:rPr>
        <w:t xml:space="preserve">. </w:t>
      </w:r>
    </w:p>
    <w:p w:rsidR="009B1824" w:rsidRDefault="009B1824" w:rsidP="001C1688">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117,4</w:t>
      </w:r>
      <w:r w:rsidRPr="00717E17">
        <w:rPr>
          <w:sz w:val="28"/>
          <w:szCs w:val="28"/>
          <w:lang w:val="uk-UA"/>
        </w:rPr>
        <w:t xml:space="preserve">% в обсязі </w:t>
      </w:r>
      <w:r>
        <w:rPr>
          <w:sz w:val="28"/>
          <w:szCs w:val="28"/>
          <w:lang w:val="uk-UA"/>
        </w:rPr>
        <w:t xml:space="preserve">71,6 </w:t>
      </w:r>
      <w:r w:rsidRPr="00717E17">
        <w:rPr>
          <w:sz w:val="28"/>
          <w:szCs w:val="28"/>
          <w:lang w:val="uk-UA"/>
        </w:rPr>
        <w:t>тис. грн</w:t>
      </w:r>
      <w:r>
        <w:rPr>
          <w:sz w:val="28"/>
          <w:szCs w:val="28"/>
          <w:lang w:val="uk-UA"/>
        </w:rPr>
        <w:t xml:space="preserve"> та  у порівнянні з  І кварталом 2023 року</w:t>
      </w:r>
      <w:r w:rsidRPr="00717E17">
        <w:rPr>
          <w:sz w:val="28"/>
          <w:szCs w:val="28"/>
          <w:lang w:val="uk-UA"/>
        </w:rPr>
        <w:t xml:space="preserve"> </w:t>
      </w:r>
      <w:r>
        <w:rPr>
          <w:sz w:val="28"/>
          <w:szCs w:val="28"/>
          <w:lang w:val="uk-UA"/>
        </w:rPr>
        <w:t xml:space="preserve">зросли на 25,5 тис. грн або в 1,6 рази у зв’язку із збільшенням звернень на  державну реєстрацію </w:t>
      </w:r>
      <w:r w:rsidRPr="00717E17">
        <w:rPr>
          <w:sz w:val="28"/>
          <w:szCs w:val="28"/>
          <w:lang w:val="uk-UA"/>
        </w:rPr>
        <w:t>речових прав</w:t>
      </w:r>
      <w:r>
        <w:rPr>
          <w:sz w:val="28"/>
          <w:szCs w:val="28"/>
          <w:lang w:val="uk-UA"/>
        </w:rPr>
        <w:t>.</w:t>
      </w:r>
    </w:p>
    <w:p w:rsidR="009B1824" w:rsidRPr="00653688" w:rsidRDefault="009B1824" w:rsidP="001C1688">
      <w:pPr>
        <w:jc w:val="both"/>
        <w:rPr>
          <w:sz w:val="28"/>
          <w:szCs w:val="28"/>
          <w:lang w:val="uk-UA"/>
        </w:rPr>
      </w:pPr>
      <w:r w:rsidRPr="004004D6">
        <w:rPr>
          <w:sz w:val="28"/>
          <w:szCs w:val="28"/>
          <w:lang w:val="uk-UA"/>
        </w:rPr>
        <w:t xml:space="preserve">           По платі за надання інших адміністративних послуг надійшло </w:t>
      </w:r>
      <w:r>
        <w:rPr>
          <w:sz w:val="28"/>
          <w:szCs w:val="28"/>
          <w:lang w:val="uk-UA"/>
        </w:rPr>
        <w:t xml:space="preserve">                                  4 650,9 </w:t>
      </w:r>
      <w:r w:rsidRPr="004004D6">
        <w:rPr>
          <w:sz w:val="28"/>
          <w:szCs w:val="28"/>
          <w:lang w:val="uk-UA"/>
        </w:rPr>
        <w:t>тис. грн</w:t>
      </w:r>
      <w:r w:rsidRPr="00653688">
        <w:rPr>
          <w:sz w:val="28"/>
          <w:szCs w:val="28"/>
          <w:lang w:val="uk-UA"/>
        </w:rPr>
        <w:t xml:space="preserve">, що </w:t>
      </w:r>
      <w:r>
        <w:rPr>
          <w:sz w:val="28"/>
          <w:szCs w:val="28"/>
          <w:lang w:val="uk-UA"/>
        </w:rPr>
        <w:t>більше  на 1,3</w:t>
      </w:r>
      <w:r w:rsidRPr="00653688">
        <w:rPr>
          <w:sz w:val="28"/>
          <w:szCs w:val="28"/>
          <w:lang w:val="uk-UA"/>
        </w:rPr>
        <w:t xml:space="preserve">% або на </w:t>
      </w:r>
      <w:r>
        <w:rPr>
          <w:sz w:val="28"/>
          <w:szCs w:val="28"/>
          <w:lang w:val="uk-UA"/>
        </w:rPr>
        <w:t>60,9</w:t>
      </w:r>
      <w:r w:rsidRPr="00653688">
        <w:rPr>
          <w:sz w:val="28"/>
          <w:szCs w:val="28"/>
          <w:lang w:val="uk-UA"/>
        </w:rPr>
        <w:t xml:space="preserve"> ти</w:t>
      </w:r>
      <w:r>
        <w:rPr>
          <w:sz w:val="28"/>
          <w:szCs w:val="28"/>
          <w:lang w:val="uk-UA"/>
        </w:rPr>
        <w:t xml:space="preserve">с.грн  планових показників  та на 4,2% </w:t>
      </w:r>
      <w:r w:rsidRPr="00653688">
        <w:rPr>
          <w:sz w:val="28"/>
          <w:szCs w:val="28"/>
          <w:lang w:val="uk-UA"/>
        </w:rPr>
        <w:t xml:space="preserve">або на </w:t>
      </w:r>
      <w:r>
        <w:rPr>
          <w:sz w:val="28"/>
          <w:szCs w:val="28"/>
          <w:lang w:val="uk-UA"/>
        </w:rPr>
        <w:t>186,5</w:t>
      </w:r>
      <w:r w:rsidRPr="00653688">
        <w:rPr>
          <w:sz w:val="28"/>
          <w:szCs w:val="28"/>
          <w:lang w:val="uk-UA"/>
        </w:rPr>
        <w:t xml:space="preserve"> </w:t>
      </w:r>
      <w:r>
        <w:rPr>
          <w:sz w:val="28"/>
          <w:szCs w:val="28"/>
          <w:lang w:val="uk-UA"/>
        </w:rPr>
        <w:t>тис. грн надходжень за І півріччя</w:t>
      </w:r>
      <w:r w:rsidRPr="00653688">
        <w:rPr>
          <w:sz w:val="28"/>
          <w:szCs w:val="28"/>
          <w:lang w:val="uk-UA"/>
        </w:rPr>
        <w:t xml:space="preserve"> 202</w:t>
      </w:r>
      <w:r>
        <w:rPr>
          <w:sz w:val="28"/>
          <w:szCs w:val="28"/>
          <w:lang w:val="uk-UA"/>
        </w:rPr>
        <w:t>3</w:t>
      </w:r>
      <w:r w:rsidRPr="00653688">
        <w:rPr>
          <w:sz w:val="28"/>
          <w:szCs w:val="28"/>
        </w:rPr>
        <w:t> </w:t>
      </w:r>
      <w:r>
        <w:rPr>
          <w:sz w:val="28"/>
          <w:szCs w:val="28"/>
          <w:lang w:val="uk-UA"/>
        </w:rPr>
        <w:t xml:space="preserve"> року у зв’язку із збільшення розмірів адміністративних зборів у грошовому виразі через підвищення розмірів мінімальної заробітної плати та прожиткового мінімуму</w:t>
      </w:r>
      <w:r w:rsidRPr="00653688">
        <w:rPr>
          <w:sz w:val="28"/>
          <w:szCs w:val="28"/>
          <w:shd w:val="clear" w:color="auto" w:fill="FFFFFF"/>
          <w:lang w:val="uk-UA"/>
        </w:rPr>
        <w:t>.</w:t>
      </w:r>
    </w:p>
    <w:p w:rsidR="009B1824" w:rsidRPr="00E8493F" w:rsidRDefault="009B1824" w:rsidP="001C1688">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в сумі 474 тис. грн, </w:t>
      </w:r>
      <w:r w:rsidRPr="00653688">
        <w:rPr>
          <w:sz w:val="28"/>
          <w:szCs w:val="28"/>
          <w:lang w:val="uk-UA"/>
        </w:rPr>
        <w:t xml:space="preserve">що більше на </w:t>
      </w:r>
      <w:r>
        <w:rPr>
          <w:sz w:val="28"/>
          <w:szCs w:val="28"/>
          <w:lang w:val="uk-UA"/>
        </w:rPr>
        <w:t>11,1</w:t>
      </w:r>
      <w:r w:rsidRPr="00653688">
        <w:rPr>
          <w:sz w:val="28"/>
          <w:szCs w:val="28"/>
          <w:lang w:val="uk-UA"/>
        </w:rPr>
        <w:t xml:space="preserve">% або на </w:t>
      </w:r>
      <w:r>
        <w:rPr>
          <w:sz w:val="28"/>
          <w:szCs w:val="28"/>
          <w:lang w:val="uk-UA"/>
        </w:rPr>
        <w:t xml:space="preserve">47,2 </w:t>
      </w:r>
      <w:r w:rsidRPr="00653688">
        <w:rPr>
          <w:sz w:val="28"/>
          <w:szCs w:val="28"/>
          <w:lang w:val="uk-UA"/>
        </w:rPr>
        <w:t>тис. грн планових показників</w:t>
      </w:r>
      <w:r>
        <w:rPr>
          <w:sz w:val="28"/>
          <w:szCs w:val="28"/>
          <w:lang w:val="uk-UA"/>
        </w:rPr>
        <w:t xml:space="preserve"> </w:t>
      </w:r>
      <w:r w:rsidRPr="00653688">
        <w:rPr>
          <w:sz w:val="28"/>
          <w:szCs w:val="28"/>
          <w:lang w:val="uk-UA"/>
        </w:rPr>
        <w:t>за рахунок індексації платежів на індекс</w:t>
      </w:r>
      <w:r>
        <w:rPr>
          <w:sz w:val="28"/>
          <w:szCs w:val="28"/>
          <w:lang w:val="uk-UA"/>
        </w:rPr>
        <w:t xml:space="preserve"> інфляції. У порівнянні з І  півріччям 2023 року надходження зменшилися на 3,2% або на 15,7 тис. грн внаслідок зменшення площ, наданих в оренду КП «Управління ринками».</w:t>
      </w:r>
    </w:p>
    <w:p w:rsidR="009B1824" w:rsidRPr="00803980" w:rsidRDefault="009B1824" w:rsidP="001C1688">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898 тис. грн, що складає 100,9</w:t>
      </w:r>
      <w:r w:rsidRPr="00F31485">
        <w:rPr>
          <w:sz w:val="28"/>
          <w:szCs w:val="28"/>
          <w:lang w:val="uk-UA"/>
        </w:rPr>
        <w:t xml:space="preserve">% планових </w:t>
      </w:r>
      <w:r>
        <w:rPr>
          <w:sz w:val="28"/>
          <w:szCs w:val="28"/>
          <w:lang w:val="uk-UA"/>
        </w:rPr>
        <w:t xml:space="preserve">показників. У порівнянні з І  півріччям 2023 року надходження по даному джерелу </w:t>
      </w:r>
      <w:r w:rsidRPr="00957DA4">
        <w:rPr>
          <w:sz w:val="28"/>
          <w:szCs w:val="28"/>
          <w:lang w:val="uk-UA"/>
        </w:rPr>
        <w:t xml:space="preserve">зросли  на </w:t>
      </w:r>
      <w:r>
        <w:rPr>
          <w:sz w:val="28"/>
          <w:szCs w:val="28"/>
          <w:lang w:val="uk-UA"/>
        </w:rPr>
        <w:t>100,6</w:t>
      </w:r>
      <w:r w:rsidRPr="00957DA4">
        <w:rPr>
          <w:sz w:val="28"/>
          <w:szCs w:val="28"/>
          <w:lang w:val="uk-UA"/>
        </w:rPr>
        <w:t xml:space="preserve"> </w:t>
      </w:r>
      <w:r>
        <w:rPr>
          <w:sz w:val="28"/>
          <w:szCs w:val="28"/>
          <w:lang w:val="uk-UA"/>
        </w:rPr>
        <w:t xml:space="preserve">тис. грн або 5,4% </w:t>
      </w:r>
      <w:r w:rsidRPr="00935707">
        <w:rPr>
          <w:sz w:val="28"/>
          <w:szCs w:val="28"/>
          <w:lang w:val="uk-UA"/>
        </w:rPr>
        <w:t>у зв’язку</w:t>
      </w:r>
      <w:r>
        <w:rPr>
          <w:sz w:val="28"/>
          <w:szCs w:val="28"/>
          <w:lang w:val="uk-UA"/>
        </w:rPr>
        <w:t xml:space="preserve"> зі збільшенням звернень за вчиненням нотаріальних дій та вартості </w:t>
      </w:r>
      <w:r w:rsidRPr="00803980">
        <w:rPr>
          <w:sz w:val="28"/>
          <w:szCs w:val="28"/>
          <w:lang w:val="uk-UA"/>
        </w:rPr>
        <w:t>об’єктів нерухомості, які підлягали купівлі (продажу).</w:t>
      </w:r>
    </w:p>
    <w:p w:rsidR="009B1824" w:rsidRPr="006749EB" w:rsidRDefault="009B1824" w:rsidP="001C1688">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 xml:space="preserve">По іншим надходженням (24060300) при плані </w:t>
      </w:r>
      <w:r>
        <w:rPr>
          <w:sz w:val="28"/>
          <w:szCs w:val="28"/>
          <w:lang w:val="uk-UA"/>
        </w:rPr>
        <w:t>1767 тис.грн</w:t>
      </w:r>
      <w:r w:rsidRPr="00403D1F">
        <w:rPr>
          <w:sz w:val="28"/>
          <w:szCs w:val="28"/>
          <w:lang w:val="uk-UA"/>
        </w:rPr>
        <w:t xml:space="preserve"> надійшло </w:t>
      </w:r>
      <w:r>
        <w:rPr>
          <w:sz w:val="28"/>
          <w:szCs w:val="28"/>
          <w:lang w:val="uk-UA"/>
        </w:rPr>
        <w:t>1834,6</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3,8 % </w:t>
      </w:r>
      <w:r w:rsidRPr="00403D1F">
        <w:rPr>
          <w:sz w:val="28"/>
          <w:szCs w:val="28"/>
          <w:lang w:val="uk-UA"/>
        </w:rPr>
        <w:t>або на</w:t>
      </w:r>
      <w:r>
        <w:rPr>
          <w:sz w:val="28"/>
          <w:szCs w:val="28"/>
          <w:lang w:val="uk-UA"/>
        </w:rPr>
        <w:t xml:space="preserve"> 67,6 тис. грн планових показників. </w:t>
      </w:r>
      <w:r w:rsidRPr="00403D1F">
        <w:rPr>
          <w:sz w:val="28"/>
          <w:szCs w:val="28"/>
          <w:lang w:val="uk-UA"/>
        </w:rPr>
        <w:t>У порівн</w:t>
      </w:r>
      <w:r>
        <w:rPr>
          <w:sz w:val="28"/>
          <w:szCs w:val="28"/>
          <w:lang w:val="uk-UA"/>
        </w:rPr>
        <w:t>янні з аналогічним періодом 2023</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мен</w:t>
      </w:r>
      <w:r w:rsidRPr="00403D1F">
        <w:rPr>
          <w:sz w:val="28"/>
          <w:szCs w:val="28"/>
          <w:lang w:val="uk-UA"/>
        </w:rPr>
        <w:t xml:space="preserve">шилися </w:t>
      </w:r>
      <w:r>
        <w:rPr>
          <w:sz w:val="28"/>
          <w:szCs w:val="28"/>
          <w:lang w:val="uk-UA"/>
        </w:rPr>
        <w:t>на 8,5</w:t>
      </w:r>
      <w:r w:rsidRPr="00403D1F">
        <w:rPr>
          <w:sz w:val="28"/>
          <w:szCs w:val="28"/>
          <w:lang w:val="uk-UA"/>
        </w:rPr>
        <w:t xml:space="preserve">% або на </w:t>
      </w:r>
      <w:r>
        <w:rPr>
          <w:sz w:val="28"/>
          <w:szCs w:val="28"/>
          <w:lang w:val="uk-UA"/>
        </w:rPr>
        <w:t>170,1 тис. грн</w:t>
      </w:r>
      <w:r w:rsidRPr="00803980">
        <w:rPr>
          <w:sz w:val="28"/>
          <w:szCs w:val="28"/>
          <w:lang w:val="uk-UA"/>
        </w:rPr>
        <w:t xml:space="preserve"> </w:t>
      </w:r>
      <w:r w:rsidRPr="00403D1F">
        <w:rPr>
          <w:sz w:val="28"/>
          <w:szCs w:val="28"/>
          <w:lang w:val="uk-UA"/>
        </w:rPr>
        <w:t xml:space="preserve">за </w:t>
      </w:r>
      <w:r w:rsidRPr="000C4EE0">
        <w:rPr>
          <w:sz w:val="28"/>
          <w:szCs w:val="28"/>
          <w:lang w:val="uk-UA"/>
        </w:rPr>
        <w:t>рахунок зменшення у І  півріччі 2024 року порівняно з І  півріччям 2023 року  обсягу коштів, які були повернуті до бюджету ПМТГ, як фінансування минулих років.</w:t>
      </w:r>
    </w:p>
    <w:p w:rsidR="009B1824" w:rsidRDefault="009B1824" w:rsidP="001C1688">
      <w:pPr>
        <w:jc w:val="both"/>
        <w:rPr>
          <w:color w:val="000000"/>
          <w:sz w:val="28"/>
          <w:szCs w:val="28"/>
          <w:lang w:val="uk-UA"/>
        </w:rPr>
      </w:pPr>
      <w:r>
        <w:rPr>
          <w:sz w:val="28"/>
          <w:szCs w:val="28"/>
          <w:lang w:val="uk-UA"/>
        </w:rPr>
        <w:t xml:space="preserve">       </w:t>
      </w:r>
      <w:r>
        <w:rPr>
          <w:sz w:val="28"/>
          <w:szCs w:val="28"/>
          <w:lang w:val="uk-UA"/>
        </w:rPr>
        <w:tab/>
        <w:t>Крім того, до бюджету ПМТГ за І  півріччя 2024 року надійшло 146,9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256,4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4,7 тис. грн рентної плати за користування надрами загальнодержавного значення; 61,7 тис. грн плати за встановлення земельного сервітуту.</w:t>
      </w:r>
    </w:p>
    <w:p w:rsidR="009B1824" w:rsidRDefault="009B1824" w:rsidP="001C1688">
      <w:pPr>
        <w:ind w:firstLine="708"/>
        <w:jc w:val="both"/>
        <w:rPr>
          <w:bCs/>
          <w:color w:val="000000"/>
          <w:sz w:val="28"/>
          <w:szCs w:val="28"/>
          <w:lang w:val="uk-UA"/>
        </w:rPr>
      </w:pPr>
      <w:r>
        <w:rPr>
          <w:bCs/>
          <w:color w:val="000000"/>
          <w:sz w:val="28"/>
          <w:szCs w:val="28"/>
          <w:lang w:val="uk-UA"/>
        </w:rPr>
        <w:t xml:space="preserve">За І  півріччя </w:t>
      </w:r>
      <w:r>
        <w:rPr>
          <w:rStyle w:val="textexposedshow"/>
          <w:color w:val="000000"/>
          <w:sz w:val="28"/>
          <w:szCs w:val="28"/>
          <w:shd w:val="clear" w:color="auto" w:fill="FFFFFF"/>
          <w:lang w:val="uk-UA"/>
        </w:rPr>
        <w:t xml:space="preserve">2024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144616 тис. грн , а саме:</w:t>
      </w:r>
    </w:p>
    <w:p w:rsidR="009B1824" w:rsidRDefault="009B1824" w:rsidP="001C1688">
      <w:pPr>
        <w:numPr>
          <w:ilvl w:val="0"/>
          <w:numId w:val="39"/>
        </w:numPr>
        <w:suppressAutoHyphens/>
        <w:jc w:val="both"/>
        <w:rPr>
          <w:color w:val="000000"/>
          <w:sz w:val="28"/>
          <w:szCs w:val="28"/>
          <w:lang w:val="uk-UA"/>
        </w:rPr>
      </w:pPr>
      <w:r w:rsidRPr="006B1828">
        <w:rPr>
          <w:color w:val="000000"/>
          <w:sz w:val="28"/>
          <w:szCs w:val="28"/>
          <w:lang w:val="uk-UA"/>
        </w:rPr>
        <w:t>осв</w:t>
      </w:r>
      <w:r>
        <w:rPr>
          <w:color w:val="000000"/>
          <w:sz w:val="28"/>
          <w:szCs w:val="28"/>
          <w:lang w:val="uk-UA"/>
        </w:rPr>
        <w:t>ітньої</w:t>
      </w:r>
      <w:r w:rsidRPr="006B1828">
        <w:rPr>
          <w:color w:val="000000"/>
          <w:sz w:val="28"/>
          <w:szCs w:val="28"/>
          <w:lang w:val="uk-UA"/>
        </w:rPr>
        <w:t xml:space="preserve"> субвенці</w:t>
      </w:r>
      <w:r>
        <w:rPr>
          <w:color w:val="000000"/>
          <w:sz w:val="28"/>
          <w:szCs w:val="28"/>
          <w:lang w:val="uk-UA"/>
        </w:rPr>
        <w:t>ї</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139 571,2</w:t>
      </w:r>
      <w:r w:rsidRPr="006B1828">
        <w:rPr>
          <w:color w:val="000000"/>
          <w:sz w:val="28"/>
          <w:szCs w:val="28"/>
          <w:lang w:val="uk-UA"/>
        </w:rPr>
        <w:t>тис. грн;</w:t>
      </w:r>
    </w:p>
    <w:p w:rsidR="009B1824" w:rsidRDefault="009B1824" w:rsidP="001C1688">
      <w:pPr>
        <w:numPr>
          <w:ilvl w:val="0"/>
          <w:numId w:val="39"/>
        </w:numPr>
        <w:suppressAutoHyphens/>
        <w:jc w:val="both"/>
        <w:rPr>
          <w:bCs/>
          <w:color w:val="000000"/>
          <w:sz w:val="28"/>
          <w:szCs w:val="28"/>
          <w:lang w:val="uk-UA"/>
        </w:rPr>
      </w:pPr>
      <w:r>
        <w:rPr>
          <w:color w:val="000000"/>
          <w:sz w:val="28"/>
          <w:szCs w:val="28"/>
          <w:lang w:val="uk-UA"/>
        </w:rPr>
        <w:t>дотації з інших місцевих бюджетів  - 12853,9 тис. грн;</w:t>
      </w:r>
    </w:p>
    <w:p w:rsidR="009B1824" w:rsidRPr="004066F2" w:rsidRDefault="009B1824" w:rsidP="001C1688">
      <w:pPr>
        <w:pStyle w:val="rtejustify"/>
        <w:shd w:val="clear" w:color="auto" w:fill="FFFFFF"/>
        <w:spacing w:before="0" w:beforeAutospacing="0" w:after="0" w:afterAutospacing="0"/>
        <w:ind w:left="769"/>
        <w:jc w:val="both"/>
        <w:rPr>
          <w:color w:val="000000"/>
          <w:sz w:val="28"/>
          <w:szCs w:val="28"/>
        </w:rPr>
      </w:pPr>
      <w:r w:rsidRPr="00462B0F">
        <w:rPr>
          <w:color w:val="000000"/>
          <w:sz w:val="28"/>
          <w:szCs w:val="28"/>
        </w:rPr>
        <w:t>–</w:t>
      </w:r>
      <w:r>
        <w:rPr>
          <w:color w:val="000000"/>
          <w:sz w:val="28"/>
          <w:szCs w:val="28"/>
        </w:rPr>
        <w:t xml:space="preserve">   </w:t>
      </w:r>
      <w:r w:rsidRPr="004066F2">
        <w:rPr>
          <w:sz w:val="28"/>
          <w:szCs w:val="28"/>
        </w:rPr>
        <w:t>субв</w:t>
      </w:r>
      <w:r>
        <w:rPr>
          <w:sz w:val="28"/>
          <w:szCs w:val="28"/>
        </w:rPr>
        <w:t>енцій з інших місцевих бюджетів – 3758,9</w:t>
      </w:r>
      <w:r w:rsidRPr="004066F2">
        <w:rPr>
          <w:sz w:val="28"/>
          <w:szCs w:val="28"/>
        </w:rPr>
        <w:t xml:space="preserve"> тис. грн.</w:t>
      </w:r>
    </w:p>
    <w:p w:rsidR="009B1824" w:rsidRDefault="009B1824" w:rsidP="001C1688">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18 501,3 тис. грн. або на 11,3 %.</w:t>
      </w:r>
    </w:p>
    <w:p w:rsidR="009B1824" w:rsidRPr="002B7590" w:rsidRDefault="009B1824" w:rsidP="001C1688">
      <w:pPr>
        <w:jc w:val="both"/>
        <w:rPr>
          <w:lang w:val="uk-UA"/>
        </w:rPr>
      </w:pPr>
      <w:r>
        <w:rPr>
          <w:sz w:val="28"/>
          <w:szCs w:val="28"/>
          <w:lang w:val="uk-UA"/>
        </w:rPr>
        <w:t xml:space="preserve">    </w:t>
      </w:r>
    </w:p>
    <w:p w:rsidR="009B1824" w:rsidRDefault="009B1824" w:rsidP="001C1688">
      <w:pPr>
        <w:ind w:left="57"/>
        <w:jc w:val="both"/>
        <w:rPr>
          <w:sz w:val="28"/>
          <w:szCs w:val="28"/>
          <w:lang w:val="uk-UA"/>
        </w:rPr>
      </w:pPr>
      <w:r>
        <w:rPr>
          <w:sz w:val="28"/>
          <w:szCs w:val="28"/>
          <w:lang w:val="uk-UA"/>
        </w:rPr>
        <w:t xml:space="preserve">         За  І  півріччя 2024 року</w:t>
      </w:r>
      <w:r w:rsidRPr="00F31485">
        <w:rPr>
          <w:sz w:val="28"/>
          <w:szCs w:val="28"/>
          <w:lang w:val="uk-UA"/>
        </w:rPr>
        <w:t xml:space="preserve"> до спеціального фонду бюджету </w:t>
      </w:r>
      <w:r w:rsidRPr="003009FA">
        <w:rPr>
          <w:sz w:val="28"/>
          <w:szCs w:val="28"/>
          <w:lang w:val="uk-UA"/>
        </w:rPr>
        <w:t>ПМТГ</w:t>
      </w:r>
      <w:r w:rsidRPr="00F31485">
        <w:rPr>
          <w:sz w:val="28"/>
          <w:szCs w:val="28"/>
          <w:lang w:val="uk-UA"/>
        </w:rPr>
        <w:t xml:space="preserve"> надійшло доходів </w:t>
      </w:r>
      <w:r>
        <w:rPr>
          <w:sz w:val="28"/>
          <w:szCs w:val="28"/>
          <w:lang w:val="uk-UA"/>
        </w:rPr>
        <w:t xml:space="preserve">в сумі 117 331,5 тис. грн, з них 113923,6 міжбюджетні трансферти. Рівень виконання річних </w:t>
      </w:r>
      <w:r w:rsidRPr="00F31485">
        <w:rPr>
          <w:sz w:val="28"/>
          <w:szCs w:val="28"/>
          <w:lang w:val="uk-UA"/>
        </w:rPr>
        <w:t>план</w:t>
      </w:r>
      <w:r>
        <w:rPr>
          <w:sz w:val="28"/>
          <w:szCs w:val="28"/>
          <w:lang w:val="uk-UA"/>
        </w:rPr>
        <w:t xml:space="preserve">ових </w:t>
      </w:r>
      <w:r w:rsidRPr="00F55D72">
        <w:rPr>
          <w:sz w:val="28"/>
          <w:szCs w:val="28"/>
          <w:lang w:val="uk-UA"/>
        </w:rPr>
        <w:t>показників становить  74,5%.</w:t>
      </w:r>
      <w:r>
        <w:rPr>
          <w:sz w:val="28"/>
          <w:szCs w:val="28"/>
          <w:lang w:val="uk-UA"/>
        </w:rPr>
        <w:t xml:space="preserve"> </w:t>
      </w:r>
    </w:p>
    <w:p w:rsidR="009B1824" w:rsidRPr="003009FA" w:rsidRDefault="009B1824" w:rsidP="001C1688">
      <w:pPr>
        <w:tabs>
          <w:tab w:val="left" w:pos="0"/>
        </w:tabs>
        <w:ind w:firstLine="720"/>
        <w:jc w:val="both"/>
        <w:rPr>
          <w:sz w:val="28"/>
          <w:szCs w:val="28"/>
          <w:lang w:val="uk-UA"/>
        </w:rPr>
      </w:pPr>
      <w:r>
        <w:rPr>
          <w:sz w:val="28"/>
          <w:szCs w:val="28"/>
          <w:lang w:val="uk-UA"/>
        </w:rPr>
        <w:t xml:space="preserve"> </w:t>
      </w:r>
      <w:r w:rsidRPr="00D7513F">
        <w:rPr>
          <w:sz w:val="28"/>
          <w:szCs w:val="28"/>
        </w:rPr>
        <w:t xml:space="preserve">В </w:t>
      </w:r>
      <w:r w:rsidRPr="003009FA">
        <w:rPr>
          <w:sz w:val="28"/>
          <w:szCs w:val="28"/>
          <w:lang w:val="uk-UA"/>
        </w:rPr>
        <w:t xml:space="preserve">обсязі дохідних джерел спеціального фонду бюджету ПМТГ </w:t>
      </w:r>
      <w:r>
        <w:rPr>
          <w:sz w:val="28"/>
          <w:szCs w:val="28"/>
          <w:lang w:val="uk-UA"/>
        </w:rPr>
        <w:t xml:space="preserve">(без урахування міжбюджетних трансфертів) </w:t>
      </w:r>
      <w:r w:rsidRPr="003009FA">
        <w:rPr>
          <w:sz w:val="28"/>
          <w:szCs w:val="28"/>
          <w:lang w:val="uk-UA"/>
        </w:rPr>
        <w:t xml:space="preserve">власні надходження бюджетних установ становлять </w:t>
      </w:r>
      <w:r w:rsidRPr="00100EED">
        <w:rPr>
          <w:sz w:val="28"/>
          <w:szCs w:val="28"/>
          <w:lang w:val="uk-UA"/>
        </w:rPr>
        <w:t>75,7%.</w:t>
      </w:r>
      <w:r w:rsidRPr="003009FA">
        <w:rPr>
          <w:sz w:val="28"/>
          <w:szCs w:val="28"/>
          <w:lang w:val="uk-UA"/>
        </w:rPr>
        <w:t xml:space="preserve"> За І </w:t>
      </w:r>
      <w:r>
        <w:rPr>
          <w:sz w:val="28"/>
          <w:szCs w:val="28"/>
          <w:lang w:val="uk-UA"/>
        </w:rPr>
        <w:t xml:space="preserve"> півріччя </w:t>
      </w:r>
      <w:r w:rsidRPr="003009FA">
        <w:rPr>
          <w:sz w:val="28"/>
          <w:szCs w:val="28"/>
          <w:lang w:val="uk-UA"/>
        </w:rPr>
        <w:t xml:space="preserve">2024 року обсяг власних надходжень бюджетних установ склав </w:t>
      </w:r>
      <w:r>
        <w:rPr>
          <w:sz w:val="28"/>
          <w:szCs w:val="28"/>
          <w:lang w:val="uk-UA"/>
        </w:rPr>
        <w:t xml:space="preserve">10632 </w:t>
      </w:r>
      <w:r w:rsidRPr="003009FA">
        <w:rPr>
          <w:sz w:val="28"/>
          <w:szCs w:val="28"/>
          <w:lang w:val="uk-UA"/>
        </w:rPr>
        <w:t xml:space="preserve">тис. грн, </w:t>
      </w:r>
      <w:r>
        <w:rPr>
          <w:sz w:val="28"/>
          <w:szCs w:val="28"/>
          <w:lang w:val="uk-UA"/>
        </w:rPr>
        <w:t xml:space="preserve">що на 615,6 тис. грн </w:t>
      </w:r>
      <w:r w:rsidRPr="003009FA">
        <w:rPr>
          <w:sz w:val="28"/>
          <w:szCs w:val="28"/>
          <w:lang w:val="uk-UA"/>
        </w:rPr>
        <w:t xml:space="preserve">або </w:t>
      </w:r>
      <w:r>
        <w:rPr>
          <w:sz w:val="28"/>
          <w:szCs w:val="28"/>
          <w:lang w:val="uk-UA"/>
        </w:rPr>
        <w:t>13,2 % мен</w:t>
      </w:r>
      <w:r w:rsidRPr="003009FA">
        <w:rPr>
          <w:sz w:val="28"/>
          <w:szCs w:val="28"/>
          <w:lang w:val="uk-UA"/>
        </w:rPr>
        <w:t xml:space="preserve">ше  </w:t>
      </w:r>
      <w:r>
        <w:rPr>
          <w:sz w:val="28"/>
          <w:szCs w:val="28"/>
          <w:lang w:val="uk-UA"/>
        </w:rPr>
        <w:t xml:space="preserve">надходжень за </w:t>
      </w:r>
      <w:r w:rsidRPr="003009FA">
        <w:rPr>
          <w:sz w:val="28"/>
          <w:szCs w:val="28"/>
          <w:lang w:val="uk-UA"/>
        </w:rPr>
        <w:t xml:space="preserve"> І </w:t>
      </w:r>
      <w:r>
        <w:rPr>
          <w:sz w:val="28"/>
          <w:szCs w:val="28"/>
          <w:lang w:val="uk-UA"/>
        </w:rPr>
        <w:t xml:space="preserve"> півріччя </w:t>
      </w:r>
      <w:r w:rsidRPr="003009FA">
        <w:rPr>
          <w:sz w:val="28"/>
          <w:szCs w:val="28"/>
          <w:lang w:val="uk-UA"/>
        </w:rPr>
        <w:t xml:space="preserve">минулого року,  </w:t>
      </w:r>
      <w:r w:rsidRPr="00342F17">
        <w:rPr>
          <w:sz w:val="28"/>
          <w:szCs w:val="28"/>
          <w:lang w:val="uk-UA"/>
        </w:rPr>
        <w:t>що пов’язано зі зменшенням обсягу благодійних внесків та надходжень від підприємств, організацій, фізичних осіб для виконання цільових заходів.</w:t>
      </w:r>
    </w:p>
    <w:p w:rsidR="009B1824" w:rsidRPr="003009FA" w:rsidRDefault="009B1824" w:rsidP="001C1688">
      <w:pPr>
        <w:spacing w:line="238" w:lineRule="auto"/>
        <w:ind w:firstLine="720"/>
        <w:jc w:val="both"/>
        <w:rPr>
          <w:sz w:val="28"/>
          <w:szCs w:val="28"/>
          <w:lang w:val="uk-UA"/>
        </w:rPr>
      </w:pPr>
      <w:r w:rsidRPr="003009FA">
        <w:rPr>
          <w:sz w:val="28"/>
          <w:szCs w:val="28"/>
          <w:lang w:val="uk-UA"/>
        </w:rPr>
        <w:t xml:space="preserve"> До фонду охорони навколишнього природного середовищ</w:t>
      </w:r>
      <w:r>
        <w:rPr>
          <w:sz w:val="28"/>
          <w:szCs w:val="28"/>
          <w:lang w:val="uk-UA"/>
        </w:rPr>
        <w:t>а надійшло 608,8</w:t>
      </w:r>
      <w:r w:rsidRPr="003009FA">
        <w:rPr>
          <w:sz w:val="28"/>
          <w:szCs w:val="28"/>
          <w:lang w:val="uk-UA"/>
        </w:rPr>
        <w:t xml:space="preserve"> тис. грн,  в тому числі  екологічного податку </w:t>
      </w:r>
      <w:r w:rsidRPr="003009FA">
        <w:rPr>
          <w:color w:val="000000"/>
          <w:sz w:val="28"/>
          <w:szCs w:val="28"/>
          <w:lang w:val="uk-UA" w:eastAsia="uk-UA"/>
        </w:rPr>
        <w:t>–</w:t>
      </w:r>
      <w:r>
        <w:rPr>
          <w:sz w:val="28"/>
          <w:szCs w:val="28"/>
          <w:lang w:val="uk-UA"/>
        </w:rPr>
        <w:t xml:space="preserve">  554,9</w:t>
      </w:r>
      <w:r w:rsidRPr="003009FA">
        <w:rPr>
          <w:sz w:val="28"/>
          <w:szCs w:val="28"/>
          <w:lang w:val="uk-UA"/>
        </w:rPr>
        <w:t xml:space="preserve"> тис. грн, стягнень за шкоду, заподіяну порушенням законодавства про охорону навколишнь</w:t>
      </w:r>
      <w:r>
        <w:rPr>
          <w:sz w:val="28"/>
          <w:szCs w:val="28"/>
          <w:lang w:val="uk-UA"/>
        </w:rPr>
        <w:t>ого природного середовища – 53,9</w:t>
      </w:r>
      <w:r w:rsidRPr="003009FA">
        <w:rPr>
          <w:sz w:val="28"/>
          <w:szCs w:val="28"/>
          <w:lang w:val="uk-UA"/>
        </w:rPr>
        <w:t xml:space="preserve"> тис. грн.</w:t>
      </w:r>
    </w:p>
    <w:p w:rsidR="009B1824" w:rsidRPr="003009FA" w:rsidRDefault="009B1824" w:rsidP="001C1688">
      <w:pPr>
        <w:ind w:firstLine="720"/>
        <w:jc w:val="both"/>
        <w:rPr>
          <w:sz w:val="28"/>
          <w:szCs w:val="28"/>
          <w:lang w:val="uk-UA"/>
        </w:rPr>
      </w:pPr>
      <w:r w:rsidRPr="003009FA">
        <w:rPr>
          <w:sz w:val="28"/>
          <w:szCs w:val="28"/>
          <w:lang w:val="uk-UA"/>
        </w:rPr>
        <w:t xml:space="preserve"> До бюджету розвитку  бюджету ПМТГ у І </w:t>
      </w:r>
      <w:r>
        <w:rPr>
          <w:sz w:val="28"/>
          <w:szCs w:val="28"/>
          <w:lang w:val="uk-UA"/>
        </w:rPr>
        <w:t xml:space="preserve"> півріччі </w:t>
      </w:r>
      <w:r w:rsidRPr="003009FA">
        <w:rPr>
          <w:sz w:val="28"/>
          <w:szCs w:val="28"/>
          <w:lang w:val="uk-UA"/>
        </w:rPr>
        <w:t>2024  року  надійшли кошти  від продаж</w:t>
      </w:r>
      <w:r>
        <w:rPr>
          <w:sz w:val="28"/>
          <w:szCs w:val="28"/>
          <w:lang w:val="uk-UA"/>
        </w:rPr>
        <w:t>у земельних ділянок у сумі 1419</w:t>
      </w:r>
      <w:r w:rsidRPr="003009FA">
        <w:rPr>
          <w:sz w:val="28"/>
          <w:szCs w:val="28"/>
          <w:lang w:val="uk-UA"/>
        </w:rPr>
        <w:t xml:space="preserve"> тис. грн, тоді як </w:t>
      </w:r>
      <w:r>
        <w:rPr>
          <w:sz w:val="28"/>
          <w:szCs w:val="28"/>
          <w:lang w:val="uk-UA"/>
        </w:rPr>
        <w:t xml:space="preserve">за  аналогічний період </w:t>
      </w:r>
      <w:r w:rsidRPr="003009FA">
        <w:rPr>
          <w:sz w:val="28"/>
          <w:szCs w:val="28"/>
          <w:lang w:val="uk-UA"/>
        </w:rPr>
        <w:t xml:space="preserve">2023 року надійшли кошти від продажу </w:t>
      </w:r>
      <w:r w:rsidRPr="00E6214B">
        <w:rPr>
          <w:sz w:val="28"/>
          <w:szCs w:val="28"/>
          <w:lang w:val="uk-UA"/>
        </w:rPr>
        <w:t>трьох об’єктів</w:t>
      </w:r>
      <w:r w:rsidRPr="003009FA">
        <w:rPr>
          <w:sz w:val="28"/>
          <w:szCs w:val="28"/>
          <w:lang w:val="uk-UA"/>
        </w:rPr>
        <w:t xml:space="preserve">, що знаходились у комунальній власності, у сумі </w:t>
      </w:r>
      <w:r>
        <w:rPr>
          <w:sz w:val="28"/>
          <w:szCs w:val="28"/>
          <w:lang w:val="uk-UA"/>
        </w:rPr>
        <w:t>7719,6</w:t>
      </w:r>
      <w:r w:rsidRPr="003009FA">
        <w:rPr>
          <w:sz w:val="28"/>
          <w:szCs w:val="28"/>
          <w:lang w:val="uk-UA"/>
        </w:rPr>
        <w:t xml:space="preserve"> тис. грн.</w:t>
      </w:r>
    </w:p>
    <w:p w:rsidR="009B1824" w:rsidRPr="003009FA" w:rsidRDefault="009B1824" w:rsidP="001C1688">
      <w:pPr>
        <w:ind w:firstLine="720"/>
        <w:jc w:val="both"/>
        <w:rPr>
          <w:sz w:val="28"/>
          <w:szCs w:val="28"/>
          <w:lang w:val="uk-UA"/>
        </w:rPr>
      </w:pPr>
      <w:r w:rsidRPr="003009FA">
        <w:rPr>
          <w:sz w:val="28"/>
          <w:szCs w:val="28"/>
          <w:lang w:val="uk-UA"/>
        </w:rPr>
        <w:t xml:space="preserve"> Надходження до цільового фонду міської ради за звітний період                2024 року склали </w:t>
      </w:r>
      <w:r>
        <w:rPr>
          <w:sz w:val="28"/>
          <w:szCs w:val="28"/>
          <w:lang w:val="uk-UA"/>
        </w:rPr>
        <w:t>1380,1</w:t>
      </w:r>
      <w:r w:rsidRPr="003009FA">
        <w:rPr>
          <w:sz w:val="28"/>
          <w:szCs w:val="28"/>
          <w:lang w:val="uk-UA"/>
        </w:rPr>
        <w:t xml:space="preserve"> тис. грн, що більше в </w:t>
      </w:r>
      <w:r>
        <w:rPr>
          <w:sz w:val="28"/>
          <w:szCs w:val="28"/>
          <w:lang w:val="uk-UA"/>
        </w:rPr>
        <w:t xml:space="preserve">1,7 </w:t>
      </w:r>
      <w:r w:rsidRPr="003009FA">
        <w:rPr>
          <w:sz w:val="28"/>
          <w:szCs w:val="28"/>
          <w:lang w:val="uk-UA"/>
        </w:rPr>
        <w:t xml:space="preserve">рази </w:t>
      </w:r>
      <w:r>
        <w:rPr>
          <w:sz w:val="28"/>
          <w:szCs w:val="28"/>
          <w:lang w:val="uk-UA"/>
        </w:rPr>
        <w:t>або на 610,1 </w:t>
      </w:r>
      <w:r w:rsidRPr="003009FA">
        <w:rPr>
          <w:sz w:val="28"/>
          <w:szCs w:val="28"/>
          <w:lang w:val="uk-UA"/>
        </w:rPr>
        <w:t>тис. г</w:t>
      </w:r>
      <w:r>
        <w:rPr>
          <w:sz w:val="28"/>
          <w:szCs w:val="28"/>
          <w:lang w:val="uk-UA"/>
        </w:rPr>
        <w:t>рн  планових призначень та в 1,9</w:t>
      </w:r>
      <w:r w:rsidRPr="003009FA">
        <w:rPr>
          <w:sz w:val="28"/>
          <w:szCs w:val="28"/>
          <w:lang w:val="uk-UA"/>
        </w:rPr>
        <w:t xml:space="preserve"> рази або на </w:t>
      </w:r>
      <w:r>
        <w:rPr>
          <w:sz w:val="28"/>
          <w:szCs w:val="28"/>
          <w:lang w:val="uk-UA"/>
        </w:rPr>
        <w:t xml:space="preserve">652,8 </w:t>
      </w:r>
      <w:r w:rsidRPr="003009FA">
        <w:rPr>
          <w:sz w:val="28"/>
          <w:szCs w:val="28"/>
          <w:lang w:val="uk-UA"/>
        </w:rPr>
        <w:t xml:space="preserve">тис. грн надходжень за аналогічний період 2023 року у зв’язку з погашенням ПП «Рекламна група 3х6» боргу минулих років у сумі </w:t>
      </w:r>
      <w:r>
        <w:rPr>
          <w:sz w:val="28"/>
          <w:szCs w:val="28"/>
          <w:lang w:val="uk-UA"/>
        </w:rPr>
        <w:t>698</w:t>
      </w:r>
      <w:r w:rsidRPr="003009FA">
        <w:rPr>
          <w:sz w:val="28"/>
          <w:szCs w:val="28"/>
          <w:lang w:val="uk-UA"/>
        </w:rPr>
        <w:t xml:space="preserve"> тис. грн. </w:t>
      </w:r>
    </w:p>
    <w:p w:rsidR="009B1824" w:rsidRDefault="009B1824" w:rsidP="001C1688">
      <w:pPr>
        <w:ind w:right="-1"/>
        <w:rPr>
          <w:b/>
          <w:sz w:val="28"/>
          <w:szCs w:val="28"/>
          <w:lang w:val="uk-UA"/>
        </w:rPr>
      </w:pPr>
    </w:p>
    <w:p w:rsidR="009B1824" w:rsidRDefault="009B1824" w:rsidP="00853CA3">
      <w:pPr>
        <w:ind w:firstLine="720"/>
        <w:rPr>
          <w:sz w:val="28"/>
          <w:szCs w:val="28"/>
          <w:lang w:val="uk-UA"/>
        </w:rPr>
      </w:pPr>
      <w:r>
        <w:t xml:space="preserve">      </w:t>
      </w:r>
      <w:r>
        <w:rPr>
          <w:sz w:val="28"/>
          <w:szCs w:val="28"/>
          <w:lang w:val="uk-UA"/>
        </w:rPr>
        <w:t xml:space="preserve">                                       </w:t>
      </w:r>
      <w:r w:rsidRPr="00960DA4">
        <w:rPr>
          <w:b/>
          <w:sz w:val="28"/>
          <w:szCs w:val="28"/>
          <w:lang w:val="uk-UA"/>
        </w:rPr>
        <w:t>ВИДАТКИ</w:t>
      </w:r>
    </w:p>
    <w:p w:rsidR="009B1824" w:rsidRDefault="009B1824" w:rsidP="0083449C">
      <w:pPr>
        <w:shd w:val="clear" w:color="auto" w:fill="FFFFFF"/>
        <w:ind w:left="48" w:right="34"/>
        <w:jc w:val="both"/>
        <w:rPr>
          <w:sz w:val="28"/>
          <w:szCs w:val="28"/>
          <w:lang w:val="uk-UA"/>
        </w:rPr>
      </w:pPr>
    </w:p>
    <w:p w:rsidR="009B1824" w:rsidRPr="00A70683" w:rsidRDefault="009B1824" w:rsidP="0085495A">
      <w:pPr>
        <w:shd w:val="clear" w:color="auto" w:fill="FFFFFF"/>
        <w:ind w:right="34"/>
        <w:jc w:val="both"/>
        <w:rPr>
          <w:sz w:val="28"/>
          <w:szCs w:val="28"/>
          <w:lang w:val="uk-UA"/>
        </w:rPr>
      </w:pPr>
      <w:r>
        <w:rPr>
          <w:sz w:val="28"/>
          <w:szCs w:val="28"/>
          <w:lang w:val="uk-UA"/>
        </w:rPr>
        <w:t xml:space="preserve">        </w:t>
      </w:r>
      <w:r w:rsidRPr="00A70683">
        <w:rPr>
          <w:sz w:val="28"/>
          <w:szCs w:val="28"/>
        </w:rPr>
        <w:t xml:space="preserve">Виконання видаткової частини бюджету ПМТГ за </w:t>
      </w:r>
      <w:r w:rsidRPr="00A70683">
        <w:rPr>
          <w:sz w:val="28"/>
          <w:szCs w:val="28"/>
          <w:lang w:val="uk-UA"/>
        </w:rPr>
        <w:t xml:space="preserve">І </w:t>
      </w:r>
      <w:r>
        <w:rPr>
          <w:sz w:val="28"/>
          <w:szCs w:val="28"/>
          <w:lang w:val="uk-UA"/>
        </w:rPr>
        <w:t>півріччя</w:t>
      </w:r>
      <w:r w:rsidRPr="00A70683">
        <w:rPr>
          <w:sz w:val="28"/>
          <w:szCs w:val="28"/>
        </w:rPr>
        <w:t xml:space="preserve"> 202</w:t>
      </w:r>
      <w:r w:rsidRPr="00A70683">
        <w:rPr>
          <w:sz w:val="28"/>
          <w:szCs w:val="28"/>
          <w:lang w:val="uk-UA"/>
        </w:rPr>
        <w:t>4 року</w:t>
      </w:r>
      <w:r w:rsidRPr="00A70683">
        <w:rPr>
          <w:sz w:val="28"/>
          <w:szCs w:val="28"/>
        </w:rPr>
        <w:t xml:space="preserve"> становить </w:t>
      </w:r>
      <w:r w:rsidRPr="00A8628C">
        <w:rPr>
          <w:sz w:val="28"/>
          <w:szCs w:val="28"/>
        </w:rPr>
        <w:t>5</w:t>
      </w:r>
      <w:r>
        <w:rPr>
          <w:sz w:val="28"/>
          <w:szCs w:val="28"/>
        </w:rPr>
        <w:t>18</w:t>
      </w:r>
      <w:r>
        <w:rPr>
          <w:sz w:val="28"/>
          <w:szCs w:val="28"/>
          <w:lang w:val="uk-UA"/>
        </w:rPr>
        <w:t xml:space="preserve"> </w:t>
      </w:r>
      <w:r>
        <w:rPr>
          <w:sz w:val="28"/>
          <w:szCs w:val="28"/>
        </w:rPr>
        <w:t>641</w:t>
      </w:r>
      <w:r>
        <w:rPr>
          <w:sz w:val="28"/>
          <w:szCs w:val="28"/>
          <w:lang w:val="uk-UA"/>
        </w:rPr>
        <w:t>,</w:t>
      </w:r>
      <w:r w:rsidRPr="00A8628C">
        <w:rPr>
          <w:sz w:val="28"/>
          <w:szCs w:val="28"/>
        </w:rPr>
        <w:t>2</w:t>
      </w:r>
      <w:r>
        <w:rPr>
          <w:sz w:val="28"/>
          <w:szCs w:val="28"/>
          <w:lang w:val="uk-UA"/>
        </w:rPr>
        <w:t xml:space="preserve"> </w:t>
      </w:r>
      <w:r w:rsidRPr="00A70683">
        <w:rPr>
          <w:sz w:val="28"/>
          <w:szCs w:val="28"/>
          <w:lang w:val="uk-UA"/>
        </w:rPr>
        <w:t xml:space="preserve">тис. грн, у тому числі </w:t>
      </w:r>
      <w:r w:rsidRPr="00A70683">
        <w:rPr>
          <w:sz w:val="28"/>
          <w:szCs w:val="28"/>
        </w:rPr>
        <w:t>по загальному фонду –</w:t>
      </w:r>
      <w:r w:rsidRPr="00A70683">
        <w:rPr>
          <w:sz w:val="28"/>
          <w:szCs w:val="28"/>
          <w:lang w:val="uk-UA"/>
        </w:rPr>
        <w:t xml:space="preserve">  </w:t>
      </w:r>
      <w:r>
        <w:rPr>
          <w:sz w:val="28"/>
          <w:szCs w:val="28"/>
          <w:lang w:val="uk-UA"/>
        </w:rPr>
        <w:t>475 086,4</w:t>
      </w:r>
      <w:r w:rsidRPr="00A70683">
        <w:rPr>
          <w:sz w:val="28"/>
          <w:szCs w:val="28"/>
        </w:rPr>
        <w:t>тис.</w:t>
      </w:r>
      <w:r w:rsidRPr="00A70683">
        <w:rPr>
          <w:sz w:val="28"/>
          <w:szCs w:val="28"/>
          <w:lang w:val="uk-UA"/>
        </w:rPr>
        <w:t xml:space="preserve"> </w:t>
      </w:r>
      <w:r w:rsidRPr="00A70683">
        <w:rPr>
          <w:sz w:val="28"/>
          <w:szCs w:val="28"/>
        </w:rPr>
        <w:t xml:space="preserve">грн  при плані </w:t>
      </w:r>
      <w:r w:rsidRPr="00A70683">
        <w:rPr>
          <w:sz w:val="28"/>
          <w:szCs w:val="28"/>
          <w:lang w:val="uk-UA"/>
        </w:rPr>
        <w:t xml:space="preserve">  </w:t>
      </w:r>
      <w:r>
        <w:rPr>
          <w:sz w:val="28"/>
          <w:szCs w:val="28"/>
          <w:lang w:val="uk-UA"/>
        </w:rPr>
        <w:t xml:space="preserve">612 945,6 </w:t>
      </w:r>
      <w:r w:rsidRPr="00A70683">
        <w:rPr>
          <w:sz w:val="28"/>
          <w:szCs w:val="28"/>
        </w:rPr>
        <w:t xml:space="preserve">тис. грн, або </w:t>
      </w:r>
      <w:r>
        <w:rPr>
          <w:sz w:val="28"/>
          <w:szCs w:val="28"/>
          <w:lang w:val="uk-UA"/>
        </w:rPr>
        <w:t>77,5</w:t>
      </w:r>
      <w:r w:rsidRPr="00A70683">
        <w:rPr>
          <w:sz w:val="28"/>
          <w:szCs w:val="28"/>
        </w:rPr>
        <w:t>% та спеціальному фонду –</w:t>
      </w:r>
      <w:r>
        <w:rPr>
          <w:sz w:val="28"/>
          <w:szCs w:val="28"/>
          <w:lang w:val="uk-UA"/>
        </w:rPr>
        <w:t xml:space="preserve">               43 554,8</w:t>
      </w:r>
      <w:r w:rsidRPr="00A70683">
        <w:rPr>
          <w:sz w:val="28"/>
          <w:szCs w:val="28"/>
        </w:rPr>
        <w:t xml:space="preserve">тис. грн  при плані на рік </w:t>
      </w:r>
      <w:r>
        <w:rPr>
          <w:sz w:val="28"/>
          <w:szCs w:val="28"/>
          <w:lang w:val="uk-UA"/>
        </w:rPr>
        <w:t>483 171</w:t>
      </w:r>
      <w:r w:rsidRPr="00A70683">
        <w:rPr>
          <w:sz w:val="28"/>
          <w:szCs w:val="28"/>
        </w:rPr>
        <w:t>тис.</w:t>
      </w:r>
      <w:r w:rsidRPr="00A70683">
        <w:rPr>
          <w:sz w:val="28"/>
          <w:szCs w:val="28"/>
          <w:lang w:val="uk-UA"/>
        </w:rPr>
        <w:t xml:space="preserve"> </w:t>
      </w:r>
      <w:r w:rsidRPr="00A70683">
        <w:rPr>
          <w:sz w:val="28"/>
          <w:szCs w:val="28"/>
        </w:rPr>
        <w:t xml:space="preserve">грн, або </w:t>
      </w:r>
      <w:r>
        <w:rPr>
          <w:sz w:val="28"/>
          <w:szCs w:val="28"/>
          <w:lang w:val="uk-UA"/>
        </w:rPr>
        <w:t>9</w:t>
      </w:r>
      <w:r w:rsidRPr="00A70683">
        <w:rPr>
          <w:sz w:val="28"/>
          <w:szCs w:val="28"/>
        </w:rPr>
        <w:t>% до річних планових призначень.</w:t>
      </w:r>
    </w:p>
    <w:p w:rsidR="009B1824" w:rsidRPr="00835E6E" w:rsidRDefault="009B1824" w:rsidP="00406AAA">
      <w:pPr>
        <w:pStyle w:val="justifyfull"/>
        <w:shd w:val="clear" w:color="auto" w:fill="FFFFFF"/>
        <w:spacing w:before="0" w:beforeAutospacing="0" w:after="0" w:afterAutospacing="0"/>
        <w:jc w:val="both"/>
        <w:rPr>
          <w:sz w:val="28"/>
          <w:szCs w:val="28"/>
          <w:shd w:val="clear" w:color="auto" w:fill="FFFFFF"/>
          <w:lang w:val="uk-UA"/>
        </w:rPr>
      </w:pPr>
      <w:r w:rsidRPr="00835E6E">
        <w:rPr>
          <w:sz w:val="28"/>
          <w:szCs w:val="28"/>
          <w:shd w:val="clear" w:color="auto" w:fill="FFFFFF"/>
          <w:lang w:val="uk-UA"/>
        </w:rPr>
        <w:t xml:space="preserve">         За функціональною ознакою касові видатки загального фонду </w:t>
      </w:r>
      <w:r w:rsidRPr="00835E6E">
        <w:rPr>
          <w:sz w:val="28"/>
          <w:szCs w:val="28"/>
          <w:lang w:val="uk-UA"/>
        </w:rPr>
        <w:t>бюджету ПМТГ</w:t>
      </w:r>
      <w:r w:rsidRPr="00835E6E">
        <w:rPr>
          <w:sz w:val="28"/>
          <w:szCs w:val="28"/>
          <w:shd w:val="clear" w:color="auto" w:fill="FFFFFF"/>
          <w:lang w:val="uk-UA"/>
        </w:rPr>
        <w:t xml:space="preserve"> складають: на фінансування освіти – 253 969,6 тис. грн (53,4%), житлово-комунального та дорожнього господарства – 55 092,8 тис. грн. (11,6%), керівництва і управління – 49 601,6 тис. грн (10,4%), соціального захисту населення – 46 821,9 тис. грн (9,9%), охорони здоров'я –  19 688,9 тис. грн. (4,1%), культури – 14 188,6 тис. грн (3%), фізкультури і спорту – 11 757,5                                      тис. грн (2,5%),  громадського порядку та безпеки – 2 717,6 тис. грн (0,6%), захисту населення від надзвичайних ситуацій – 581,6 тис. грн (0,1%), засобів масової інформації – 3 671,2 тис. грн (0,8%), надання субвенцій іншим бюджетам – 14 568,5 тис. грн. (3,1%), видатки з резервного фонду –                           300 тис. грн. (0,1%),  інших програм – 2 126,6 тис. грн (0,4%).</w:t>
      </w:r>
    </w:p>
    <w:p w:rsidR="009B1824" w:rsidRPr="00835E6E" w:rsidRDefault="009B1824" w:rsidP="0085495A">
      <w:pPr>
        <w:ind w:firstLine="708"/>
        <w:jc w:val="both"/>
        <w:rPr>
          <w:sz w:val="28"/>
          <w:szCs w:val="28"/>
          <w:lang w:val="uk-UA"/>
        </w:rPr>
      </w:pPr>
      <w:r w:rsidRPr="00835E6E">
        <w:rPr>
          <w:sz w:val="28"/>
          <w:szCs w:val="28"/>
          <w:lang w:val="uk-UA"/>
        </w:rPr>
        <w:t>За економічною структурою видатки за І півріччя 2024 року розподілені таким чином: оплата праці працівників бюджетних установ складає 59</w:t>
      </w:r>
      <w:r w:rsidRPr="00835E6E">
        <w:rPr>
          <w:rStyle w:val="translation-chunk"/>
          <w:sz w:val="28"/>
          <w:szCs w:val="28"/>
          <w:shd w:val="clear" w:color="auto" w:fill="FFFFFF"/>
          <w:lang w:val="uk-UA"/>
        </w:rPr>
        <w:t>%                    (28 0332,3 тис. грн)</w:t>
      </w:r>
      <w:r w:rsidRPr="00835E6E">
        <w:rPr>
          <w:sz w:val="28"/>
          <w:szCs w:val="28"/>
          <w:lang w:val="uk-UA"/>
        </w:rPr>
        <w:t xml:space="preserve">, </w:t>
      </w:r>
      <w:r w:rsidRPr="00835E6E">
        <w:rPr>
          <w:rStyle w:val="translation-chunk"/>
          <w:sz w:val="28"/>
          <w:szCs w:val="28"/>
          <w:shd w:val="clear" w:color="auto" w:fill="FFFFFF"/>
          <w:lang w:val="uk-UA"/>
        </w:rPr>
        <w:t xml:space="preserve">поточні трансферти підприємствам </w:t>
      </w:r>
      <w:r w:rsidRPr="00835E6E">
        <w:rPr>
          <w:sz w:val="28"/>
          <w:szCs w:val="28"/>
          <w:lang w:val="uk-UA"/>
        </w:rPr>
        <w:t>– 16,7</w:t>
      </w:r>
      <w:r w:rsidRPr="00835E6E">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835E6E">
        <w:rPr>
          <w:rStyle w:val="translation-chunk"/>
          <w:sz w:val="28"/>
          <w:szCs w:val="28"/>
          <w:shd w:val="clear" w:color="auto" w:fill="FFFFFF"/>
          <w:lang w:val="uk-UA"/>
        </w:rPr>
        <w:t>(79</w:t>
      </w:r>
      <w:r>
        <w:rPr>
          <w:rStyle w:val="translation-chunk"/>
          <w:sz w:val="28"/>
          <w:szCs w:val="28"/>
          <w:shd w:val="clear" w:color="auto" w:fill="FFFFFF"/>
          <w:lang w:val="uk-UA"/>
        </w:rPr>
        <w:t xml:space="preserve"> </w:t>
      </w:r>
      <w:r w:rsidRPr="00835E6E">
        <w:rPr>
          <w:rStyle w:val="translation-chunk"/>
          <w:sz w:val="28"/>
          <w:szCs w:val="28"/>
          <w:shd w:val="clear" w:color="auto" w:fill="FFFFFF"/>
          <w:lang w:val="uk-UA"/>
        </w:rPr>
        <w:t xml:space="preserve">387,9тис. грн), оплата енергоносіїв </w:t>
      </w:r>
      <w:r w:rsidRPr="00835E6E">
        <w:rPr>
          <w:sz w:val="28"/>
          <w:szCs w:val="28"/>
          <w:lang w:val="uk-UA"/>
        </w:rPr>
        <w:t>– 8,2</w:t>
      </w:r>
      <w:r w:rsidRPr="00835E6E">
        <w:rPr>
          <w:rStyle w:val="translation-chunk"/>
          <w:sz w:val="28"/>
          <w:szCs w:val="28"/>
          <w:shd w:val="clear" w:color="auto" w:fill="FFFFFF"/>
          <w:lang w:val="uk-UA"/>
        </w:rPr>
        <w:t xml:space="preserve">% (38 812,7 тис. грн), соціальні виплати населенню </w:t>
      </w:r>
      <w:r w:rsidRPr="00835E6E">
        <w:rPr>
          <w:sz w:val="28"/>
          <w:szCs w:val="28"/>
          <w:lang w:val="uk-UA"/>
        </w:rPr>
        <w:t>–</w:t>
      </w:r>
      <w:r w:rsidRPr="00835E6E">
        <w:rPr>
          <w:rStyle w:val="translation-chunk"/>
          <w:sz w:val="28"/>
          <w:szCs w:val="28"/>
          <w:shd w:val="clear" w:color="auto" w:fill="FFFFFF"/>
          <w:lang w:val="uk-UA"/>
        </w:rPr>
        <w:t xml:space="preserve"> 7% (33 468,9 тис. грн), </w:t>
      </w:r>
      <w:r w:rsidRPr="00835E6E">
        <w:rPr>
          <w:sz w:val="28"/>
          <w:szCs w:val="28"/>
          <w:lang w:val="uk-UA"/>
        </w:rPr>
        <w:t>оплата послуг (крім комунальних) – 3,8</w:t>
      </w:r>
      <w:r w:rsidRPr="00835E6E">
        <w:rPr>
          <w:rStyle w:val="translation-chunk"/>
          <w:sz w:val="28"/>
          <w:szCs w:val="28"/>
          <w:shd w:val="clear" w:color="auto" w:fill="FFFFFF"/>
          <w:lang w:val="uk-UA"/>
        </w:rPr>
        <w:t>% (18 158,4 тис. грн)</w:t>
      </w:r>
      <w:r w:rsidRPr="00835E6E">
        <w:rPr>
          <w:sz w:val="28"/>
          <w:szCs w:val="28"/>
          <w:lang w:val="uk-UA"/>
        </w:rPr>
        <w:t xml:space="preserve">, </w:t>
      </w:r>
      <w:r w:rsidRPr="00835E6E">
        <w:rPr>
          <w:rStyle w:val="translation-chunk"/>
          <w:sz w:val="28"/>
          <w:szCs w:val="28"/>
          <w:shd w:val="clear" w:color="auto" w:fill="FFFFFF"/>
          <w:lang w:val="uk-UA"/>
        </w:rPr>
        <w:t xml:space="preserve">предмети, матеріали, обладнання </w:t>
      </w:r>
      <w:r w:rsidRPr="00835E6E">
        <w:rPr>
          <w:sz w:val="28"/>
          <w:szCs w:val="28"/>
          <w:lang w:val="uk-UA"/>
        </w:rPr>
        <w:t xml:space="preserve">– 1%  </w:t>
      </w:r>
      <w:r>
        <w:rPr>
          <w:sz w:val="28"/>
          <w:szCs w:val="28"/>
          <w:lang w:val="uk-UA"/>
        </w:rPr>
        <w:t xml:space="preserve">                                 </w:t>
      </w:r>
      <w:r w:rsidRPr="00835E6E">
        <w:rPr>
          <w:sz w:val="28"/>
          <w:szCs w:val="28"/>
          <w:lang w:val="uk-UA"/>
        </w:rPr>
        <w:t>(4 589 тис. грн)</w:t>
      </w:r>
      <w:r w:rsidRPr="00835E6E">
        <w:rPr>
          <w:rStyle w:val="translation-chunk"/>
          <w:sz w:val="28"/>
          <w:szCs w:val="28"/>
          <w:shd w:val="clear" w:color="auto" w:fill="FFFFFF"/>
          <w:lang w:val="uk-UA"/>
        </w:rPr>
        <w:t>,</w:t>
      </w:r>
      <w:r w:rsidRPr="00835E6E">
        <w:rPr>
          <w:rStyle w:val="translation-chunk"/>
          <w:sz w:val="28"/>
          <w:szCs w:val="28"/>
          <w:lang w:val="uk-UA"/>
        </w:rPr>
        <w:t xml:space="preserve"> </w:t>
      </w:r>
      <w:r w:rsidRPr="00835E6E">
        <w:rPr>
          <w:rStyle w:val="translation-chunk"/>
          <w:sz w:val="28"/>
          <w:szCs w:val="28"/>
          <w:shd w:val="clear" w:color="auto" w:fill="FFFFFF"/>
          <w:lang w:val="uk-UA"/>
        </w:rPr>
        <w:t xml:space="preserve">придбання продуктів харчування </w:t>
      </w:r>
      <w:r w:rsidRPr="00835E6E">
        <w:rPr>
          <w:sz w:val="28"/>
          <w:szCs w:val="28"/>
          <w:lang w:val="uk-UA"/>
        </w:rPr>
        <w:t>– 0,8</w:t>
      </w:r>
      <w:r w:rsidRPr="00835E6E">
        <w:rPr>
          <w:rStyle w:val="translation-chunk"/>
          <w:sz w:val="28"/>
          <w:szCs w:val="28"/>
          <w:shd w:val="clear" w:color="auto" w:fill="FFFFFF"/>
          <w:lang w:val="uk-UA"/>
        </w:rPr>
        <w:t xml:space="preserve">% (3 678,2 тис. грн), трансферти органам державного управління інших рівнів </w:t>
      </w:r>
      <w:r w:rsidRPr="00835E6E">
        <w:rPr>
          <w:sz w:val="28"/>
          <w:szCs w:val="28"/>
          <w:lang w:val="uk-UA"/>
        </w:rPr>
        <w:t>– 3,1</w:t>
      </w:r>
      <w:r w:rsidRPr="00835E6E">
        <w:rPr>
          <w:rStyle w:val="translation-chunk"/>
          <w:sz w:val="28"/>
          <w:szCs w:val="28"/>
          <w:shd w:val="clear" w:color="auto" w:fill="FFFFFF"/>
          <w:lang w:val="uk-UA"/>
        </w:rPr>
        <w:t xml:space="preserve">%  (14 568,5 тис. грн), інші витрати </w:t>
      </w:r>
      <w:r w:rsidRPr="00835E6E">
        <w:rPr>
          <w:sz w:val="28"/>
          <w:szCs w:val="28"/>
          <w:lang w:val="uk-UA"/>
        </w:rPr>
        <w:t>– 0,4</w:t>
      </w:r>
      <w:r w:rsidRPr="00835E6E">
        <w:rPr>
          <w:rStyle w:val="translation-chunk"/>
          <w:sz w:val="28"/>
          <w:szCs w:val="28"/>
          <w:shd w:val="clear" w:color="auto" w:fill="FFFFFF"/>
          <w:lang w:val="uk-UA"/>
        </w:rPr>
        <w:t>%  (2 090,5 тис. грн).</w:t>
      </w:r>
      <w:r w:rsidRPr="00835E6E">
        <w:rPr>
          <w:sz w:val="28"/>
          <w:szCs w:val="28"/>
          <w:lang w:val="uk-UA"/>
        </w:rPr>
        <w:t xml:space="preserve">                                                                                                                                                                                                              </w:t>
      </w:r>
    </w:p>
    <w:p w:rsidR="009B1824" w:rsidRPr="00835E6E" w:rsidRDefault="009B1824" w:rsidP="00707D0D">
      <w:pPr>
        <w:jc w:val="both"/>
        <w:rPr>
          <w:sz w:val="28"/>
          <w:szCs w:val="28"/>
        </w:rPr>
      </w:pPr>
      <w:r w:rsidRPr="00835E6E">
        <w:rPr>
          <w:sz w:val="28"/>
          <w:szCs w:val="28"/>
          <w:lang w:val="uk-UA"/>
        </w:rPr>
        <w:t xml:space="preserve">        </w:t>
      </w:r>
      <w:r w:rsidRPr="00835E6E">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9B1824" w:rsidRPr="00703733" w:rsidRDefault="009B1824" w:rsidP="00142D18">
      <w:pPr>
        <w:ind w:firstLine="284"/>
        <w:jc w:val="both"/>
        <w:rPr>
          <w:sz w:val="28"/>
          <w:szCs w:val="28"/>
          <w:lang w:val="uk-UA"/>
        </w:rPr>
      </w:pPr>
      <w:r w:rsidRPr="00835E6E">
        <w:rPr>
          <w:sz w:val="28"/>
          <w:szCs w:val="28"/>
          <w:lang w:val="uk-UA"/>
        </w:rPr>
        <w:t xml:space="preserve">    </w:t>
      </w:r>
      <w:r w:rsidRPr="008962E9">
        <w:rPr>
          <w:sz w:val="28"/>
          <w:szCs w:val="28"/>
          <w:lang w:val="uk-UA"/>
        </w:rPr>
        <w:t xml:space="preserve">В умовах воєнних дій в країні матеріальні </w:t>
      </w:r>
      <w:r w:rsidRPr="008962E9">
        <w:rPr>
          <w:sz w:val="28"/>
          <w:szCs w:val="28"/>
          <w:shd w:val="clear" w:color="auto" w:fill="FFFFFF"/>
        </w:rPr>
        <w:t>потреби у боротьбі з ро</w:t>
      </w:r>
      <w:r w:rsidRPr="008962E9">
        <w:rPr>
          <w:sz w:val="28"/>
          <w:szCs w:val="28"/>
          <w:shd w:val="clear" w:color="auto" w:fill="FFFFFF"/>
          <w:lang w:val="uk-UA"/>
        </w:rPr>
        <w:t>сій</w:t>
      </w:r>
      <w:r w:rsidRPr="008962E9">
        <w:rPr>
          <w:sz w:val="28"/>
          <w:szCs w:val="28"/>
          <w:shd w:val="clear" w:color="auto" w:fill="FFFFFF"/>
        </w:rPr>
        <w:t>с</w:t>
      </w:r>
      <w:r w:rsidRPr="008962E9">
        <w:rPr>
          <w:sz w:val="28"/>
          <w:szCs w:val="28"/>
          <w:shd w:val="clear" w:color="auto" w:fill="FFFFFF"/>
          <w:lang w:val="uk-UA"/>
        </w:rPr>
        <w:t>ькою агресією</w:t>
      </w:r>
      <w:r w:rsidRPr="008962E9">
        <w:rPr>
          <w:sz w:val="28"/>
          <w:szCs w:val="28"/>
          <w:shd w:val="clear" w:color="auto" w:fill="FFFFFF"/>
        </w:rPr>
        <w:t xml:space="preserve"> колосальні</w:t>
      </w:r>
      <w:r w:rsidRPr="008962E9">
        <w:rPr>
          <w:sz w:val="28"/>
          <w:szCs w:val="28"/>
          <w:shd w:val="clear" w:color="auto" w:fill="FFFFFF"/>
          <w:lang w:val="uk-UA"/>
        </w:rPr>
        <w:t xml:space="preserve">. Павлоградська територіальна громада не залишилась осторонь, всі воєнні роки активно допомагає силам оборони України. На заходи з оборони й протистояння збройній агресії Російської Федерації за І півріччя 2024 року місто виділило </w:t>
      </w:r>
      <w:r>
        <w:rPr>
          <w:sz w:val="28"/>
          <w:szCs w:val="28"/>
          <w:lang w:val="uk-UA"/>
        </w:rPr>
        <w:t>20 226,7</w:t>
      </w:r>
      <w:r w:rsidRPr="008962E9">
        <w:rPr>
          <w:sz w:val="28"/>
          <w:szCs w:val="28"/>
          <w:lang w:val="uk-UA"/>
        </w:rPr>
        <w:t xml:space="preserve"> </w:t>
      </w:r>
      <w:r w:rsidRPr="008962E9">
        <w:rPr>
          <w:sz w:val="28"/>
          <w:szCs w:val="28"/>
          <w:shd w:val="clear" w:color="auto" w:fill="FFFFFF"/>
          <w:lang w:val="uk-UA"/>
        </w:rPr>
        <w:t xml:space="preserve">тис. грн </w:t>
      </w:r>
      <w:r w:rsidRPr="008962E9">
        <w:rPr>
          <w:sz w:val="28"/>
          <w:szCs w:val="28"/>
          <w:lang w:val="uk-UA"/>
        </w:rPr>
        <w:t>на виконання заходів міських цільових програм «Шефської допомоги військовим частинам Національної гвардії України на 2022-2026 роки»,</w:t>
      </w:r>
      <w:r w:rsidRPr="008962E9">
        <w:rPr>
          <w:lang w:val="uk-UA"/>
        </w:rPr>
        <w:t xml:space="preserve"> </w:t>
      </w:r>
      <w:r w:rsidRPr="008962E9">
        <w:rPr>
          <w:sz w:val="28"/>
          <w:szCs w:val="28"/>
          <w:lang w:val="uk-UA"/>
        </w:rPr>
        <w:t>«Забезпечення громадського правопорядку та громадської безпеки на території м.Павлоград на період 2021 - 2025 років»</w:t>
      </w:r>
      <w:r>
        <w:rPr>
          <w:sz w:val="28"/>
          <w:szCs w:val="28"/>
          <w:lang w:val="uk-UA"/>
        </w:rPr>
        <w:t>,</w:t>
      </w:r>
      <w:r w:rsidRPr="008962E9">
        <w:rPr>
          <w:sz w:val="28"/>
          <w:szCs w:val="28"/>
          <w:lang w:val="uk-UA"/>
        </w:rPr>
        <w:t xml:space="preserve">  </w:t>
      </w:r>
      <w:r w:rsidRPr="00BA76C8">
        <w:rPr>
          <w:sz w:val="28"/>
          <w:szCs w:val="28"/>
          <w:lang w:val="uk-UA"/>
        </w:rPr>
        <w:t>«Територіальної оборони Павлоградської міської територіальної громади на 2024 рік»</w:t>
      </w:r>
      <w:r>
        <w:rPr>
          <w:sz w:val="28"/>
          <w:szCs w:val="28"/>
          <w:lang w:val="uk-UA"/>
        </w:rPr>
        <w:t xml:space="preserve"> </w:t>
      </w:r>
      <w:r w:rsidRPr="008962E9">
        <w:rPr>
          <w:sz w:val="28"/>
          <w:szCs w:val="28"/>
          <w:lang w:val="uk-UA"/>
        </w:rPr>
        <w:t>та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w:t>
      </w:r>
      <w:r>
        <w:rPr>
          <w:sz w:val="28"/>
          <w:szCs w:val="28"/>
          <w:lang w:val="uk-UA"/>
        </w:rPr>
        <w:t xml:space="preserve"> та</w:t>
      </w:r>
      <w:r w:rsidRPr="008962E9">
        <w:rPr>
          <w:sz w:val="28"/>
          <w:szCs w:val="28"/>
          <w:lang w:val="uk-UA"/>
        </w:rPr>
        <w:t xml:space="preserve"> надані субвенції обласному бюджету на створення та використання матеріальних резервів для запобігання та ліквідації наслідків надзвичайних ситуацій, забезпечення громадського порядку та громадської безпеки на території Дніпропетровської області та на виконання заходів Програми територіальної оборони Дніпропетровської області  та забезпечення заходів мобілізації на 2022-2024 роки</w:t>
      </w:r>
      <w:r>
        <w:rPr>
          <w:sz w:val="28"/>
          <w:szCs w:val="28"/>
          <w:lang w:val="uk-UA"/>
        </w:rPr>
        <w:t>.</w:t>
      </w:r>
      <w:r w:rsidRPr="008962E9">
        <w:rPr>
          <w:sz w:val="28"/>
          <w:szCs w:val="28"/>
          <w:lang w:val="uk-UA"/>
        </w:rPr>
        <w:t xml:space="preserve"> </w:t>
      </w:r>
    </w:p>
    <w:p w:rsidR="009B1824" w:rsidRPr="003C3BC1" w:rsidRDefault="009B1824" w:rsidP="003C3BC1">
      <w:pPr>
        <w:shd w:val="clear" w:color="auto" w:fill="FFFFFF"/>
        <w:jc w:val="both"/>
        <w:rPr>
          <w:sz w:val="28"/>
          <w:szCs w:val="28"/>
          <w:lang w:val="uk-UA"/>
        </w:rPr>
        <w:sectPr w:rsidR="009B1824" w:rsidRPr="003C3BC1" w:rsidSect="00B40493">
          <w:footerReference w:type="default" r:id="rId8"/>
          <w:pgSz w:w="11906" w:h="16838" w:code="9"/>
          <w:pgMar w:top="567" w:right="567" w:bottom="567" w:left="1701" w:header="0" w:footer="0" w:gutter="0"/>
          <w:cols w:space="720"/>
          <w:titlePg/>
          <w:docGrid w:linePitch="65"/>
        </w:sectPr>
      </w:pPr>
    </w:p>
    <w:p w:rsidR="009B1824" w:rsidRPr="003C3BC1" w:rsidRDefault="009B1824" w:rsidP="0085495A">
      <w:pPr>
        <w:tabs>
          <w:tab w:val="left" w:pos="1080"/>
          <w:tab w:val="num" w:pos="5940"/>
        </w:tabs>
        <w:jc w:val="both"/>
        <w:rPr>
          <w:sz w:val="28"/>
          <w:szCs w:val="28"/>
          <w:lang w:val="uk-UA"/>
        </w:rPr>
      </w:pPr>
      <w:r w:rsidRPr="003C3BC1">
        <w:rPr>
          <w:sz w:val="28"/>
          <w:szCs w:val="28"/>
          <w:lang w:val="uk-UA"/>
        </w:rPr>
        <w:t xml:space="preserve">        Видатки бюджету ПМТГ по галузі «Освіта» за І півріччя 2024 року склали 253 969,6 тис. грн, з них на виконання заходів програми «Розвиток освіти в місті Павлограді на 2024-2026 роки» –  9 812 тис. грн, а саме на:</w:t>
      </w:r>
    </w:p>
    <w:p w:rsidR="009B1824" w:rsidRPr="00756B4C" w:rsidRDefault="009B1824" w:rsidP="00DD7F62">
      <w:pPr>
        <w:tabs>
          <w:tab w:val="left" w:pos="1080"/>
          <w:tab w:val="num" w:pos="5940"/>
        </w:tabs>
        <w:jc w:val="both"/>
        <w:rPr>
          <w:sz w:val="28"/>
          <w:szCs w:val="28"/>
          <w:lang w:val="uk-UA"/>
        </w:rPr>
      </w:pPr>
      <w:r w:rsidRPr="003C3BC1">
        <w:rPr>
          <w:sz w:val="28"/>
          <w:szCs w:val="28"/>
          <w:lang w:val="uk-UA"/>
        </w:rPr>
        <w:t xml:space="preserve">– стимулювання педагогічних працівників за особливі досягнення в навчанні та </w:t>
      </w:r>
      <w:r w:rsidRPr="00756B4C">
        <w:rPr>
          <w:sz w:val="28"/>
          <w:szCs w:val="28"/>
          <w:lang w:val="uk-UA"/>
        </w:rPr>
        <w:t xml:space="preserve">вихованні дітей –  714,8 тис. грн; </w:t>
      </w:r>
    </w:p>
    <w:p w:rsidR="009B1824" w:rsidRPr="00756B4C" w:rsidRDefault="009B1824" w:rsidP="00DD7F62">
      <w:pPr>
        <w:tabs>
          <w:tab w:val="left" w:pos="709"/>
          <w:tab w:val="num" w:pos="5940"/>
        </w:tabs>
        <w:jc w:val="both"/>
        <w:rPr>
          <w:sz w:val="28"/>
          <w:szCs w:val="28"/>
          <w:lang w:val="uk-UA"/>
        </w:rPr>
      </w:pPr>
      <w:r w:rsidRPr="00756B4C">
        <w:rPr>
          <w:sz w:val="28"/>
          <w:szCs w:val="28"/>
          <w:lang w:val="uk-UA"/>
        </w:rPr>
        <w:t>– проведення тренінгів з української та англійської мов для дорослих та дітей дошкільного віку разом з батьками – 367,2 тис. грн;</w:t>
      </w:r>
    </w:p>
    <w:p w:rsidR="009B1824" w:rsidRPr="00756B4C" w:rsidRDefault="009B1824" w:rsidP="00DD7F62">
      <w:pPr>
        <w:tabs>
          <w:tab w:val="left" w:pos="709"/>
          <w:tab w:val="num" w:pos="5940"/>
        </w:tabs>
        <w:jc w:val="both"/>
        <w:rPr>
          <w:sz w:val="28"/>
          <w:szCs w:val="28"/>
          <w:lang w:val="uk-UA"/>
        </w:rPr>
      </w:pPr>
      <w:r w:rsidRPr="00756B4C">
        <w:rPr>
          <w:sz w:val="28"/>
          <w:szCs w:val="28"/>
          <w:lang w:val="uk-UA"/>
        </w:rPr>
        <w:t xml:space="preserve"> </w:t>
      </w:r>
      <w:r w:rsidRPr="00756B4C">
        <w:rPr>
          <w:color w:val="000000"/>
          <w:sz w:val="28"/>
          <w:szCs w:val="28"/>
        </w:rPr>
        <w:t>–</w:t>
      </w:r>
      <w:r w:rsidRPr="00756B4C">
        <w:rPr>
          <w:color w:val="000000"/>
          <w:sz w:val="28"/>
          <w:szCs w:val="28"/>
          <w:lang w:val="uk-UA"/>
        </w:rPr>
        <w:t xml:space="preserve"> </w:t>
      </w:r>
      <w:r w:rsidRPr="00756B4C">
        <w:rPr>
          <w:sz w:val="28"/>
          <w:szCs w:val="28"/>
          <w:lang w:val="uk-UA"/>
        </w:rPr>
        <w:t>оплату профілактичних медичних оглядів працівниками закладів освіти –                 57,1 тис. грн;</w:t>
      </w:r>
    </w:p>
    <w:p w:rsidR="009B1824" w:rsidRPr="00756B4C" w:rsidRDefault="009B1824" w:rsidP="00DD7F62">
      <w:pPr>
        <w:tabs>
          <w:tab w:val="left" w:pos="709"/>
          <w:tab w:val="num" w:pos="5940"/>
        </w:tabs>
        <w:jc w:val="both"/>
        <w:rPr>
          <w:sz w:val="28"/>
          <w:szCs w:val="28"/>
          <w:lang w:val="uk-UA"/>
        </w:rPr>
      </w:pPr>
      <w:r w:rsidRPr="00756B4C">
        <w:rPr>
          <w:color w:val="000000"/>
          <w:sz w:val="28"/>
          <w:szCs w:val="28"/>
        </w:rPr>
        <w:t>–</w:t>
      </w:r>
      <w:r w:rsidRPr="00756B4C">
        <w:rPr>
          <w:color w:val="000000"/>
          <w:sz w:val="28"/>
          <w:szCs w:val="28"/>
          <w:lang w:val="uk-UA"/>
        </w:rPr>
        <w:t xml:space="preserve"> </w:t>
      </w:r>
      <w:r w:rsidRPr="00756B4C">
        <w:rPr>
          <w:sz w:val="28"/>
          <w:szCs w:val="28"/>
          <w:lang w:val="uk-UA"/>
        </w:rPr>
        <w:t>послуги з харчування дітей пільгової категорії – 2 775,6 тис. грн;</w:t>
      </w:r>
    </w:p>
    <w:p w:rsidR="009B1824" w:rsidRPr="00756B4C" w:rsidRDefault="009B1824" w:rsidP="00756B4C">
      <w:pPr>
        <w:tabs>
          <w:tab w:val="left" w:pos="709"/>
          <w:tab w:val="num" w:pos="5940"/>
        </w:tabs>
        <w:jc w:val="both"/>
        <w:rPr>
          <w:sz w:val="28"/>
          <w:szCs w:val="28"/>
          <w:lang w:val="uk-UA"/>
        </w:rPr>
      </w:pPr>
      <w:r w:rsidRPr="00756B4C">
        <w:rPr>
          <w:color w:val="000000"/>
          <w:sz w:val="28"/>
          <w:szCs w:val="28"/>
          <w:lang w:val="uk-UA"/>
        </w:rPr>
        <w:t>–</w:t>
      </w:r>
      <w:r w:rsidRPr="00756B4C">
        <w:rPr>
          <w:sz w:val="28"/>
          <w:szCs w:val="28"/>
          <w:lang w:val="uk-UA"/>
        </w:rPr>
        <w:t xml:space="preserve"> організацію безкоштовного підвезення учнів до навчальних закладів – </w:t>
      </w:r>
      <w:r>
        <w:rPr>
          <w:sz w:val="28"/>
          <w:szCs w:val="28"/>
          <w:lang w:val="uk-UA"/>
        </w:rPr>
        <w:t xml:space="preserve">                </w:t>
      </w:r>
      <w:r w:rsidRPr="00756B4C">
        <w:rPr>
          <w:sz w:val="28"/>
          <w:szCs w:val="28"/>
          <w:lang w:val="uk-UA"/>
        </w:rPr>
        <w:t>655,1 тис. грн;</w:t>
      </w:r>
    </w:p>
    <w:p w:rsidR="009B1824" w:rsidRPr="00756B4C" w:rsidRDefault="009B1824" w:rsidP="00AC7B7E">
      <w:pPr>
        <w:tabs>
          <w:tab w:val="left" w:pos="709"/>
        </w:tabs>
        <w:ind w:left="-48"/>
        <w:jc w:val="both"/>
        <w:rPr>
          <w:sz w:val="28"/>
          <w:szCs w:val="28"/>
          <w:lang w:val="uk-UA"/>
        </w:rPr>
      </w:pPr>
      <w:r>
        <w:rPr>
          <w:sz w:val="28"/>
          <w:szCs w:val="28"/>
          <w:lang w:val="uk-UA"/>
        </w:rPr>
        <w:t xml:space="preserve">  – організацію</w:t>
      </w:r>
      <w:r w:rsidRPr="00756B4C">
        <w:rPr>
          <w:sz w:val="28"/>
          <w:szCs w:val="28"/>
          <w:lang w:val="uk-UA"/>
        </w:rPr>
        <w:t xml:space="preserve"> оздоровлення і відпочинку дітей – 959,5 тис.грн; </w:t>
      </w:r>
    </w:p>
    <w:p w:rsidR="009B1824" w:rsidRPr="00756B4C" w:rsidRDefault="009B1824" w:rsidP="000476DF">
      <w:pPr>
        <w:tabs>
          <w:tab w:val="left" w:pos="709"/>
        </w:tabs>
        <w:ind w:left="-48"/>
        <w:jc w:val="both"/>
        <w:rPr>
          <w:sz w:val="28"/>
          <w:szCs w:val="28"/>
          <w:lang w:val="uk-UA"/>
        </w:rPr>
      </w:pPr>
      <w:r w:rsidRPr="00756B4C">
        <w:rPr>
          <w:sz w:val="28"/>
          <w:szCs w:val="28"/>
          <w:lang w:val="uk-UA"/>
        </w:rPr>
        <w:t xml:space="preserve">  – оновлення матеріально-технічної бази закладів та установ освіти – </w:t>
      </w:r>
      <w:r>
        <w:rPr>
          <w:sz w:val="28"/>
          <w:szCs w:val="28"/>
          <w:lang w:val="uk-UA"/>
        </w:rPr>
        <w:t xml:space="preserve">                 </w:t>
      </w:r>
      <w:r w:rsidRPr="00756B4C">
        <w:rPr>
          <w:sz w:val="28"/>
          <w:szCs w:val="28"/>
          <w:lang w:val="uk-UA"/>
        </w:rPr>
        <w:t>4 282,7 тис.</w:t>
      </w:r>
      <w:r>
        <w:rPr>
          <w:sz w:val="28"/>
          <w:szCs w:val="28"/>
          <w:lang w:val="uk-UA"/>
        </w:rPr>
        <w:t xml:space="preserve"> грн, з них на проведення ремонтних робіт по облаштуванню найпростіших укриттів – 3382,7 тис. грн.</w:t>
      </w:r>
    </w:p>
    <w:p w:rsidR="009B1824" w:rsidRDefault="009B1824" w:rsidP="007F315A">
      <w:pPr>
        <w:tabs>
          <w:tab w:val="left" w:pos="576"/>
        </w:tabs>
        <w:jc w:val="both"/>
        <w:rPr>
          <w:sz w:val="28"/>
          <w:szCs w:val="28"/>
          <w:lang w:val="uk-UA"/>
        </w:rPr>
      </w:pPr>
      <w:r w:rsidRPr="00756B4C">
        <w:rPr>
          <w:sz w:val="28"/>
          <w:szCs w:val="28"/>
          <w:lang w:val="uk-UA"/>
        </w:rPr>
        <w:t xml:space="preserve">          </w:t>
      </w:r>
      <w:r w:rsidRPr="00406AAA">
        <w:rPr>
          <w:sz w:val="28"/>
          <w:szCs w:val="28"/>
          <w:lang w:val="uk-UA"/>
        </w:rPr>
        <w:t>Н</w:t>
      </w:r>
      <w:r>
        <w:rPr>
          <w:sz w:val="28"/>
          <w:szCs w:val="28"/>
          <w:lang w:val="uk-UA"/>
        </w:rPr>
        <w:t>а реалізацію заходів програми  «</w:t>
      </w:r>
      <w:r w:rsidRPr="00406AAA">
        <w:rPr>
          <w:sz w:val="28"/>
          <w:szCs w:val="28"/>
          <w:lang w:val="uk-UA"/>
        </w:rPr>
        <w:t>Здоров`я</w:t>
      </w:r>
      <w:r>
        <w:rPr>
          <w:sz w:val="28"/>
          <w:szCs w:val="28"/>
          <w:lang w:val="uk-UA"/>
        </w:rPr>
        <w:t xml:space="preserve"> павлоградців на 2023-2025 роки»</w:t>
      </w:r>
      <w:r w:rsidRPr="00406AAA">
        <w:rPr>
          <w:sz w:val="28"/>
          <w:szCs w:val="28"/>
          <w:lang w:val="uk-UA"/>
        </w:rPr>
        <w:t xml:space="preserve">  із бюджету ПМТГ в І півріччі 2024 року направлено                                                 </w:t>
      </w:r>
      <w:r>
        <w:rPr>
          <w:sz w:val="28"/>
          <w:szCs w:val="28"/>
          <w:shd w:val="clear" w:color="auto" w:fill="FFFFFF"/>
          <w:lang w:val="uk-UA"/>
        </w:rPr>
        <w:t>24 727,9</w:t>
      </w:r>
      <w:r w:rsidRPr="00406AAA">
        <w:rPr>
          <w:sz w:val="28"/>
          <w:szCs w:val="28"/>
          <w:shd w:val="clear" w:color="auto" w:fill="FFFFFF"/>
          <w:lang w:val="uk-UA"/>
        </w:rPr>
        <w:t xml:space="preserve"> </w:t>
      </w:r>
      <w:r w:rsidRPr="00406AAA">
        <w:rPr>
          <w:sz w:val="28"/>
          <w:szCs w:val="28"/>
          <w:lang w:val="uk-UA"/>
        </w:rPr>
        <w:t>тис. грн, а саме на:</w:t>
      </w:r>
    </w:p>
    <w:p w:rsidR="009B1824" w:rsidRPr="004A753A" w:rsidRDefault="009B1824" w:rsidP="007F315A">
      <w:pPr>
        <w:tabs>
          <w:tab w:val="left" w:pos="576"/>
        </w:tabs>
        <w:jc w:val="both"/>
        <w:rPr>
          <w:sz w:val="28"/>
          <w:szCs w:val="28"/>
          <w:lang w:val="uk-UA"/>
        </w:rPr>
      </w:pPr>
      <w:r w:rsidRPr="004A753A">
        <w:rPr>
          <w:sz w:val="28"/>
          <w:szCs w:val="28"/>
          <w:lang w:val="uk-UA"/>
        </w:rPr>
        <w:t xml:space="preserve"> </w:t>
      </w:r>
      <w:r w:rsidRPr="004A753A">
        <w:rPr>
          <w:sz w:val="28"/>
          <w:szCs w:val="28"/>
          <w:shd w:val="clear" w:color="auto" w:fill="FFFFFF"/>
          <w:lang w:val="uk-UA"/>
        </w:rPr>
        <w:t>–</w:t>
      </w:r>
      <w:r w:rsidRPr="004A753A">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18 271 тис. грн;</w:t>
      </w:r>
    </w:p>
    <w:p w:rsidR="009B1824" w:rsidRPr="004A753A" w:rsidRDefault="009B1824" w:rsidP="007F315A">
      <w:pPr>
        <w:tabs>
          <w:tab w:val="left" w:pos="576"/>
        </w:tabs>
        <w:jc w:val="both"/>
        <w:rPr>
          <w:sz w:val="28"/>
          <w:szCs w:val="28"/>
          <w:lang w:val="uk-UA"/>
        </w:rPr>
      </w:pPr>
      <w:r w:rsidRPr="004A753A">
        <w:rPr>
          <w:sz w:val="28"/>
          <w:szCs w:val="28"/>
          <w:shd w:val="clear" w:color="auto" w:fill="FFFFFF"/>
          <w:lang w:val="uk-UA"/>
        </w:rPr>
        <w:t>–</w:t>
      </w:r>
      <w:r w:rsidRPr="004A753A">
        <w:rPr>
          <w:sz w:val="28"/>
          <w:szCs w:val="28"/>
          <w:lang w:val="uk-UA"/>
        </w:rPr>
        <w:t xml:space="preserve"> відшкодування пільгових пенсій медичним працівникам –  485,2 тис. грн;</w:t>
      </w:r>
    </w:p>
    <w:p w:rsidR="009B1824" w:rsidRPr="004A753A" w:rsidRDefault="009B1824" w:rsidP="007F315A">
      <w:pPr>
        <w:tabs>
          <w:tab w:val="left" w:pos="576"/>
        </w:tabs>
        <w:jc w:val="both"/>
        <w:rPr>
          <w:sz w:val="28"/>
          <w:szCs w:val="28"/>
          <w:lang w:val="uk-UA"/>
        </w:rPr>
      </w:pPr>
      <w:r w:rsidRPr="004A753A">
        <w:rPr>
          <w:sz w:val="28"/>
          <w:szCs w:val="28"/>
          <w:shd w:val="clear" w:color="auto" w:fill="FFFFFF"/>
          <w:lang w:val="uk-UA"/>
        </w:rPr>
        <w:t>–</w:t>
      </w:r>
      <w:r w:rsidRPr="004A753A">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203,3 тис. грн;</w:t>
      </w:r>
    </w:p>
    <w:p w:rsidR="009B1824" w:rsidRPr="004A753A" w:rsidRDefault="009B1824" w:rsidP="007F315A">
      <w:pPr>
        <w:tabs>
          <w:tab w:val="left" w:pos="576"/>
        </w:tabs>
        <w:jc w:val="both"/>
        <w:rPr>
          <w:sz w:val="28"/>
          <w:szCs w:val="28"/>
          <w:lang w:val="uk-UA"/>
        </w:rPr>
      </w:pPr>
      <w:r w:rsidRPr="004A753A">
        <w:rPr>
          <w:sz w:val="28"/>
          <w:szCs w:val="28"/>
          <w:shd w:val="clear" w:color="auto" w:fill="FFFFFF"/>
          <w:lang w:val="uk-UA"/>
        </w:rPr>
        <w:t>–</w:t>
      </w:r>
      <w:r>
        <w:rPr>
          <w:sz w:val="28"/>
          <w:szCs w:val="28"/>
          <w:shd w:val="clear" w:color="auto" w:fill="FFFFFF"/>
          <w:lang w:val="uk-UA"/>
        </w:rPr>
        <w:t xml:space="preserve"> </w:t>
      </w:r>
      <w:r w:rsidRPr="004A753A">
        <w:rPr>
          <w:sz w:val="28"/>
          <w:szCs w:val="28"/>
          <w:lang w:val="uk-UA"/>
        </w:rPr>
        <w:t>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1 726,4  тис. грн;</w:t>
      </w:r>
    </w:p>
    <w:p w:rsidR="009B1824" w:rsidRDefault="009B1824" w:rsidP="007F315A">
      <w:pPr>
        <w:tabs>
          <w:tab w:val="left" w:pos="576"/>
        </w:tabs>
        <w:jc w:val="both"/>
        <w:rPr>
          <w:sz w:val="28"/>
          <w:szCs w:val="28"/>
          <w:lang w:val="uk-UA"/>
        </w:rPr>
      </w:pPr>
      <w:r w:rsidRPr="004A753A">
        <w:rPr>
          <w:sz w:val="28"/>
          <w:szCs w:val="28"/>
          <w:shd w:val="clear" w:color="auto" w:fill="FFFFFF"/>
          <w:lang w:val="uk-UA"/>
        </w:rPr>
        <w:t>–</w:t>
      </w:r>
      <w:r w:rsidRPr="004A753A">
        <w:rPr>
          <w:sz w:val="28"/>
          <w:szCs w:val="28"/>
          <w:lang w:val="uk-UA"/>
        </w:rPr>
        <w:t xml:space="preserve"> матеріально – технічне оснащення КНП «Павлоградська лікарня інтенсивного лікування»</w:t>
      </w:r>
      <w:r w:rsidRPr="004A753A">
        <w:rPr>
          <w:sz w:val="28"/>
          <w:szCs w:val="28"/>
          <w:lang w:val="uk-UA"/>
        </w:rPr>
        <w:tab/>
        <w:t>ПМР – 4 042 тис.грн.</w:t>
      </w:r>
    </w:p>
    <w:p w:rsidR="009B1824" w:rsidRPr="00646392" w:rsidRDefault="009B1824" w:rsidP="00646392">
      <w:pPr>
        <w:ind w:right="-1" w:firstLine="708"/>
        <w:jc w:val="both"/>
        <w:rPr>
          <w:sz w:val="28"/>
          <w:szCs w:val="28"/>
          <w:lang w:val="uk-UA"/>
        </w:rPr>
      </w:pPr>
      <w:r w:rsidRPr="00646392">
        <w:rPr>
          <w:sz w:val="28"/>
          <w:szCs w:val="28"/>
          <w:lang w:val="uk-UA" w:eastAsia="en-US"/>
        </w:rPr>
        <w:t>На утримання закладів культури в  І півріччі 2024 року з</w:t>
      </w:r>
      <w:r>
        <w:rPr>
          <w:sz w:val="28"/>
          <w:szCs w:val="28"/>
          <w:lang w:val="uk-UA" w:eastAsia="en-US"/>
        </w:rPr>
        <w:t xml:space="preserve"> бюджету ПМТГ профінансовано 14 </w:t>
      </w:r>
      <w:r w:rsidRPr="00646392">
        <w:rPr>
          <w:sz w:val="28"/>
          <w:szCs w:val="28"/>
          <w:lang w:val="uk-UA" w:eastAsia="en-US"/>
        </w:rPr>
        <w:t xml:space="preserve">188,6 тис. грн, з них на реалізацію заходів </w:t>
      </w:r>
      <w:r w:rsidRPr="00646392">
        <w:rPr>
          <w:sz w:val="28"/>
          <w:szCs w:val="28"/>
          <w:lang w:val="uk-UA"/>
        </w:rPr>
        <w:t xml:space="preserve">програми </w:t>
      </w:r>
      <w:r>
        <w:rPr>
          <w:sz w:val="28"/>
          <w:szCs w:val="28"/>
          <w:lang w:val="uk-UA"/>
        </w:rPr>
        <w:t>«</w:t>
      </w:r>
      <w:r w:rsidRPr="00646392">
        <w:rPr>
          <w:sz w:val="28"/>
          <w:szCs w:val="28"/>
          <w:lang w:val="uk-UA"/>
        </w:rPr>
        <w:t>Розвитку культури та збереження об`єктів культурної спадщини міс</w:t>
      </w:r>
      <w:r>
        <w:rPr>
          <w:sz w:val="28"/>
          <w:szCs w:val="28"/>
          <w:lang w:val="uk-UA"/>
        </w:rPr>
        <w:t>та Павлограда на 2021-2025 роки»</w:t>
      </w:r>
      <w:r w:rsidRPr="00646392">
        <w:rPr>
          <w:sz w:val="28"/>
          <w:szCs w:val="28"/>
          <w:lang w:val="uk-UA"/>
        </w:rPr>
        <w:t xml:space="preserve"> </w:t>
      </w:r>
      <w:r w:rsidRPr="00646392">
        <w:rPr>
          <w:sz w:val="28"/>
          <w:szCs w:val="28"/>
          <w:shd w:val="clear" w:color="auto" w:fill="FFFFFF"/>
          <w:lang w:val="uk-UA"/>
        </w:rPr>
        <w:t>– 2 528,1</w:t>
      </w:r>
      <w:r w:rsidRPr="00646392">
        <w:rPr>
          <w:sz w:val="28"/>
          <w:szCs w:val="28"/>
          <w:lang w:val="uk-UA" w:eastAsia="en-US"/>
        </w:rPr>
        <w:t xml:space="preserve"> </w:t>
      </w:r>
      <w:r w:rsidRPr="00646392">
        <w:rPr>
          <w:sz w:val="28"/>
          <w:szCs w:val="28"/>
          <w:lang w:val="uk-UA"/>
        </w:rPr>
        <w:t xml:space="preserve">тис. грн, які спрямовані на:   </w:t>
      </w:r>
    </w:p>
    <w:p w:rsidR="009B1824" w:rsidRPr="00646392" w:rsidRDefault="009B1824" w:rsidP="00646392">
      <w:pPr>
        <w:ind w:left="-24" w:right="-1"/>
        <w:jc w:val="both"/>
        <w:rPr>
          <w:sz w:val="28"/>
          <w:szCs w:val="28"/>
          <w:lang w:val="uk-UA"/>
        </w:rPr>
      </w:pPr>
      <w:r w:rsidRPr="00646392">
        <w:rPr>
          <w:sz w:val="28"/>
          <w:szCs w:val="28"/>
          <w:lang w:val="uk-UA"/>
        </w:rPr>
        <w:t xml:space="preserve"> – </w:t>
      </w:r>
      <w:r w:rsidRPr="00646392">
        <w:rPr>
          <w:sz w:val="28"/>
          <w:szCs w:val="28"/>
        </w:rPr>
        <w:t>проведення культурно-мистецьких заходів</w:t>
      </w:r>
      <w:r w:rsidRPr="00646392">
        <w:rPr>
          <w:sz w:val="28"/>
          <w:szCs w:val="28"/>
          <w:lang w:val="uk-UA"/>
        </w:rPr>
        <w:t>, фестивалів, конкурсів, марафонів, державних свят –  207,2 тис. грн;</w:t>
      </w:r>
    </w:p>
    <w:p w:rsidR="009B1824" w:rsidRPr="00646392" w:rsidRDefault="009B1824" w:rsidP="00646392">
      <w:pPr>
        <w:ind w:right="-1"/>
        <w:jc w:val="both"/>
        <w:rPr>
          <w:sz w:val="28"/>
          <w:szCs w:val="28"/>
          <w:lang w:val="uk-UA"/>
        </w:rPr>
      </w:pPr>
      <w:r w:rsidRPr="00646392">
        <w:rPr>
          <w:sz w:val="28"/>
          <w:szCs w:val="28"/>
          <w:lang w:val="uk-UA"/>
        </w:rPr>
        <w:t>–</w:t>
      </w:r>
      <w:r>
        <w:rPr>
          <w:sz w:val="28"/>
          <w:szCs w:val="28"/>
          <w:lang w:val="uk-UA"/>
        </w:rPr>
        <w:t xml:space="preserve"> </w:t>
      </w:r>
      <w:r w:rsidRPr="00646392">
        <w:rPr>
          <w:sz w:val="28"/>
          <w:szCs w:val="28"/>
          <w:lang w:val="uk-UA"/>
        </w:rPr>
        <w:t xml:space="preserve">утримання театру </w:t>
      </w:r>
      <w:r>
        <w:rPr>
          <w:sz w:val="28"/>
          <w:szCs w:val="28"/>
          <w:lang w:val="uk-UA"/>
        </w:rPr>
        <w:t>ім. Б.Є.Захави – 2 132 тис. грн</w:t>
      </w:r>
      <w:r w:rsidRPr="00646392">
        <w:rPr>
          <w:sz w:val="28"/>
          <w:szCs w:val="28"/>
          <w:lang w:val="uk-UA"/>
        </w:rPr>
        <w:t>;</w:t>
      </w:r>
    </w:p>
    <w:p w:rsidR="009B1824" w:rsidRPr="00372B12" w:rsidRDefault="009B1824" w:rsidP="00104674">
      <w:pPr>
        <w:ind w:right="-1"/>
        <w:jc w:val="both"/>
        <w:rPr>
          <w:sz w:val="28"/>
          <w:szCs w:val="28"/>
          <w:lang w:val="uk-UA"/>
        </w:rPr>
      </w:pPr>
      <w:r w:rsidRPr="00646392">
        <w:rPr>
          <w:sz w:val="28"/>
          <w:szCs w:val="28"/>
          <w:lang w:val="uk-UA"/>
        </w:rPr>
        <w:t>–</w:t>
      </w:r>
      <w:r>
        <w:rPr>
          <w:sz w:val="28"/>
          <w:szCs w:val="28"/>
          <w:lang w:val="uk-UA"/>
        </w:rPr>
        <w:t xml:space="preserve"> </w:t>
      </w:r>
      <w:r w:rsidRPr="00646392">
        <w:rPr>
          <w:sz w:val="28"/>
          <w:szCs w:val="28"/>
          <w:lang w:val="uk-UA"/>
        </w:rPr>
        <w:t xml:space="preserve">оновлення матеріально-технічної бази закладів культури </w:t>
      </w:r>
      <w:r w:rsidRPr="00756B4C">
        <w:rPr>
          <w:sz w:val="28"/>
          <w:szCs w:val="28"/>
          <w:lang w:val="uk-UA"/>
        </w:rPr>
        <w:t>–</w:t>
      </w:r>
      <w:r w:rsidRPr="00646392">
        <w:rPr>
          <w:sz w:val="28"/>
          <w:szCs w:val="28"/>
          <w:lang w:val="uk-UA"/>
        </w:rPr>
        <w:t xml:space="preserve"> 188,9 тис.</w:t>
      </w:r>
      <w:r>
        <w:rPr>
          <w:sz w:val="28"/>
          <w:szCs w:val="28"/>
          <w:lang w:val="uk-UA"/>
        </w:rPr>
        <w:t xml:space="preserve"> </w:t>
      </w:r>
      <w:r w:rsidRPr="00646392">
        <w:rPr>
          <w:sz w:val="28"/>
          <w:szCs w:val="28"/>
          <w:lang w:val="uk-UA"/>
        </w:rPr>
        <w:t>грн.</w:t>
      </w:r>
    </w:p>
    <w:p w:rsidR="009B1824" w:rsidRPr="00646392" w:rsidRDefault="009B1824" w:rsidP="0054174F">
      <w:pPr>
        <w:ind w:right="-1" w:firstLine="426"/>
        <w:jc w:val="both"/>
        <w:rPr>
          <w:sz w:val="28"/>
          <w:szCs w:val="28"/>
          <w:lang w:val="uk-UA"/>
        </w:rPr>
      </w:pPr>
      <w:r>
        <w:rPr>
          <w:sz w:val="28"/>
          <w:szCs w:val="28"/>
          <w:lang w:val="uk-UA" w:eastAsia="en-US"/>
        </w:rPr>
        <w:t xml:space="preserve">   </w:t>
      </w:r>
      <w:r w:rsidRPr="00646392">
        <w:rPr>
          <w:sz w:val="28"/>
          <w:szCs w:val="28"/>
          <w:lang w:val="uk-UA" w:eastAsia="en-US"/>
        </w:rPr>
        <w:t xml:space="preserve">Видатки на утримання закладів спорту, проведення навчально-тренувальних зборів і змагань за І </w:t>
      </w:r>
      <w:r w:rsidRPr="00646392">
        <w:rPr>
          <w:sz w:val="28"/>
          <w:szCs w:val="28"/>
          <w:lang w:val="uk-UA"/>
        </w:rPr>
        <w:t>півріччя</w:t>
      </w:r>
      <w:r w:rsidRPr="00646392">
        <w:rPr>
          <w:sz w:val="28"/>
          <w:szCs w:val="28"/>
          <w:lang w:val="uk-UA" w:eastAsia="en-US"/>
        </w:rPr>
        <w:t xml:space="preserve"> 2024 року склали 11909,4 тис. </w:t>
      </w:r>
      <w:r>
        <w:rPr>
          <w:sz w:val="28"/>
          <w:szCs w:val="28"/>
          <w:lang w:val="uk-UA" w:eastAsia="en-US"/>
        </w:rPr>
        <w:t xml:space="preserve">грн. </w:t>
      </w:r>
      <w:r w:rsidRPr="00646392">
        <w:rPr>
          <w:sz w:val="28"/>
          <w:szCs w:val="28"/>
          <w:lang w:val="uk-UA" w:eastAsia="en-US"/>
        </w:rPr>
        <w:t xml:space="preserve"> </w:t>
      </w:r>
      <w:r>
        <w:rPr>
          <w:sz w:val="28"/>
          <w:szCs w:val="28"/>
          <w:lang w:val="uk-UA" w:eastAsia="en-US"/>
        </w:rPr>
        <w:t>Н</w:t>
      </w:r>
      <w:r w:rsidRPr="00646392">
        <w:rPr>
          <w:sz w:val="28"/>
          <w:szCs w:val="28"/>
          <w:lang w:val="uk-UA" w:eastAsia="en-US"/>
        </w:rPr>
        <w:t xml:space="preserve">а реалізацію спортивних заходів </w:t>
      </w:r>
      <w:r>
        <w:rPr>
          <w:sz w:val="28"/>
          <w:szCs w:val="28"/>
          <w:lang w:val="uk-UA"/>
        </w:rPr>
        <w:t>програми «</w:t>
      </w:r>
      <w:r w:rsidRPr="00646392">
        <w:rPr>
          <w:sz w:val="28"/>
          <w:szCs w:val="28"/>
          <w:lang w:val="uk-UA"/>
        </w:rPr>
        <w:t xml:space="preserve">Реалізація державної політики у сфері сім'ї, молоді та спорту </w:t>
      </w:r>
      <w:r>
        <w:rPr>
          <w:sz w:val="28"/>
          <w:szCs w:val="28"/>
          <w:lang w:val="uk-UA"/>
        </w:rPr>
        <w:t>у м.Павлоград на 2022-2024 роки»</w:t>
      </w:r>
      <w:r w:rsidRPr="00646392">
        <w:rPr>
          <w:sz w:val="28"/>
          <w:szCs w:val="28"/>
          <w:lang w:val="uk-UA"/>
        </w:rPr>
        <w:t xml:space="preserve"> </w:t>
      </w:r>
      <w:r>
        <w:rPr>
          <w:sz w:val="28"/>
          <w:szCs w:val="28"/>
          <w:lang w:val="uk-UA"/>
        </w:rPr>
        <w:t>виділено</w:t>
      </w:r>
      <w:r w:rsidRPr="00646392">
        <w:rPr>
          <w:sz w:val="28"/>
          <w:szCs w:val="28"/>
          <w:lang w:val="uk-UA"/>
        </w:rPr>
        <w:t xml:space="preserve">                                 265,8 тис. грн, </w:t>
      </w:r>
      <w:r>
        <w:rPr>
          <w:sz w:val="28"/>
          <w:szCs w:val="28"/>
          <w:lang w:val="uk-UA"/>
        </w:rPr>
        <w:t>у тому числі на</w:t>
      </w:r>
      <w:r w:rsidRPr="00646392">
        <w:rPr>
          <w:sz w:val="28"/>
          <w:szCs w:val="28"/>
          <w:lang w:val="uk-UA"/>
        </w:rPr>
        <w:t xml:space="preserve">:    </w:t>
      </w:r>
    </w:p>
    <w:p w:rsidR="009B1824" w:rsidRDefault="009B1824" w:rsidP="00D43710">
      <w:pPr>
        <w:numPr>
          <w:ilvl w:val="0"/>
          <w:numId w:val="39"/>
        </w:numPr>
        <w:tabs>
          <w:tab w:val="clear" w:pos="1129"/>
        </w:tabs>
        <w:ind w:left="-48" w:right="-1" w:firstLine="72"/>
        <w:jc w:val="both"/>
        <w:rPr>
          <w:sz w:val="28"/>
          <w:szCs w:val="28"/>
          <w:shd w:val="clear" w:color="auto" w:fill="FFFFFF"/>
          <w:lang w:val="uk-UA"/>
        </w:rPr>
      </w:pPr>
      <w:r w:rsidRPr="00646392">
        <w:rPr>
          <w:sz w:val="28"/>
          <w:szCs w:val="28"/>
          <w:shd w:val="clear" w:color="auto" w:fill="FFFFFF"/>
          <w:lang w:val="uk-UA"/>
        </w:rPr>
        <w:t xml:space="preserve">проведення молодіжних заходів </w:t>
      </w:r>
      <w:r>
        <w:rPr>
          <w:sz w:val="28"/>
          <w:szCs w:val="28"/>
          <w:shd w:val="clear" w:color="auto" w:fill="FFFFFF"/>
          <w:lang w:val="uk-UA"/>
        </w:rPr>
        <w:t>(</w:t>
      </w:r>
      <w:r w:rsidRPr="00646392">
        <w:rPr>
          <w:sz w:val="28"/>
          <w:szCs w:val="28"/>
          <w:shd w:val="clear" w:color="auto" w:fill="FFFFFF"/>
          <w:lang w:val="uk-UA"/>
        </w:rPr>
        <w:t>Міжнародний день сім’ї, «Тато, мама, я - активна сім’я» День тата</w:t>
      </w:r>
      <w:r>
        <w:rPr>
          <w:sz w:val="28"/>
          <w:szCs w:val="28"/>
          <w:shd w:val="clear" w:color="auto" w:fill="FFFFFF"/>
          <w:lang w:val="uk-UA"/>
        </w:rPr>
        <w:t>,</w:t>
      </w:r>
      <w:r w:rsidRPr="00646392">
        <w:rPr>
          <w:sz w:val="28"/>
          <w:szCs w:val="28"/>
          <w:shd w:val="clear" w:color="auto" w:fill="FFFFFF"/>
          <w:lang w:val="uk-UA"/>
        </w:rPr>
        <w:t xml:space="preserve"> </w:t>
      </w:r>
      <w:r>
        <w:rPr>
          <w:sz w:val="28"/>
          <w:szCs w:val="28"/>
          <w:shd w:val="clear" w:color="auto" w:fill="FFFFFF"/>
          <w:lang w:val="uk-UA"/>
        </w:rPr>
        <w:t>День захисту дітей</w:t>
      </w:r>
      <w:r w:rsidRPr="00646392">
        <w:rPr>
          <w:sz w:val="28"/>
          <w:szCs w:val="28"/>
          <w:shd w:val="clear" w:color="auto" w:fill="FFFFFF"/>
          <w:lang w:val="uk-UA"/>
        </w:rPr>
        <w:t xml:space="preserve">, </w:t>
      </w:r>
      <w:r w:rsidRPr="00646392">
        <w:rPr>
          <w:sz w:val="28"/>
          <w:szCs w:val="28"/>
          <w:lang w:val="uk-UA"/>
        </w:rPr>
        <w:t>«Зіроньки надії та добра»</w:t>
      </w:r>
      <w:r>
        <w:rPr>
          <w:sz w:val="28"/>
          <w:szCs w:val="28"/>
          <w:lang w:val="uk-UA"/>
        </w:rPr>
        <w:t>,</w:t>
      </w:r>
      <w:r w:rsidRPr="00646392">
        <w:rPr>
          <w:sz w:val="28"/>
          <w:szCs w:val="28"/>
          <w:lang w:val="uk-UA"/>
        </w:rPr>
        <w:t xml:space="preserve"> «Незламна весна»</w:t>
      </w:r>
      <w:r>
        <w:rPr>
          <w:sz w:val="28"/>
          <w:szCs w:val="28"/>
          <w:lang w:val="uk-UA"/>
        </w:rPr>
        <w:t>)</w:t>
      </w:r>
      <w:r w:rsidRPr="00646392">
        <w:rPr>
          <w:sz w:val="28"/>
          <w:szCs w:val="28"/>
          <w:shd w:val="clear" w:color="auto" w:fill="FFFFFF"/>
          <w:lang w:val="uk-UA"/>
        </w:rPr>
        <w:t xml:space="preserve"> </w:t>
      </w:r>
      <w:r w:rsidRPr="00646392">
        <w:rPr>
          <w:sz w:val="28"/>
          <w:szCs w:val="28"/>
          <w:lang w:val="uk-UA"/>
        </w:rPr>
        <w:t>–</w:t>
      </w:r>
      <w:r>
        <w:rPr>
          <w:sz w:val="28"/>
          <w:szCs w:val="28"/>
          <w:lang w:val="uk-UA"/>
        </w:rPr>
        <w:t xml:space="preserve"> </w:t>
      </w:r>
      <w:r>
        <w:rPr>
          <w:sz w:val="28"/>
          <w:szCs w:val="28"/>
          <w:shd w:val="clear" w:color="auto" w:fill="FFFFFF"/>
          <w:lang w:val="uk-UA"/>
        </w:rPr>
        <w:t>27,6 тис. грн;</w:t>
      </w:r>
    </w:p>
    <w:p w:rsidR="009B1824" w:rsidRDefault="009B1824" w:rsidP="0054174F">
      <w:pPr>
        <w:numPr>
          <w:ilvl w:val="0"/>
          <w:numId w:val="39"/>
        </w:numPr>
        <w:tabs>
          <w:tab w:val="clear" w:pos="1129"/>
        </w:tabs>
        <w:ind w:left="-48" w:right="-1" w:firstLine="72"/>
        <w:jc w:val="both"/>
        <w:rPr>
          <w:sz w:val="28"/>
          <w:szCs w:val="28"/>
          <w:shd w:val="clear" w:color="auto" w:fill="FFFFFF"/>
          <w:lang w:val="uk-UA"/>
        </w:rPr>
      </w:pPr>
      <w:r w:rsidRPr="00646392">
        <w:rPr>
          <w:sz w:val="28"/>
          <w:szCs w:val="28"/>
          <w:lang w:val="uk-UA"/>
        </w:rPr>
        <w:t>літнє працевлаштування молоді – 74,3 тис.</w:t>
      </w:r>
      <w:r>
        <w:rPr>
          <w:sz w:val="28"/>
          <w:szCs w:val="28"/>
          <w:lang w:val="uk-UA"/>
        </w:rPr>
        <w:t xml:space="preserve"> </w:t>
      </w:r>
      <w:r w:rsidRPr="00646392">
        <w:rPr>
          <w:sz w:val="28"/>
          <w:szCs w:val="28"/>
          <w:lang w:val="uk-UA"/>
        </w:rPr>
        <w:t>грн</w:t>
      </w:r>
      <w:r>
        <w:rPr>
          <w:sz w:val="28"/>
          <w:szCs w:val="28"/>
          <w:lang w:val="uk-UA"/>
        </w:rPr>
        <w:t>;</w:t>
      </w:r>
    </w:p>
    <w:p w:rsidR="009B1824" w:rsidRDefault="009B1824" w:rsidP="00D43710">
      <w:pPr>
        <w:numPr>
          <w:ilvl w:val="0"/>
          <w:numId w:val="39"/>
        </w:numPr>
        <w:tabs>
          <w:tab w:val="clear" w:pos="1129"/>
        </w:tabs>
        <w:ind w:left="-48" w:right="-1" w:firstLine="72"/>
        <w:jc w:val="both"/>
        <w:rPr>
          <w:sz w:val="28"/>
          <w:szCs w:val="28"/>
          <w:shd w:val="clear" w:color="auto" w:fill="FFFFFF"/>
          <w:lang w:val="uk-UA"/>
        </w:rPr>
      </w:pPr>
      <w:r w:rsidRPr="00646392">
        <w:rPr>
          <w:sz w:val="28"/>
          <w:szCs w:val="28"/>
          <w:shd w:val="clear" w:color="auto" w:fill="FFFFFF"/>
          <w:lang w:val="uk-UA"/>
        </w:rPr>
        <w:t xml:space="preserve"> проведення спортивних заходів </w:t>
      </w:r>
      <w:r>
        <w:rPr>
          <w:sz w:val="28"/>
          <w:szCs w:val="28"/>
          <w:shd w:val="clear" w:color="auto" w:fill="FFFFFF"/>
          <w:lang w:val="uk-UA"/>
        </w:rPr>
        <w:t>(</w:t>
      </w:r>
      <w:r w:rsidRPr="00646392">
        <w:rPr>
          <w:sz w:val="28"/>
          <w:szCs w:val="28"/>
          <w:shd w:val="clear" w:color="auto" w:fill="FFFFFF"/>
          <w:lang w:val="uk-UA"/>
        </w:rPr>
        <w:t>змагання з видів спорту місцевого рівня</w:t>
      </w:r>
      <w:r>
        <w:rPr>
          <w:sz w:val="28"/>
          <w:szCs w:val="28"/>
          <w:shd w:val="clear" w:color="auto" w:fill="FFFFFF"/>
          <w:lang w:val="uk-UA"/>
        </w:rPr>
        <w:t xml:space="preserve"> та </w:t>
      </w:r>
      <w:r w:rsidRPr="00646392">
        <w:rPr>
          <w:sz w:val="28"/>
          <w:szCs w:val="28"/>
          <w:lang w:val="uk-UA"/>
        </w:rPr>
        <w:t>участь в обласних турнірах</w:t>
      </w:r>
      <w:r>
        <w:rPr>
          <w:sz w:val="28"/>
          <w:szCs w:val="28"/>
          <w:lang w:val="uk-UA"/>
        </w:rPr>
        <w:t xml:space="preserve">  </w:t>
      </w:r>
      <w:r w:rsidRPr="00646392">
        <w:rPr>
          <w:sz w:val="28"/>
          <w:szCs w:val="28"/>
          <w:lang w:val="uk-UA"/>
        </w:rPr>
        <w:t xml:space="preserve">–   </w:t>
      </w:r>
      <w:r>
        <w:rPr>
          <w:sz w:val="28"/>
          <w:szCs w:val="28"/>
          <w:shd w:val="clear" w:color="auto" w:fill="FFFFFF"/>
          <w:lang w:val="uk-UA"/>
        </w:rPr>
        <w:t>83,5</w:t>
      </w:r>
      <w:r w:rsidRPr="00646392">
        <w:rPr>
          <w:sz w:val="28"/>
          <w:szCs w:val="28"/>
          <w:shd w:val="clear" w:color="auto" w:fill="FFFFFF"/>
          <w:lang w:val="uk-UA"/>
        </w:rPr>
        <w:t xml:space="preserve"> тис.</w:t>
      </w:r>
      <w:r>
        <w:rPr>
          <w:sz w:val="28"/>
          <w:szCs w:val="28"/>
          <w:shd w:val="clear" w:color="auto" w:fill="FFFFFF"/>
          <w:lang w:val="uk-UA"/>
        </w:rPr>
        <w:t xml:space="preserve"> грн.;</w:t>
      </w:r>
    </w:p>
    <w:p w:rsidR="009B1824" w:rsidRDefault="009B1824" w:rsidP="008E305C">
      <w:pPr>
        <w:numPr>
          <w:ilvl w:val="0"/>
          <w:numId w:val="39"/>
        </w:numPr>
        <w:tabs>
          <w:tab w:val="clear" w:pos="1129"/>
        </w:tabs>
        <w:ind w:left="-48" w:right="-1" w:firstLine="72"/>
        <w:jc w:val="both"/>
        <w:rPr>
          <w:sz w:val="28"/>
          <w:szCs w:val="28"/>
          <w:shd w:val="clear" w:color="auto" w:fill="FFFFFF"/>
          <w:lang w:val="uk-UA"/>
        </w:rPr>
      </w:pPr>
      <w:r w:rsidRPr="00646392">
        <w:rPr>
          <w:sz w:val="28"/>
          <w:szCs w:val="28"/>
          <w:lang w:val="uk-UA"/>
        </w:rPr>
        <w:t>ви</w:t>
      </w:r>
      <w:r>
        <w:rPr>
          <w:sz w:val="28"/>
          <w:szCs w:val="28"/>
          <w:lang w:val="uk-UA"/>
        </w:rPr>
        <w:t>плату стипендій міського голови (</w:t>
      </w:r>
      <w:r w:rsidRPr="00646392">
        <w:rPr>
          <w:sz w:val="28"/>
          <w:szCs w:val="28"/>
          <w:lang w:val="uk-UA"/>
        </w:rPr>
        <w:t>провідним спортсменам міста за перемогу на міжнародних з</w:t>
      </w:r>
      <w:r>
        <w:rPr>
          <w:sz w:val="28"/>
          <w:szCs w:val="28"/>
          <w:lang w:val="uk-UA"/>
        </w:rPr>
        <w:t>маганнях – 60</w:t>
      </w:r>
      <w:r w:rsidRPr="00646392">
        <w:rPr>
          <w:sz w:val="28"/>
          <w:szCs w:val="28"/>
          <w:lang w:val="uk-UA"/>
        </w:rPr>
        <w:t xml:space="preserve"> тис.</w:t>
      </w:r>
      <w:r>
        <w:rPr>
          <w:sz w:val="28"/>
          <w:szCs w:val="28"/>
          <w:lang w:val="uk-UA"/>
        </w:rPr>
        <w:t xml:space="preserve"> </w:t>
      </w:r>
      <w:r w:rsidRPr="00646392">
        <w:rPr>
          <w:sz w:val="28"/>
          <w:szCs w:val="28"/>
          <w:lang w:val="uk-UA"/>
        </w:rPr>
        <w:t>грн, тренерам провідних спортсменів міста перем</w:t>
      </w:r>
      <w:r>
        <w:rPr>
          <w:sz w:val="28"/>
          <w:szCs w:val="28"/>
          <w:lang w:val="uk-UA"/>
        </w:rPr>
        <w:t>ожцям міжнародних змагань – 20</w:t>
      </w:r>
      <w:r w:rsidRPr="00646392">
        <w:rPr>
          <w:sz w:val="28"/>
          <w:szCs w:val="28"/>
          <w:lang w:val="uk-UA"/>
        </w:rPr>
        <w:t xml:space="preserve"> тис.</w:t>
      </w:r>
      <w:r>
        <w:rPr>
          <w:sz w:val="28"/>
          <w:szCs w:val="28"/>
          <w:lang w:val="uk-UA"/>
        </w:rPr>
        <w:t xml:space="preserve"> </w:t>
      </w:r>
      <w:r w:rsidRPr="00646392">
        <w:rPr>
          <w:sz w:val="28"/>
          <w:szCs w:val="28"/>
          <w:lang w:val="uk-UA"/>
        </w:rPr>
        <w:t>грн; нагородження провідних спортсменів міста та їх тренерів 0,4 тис.грн</w:t>
      </w:r>
      <w:r>
        <w:rPr>
          <w:sz w:val="28"/>
          <w:szCs w:val="28"/>
          <w:lang w:val="uk-UA"/>
        </w:rPr>
        <w:t xml:space="preserve">) </w:t>
      </w:r>
      <w:r w:rsidRPr="00646392">
        <w:rPr>
          <w:sz w:val="28"/>
          <w:szCs w:val="28"/>
          <w:lang w:val="uk-UA"/>
        </w:rPr>
        <w:t>–</w:t>
      </w:r>
      <w:r>
        <w:rPr>
          <w:sz w:val="28"/>
          <w:szCs w:val="28"/>
          <w:shd w:val="clear" w:color="auto" w:fill="FFFFFF"/>
          <w:lang w:val="uk-UA"/>
        </w:rPr>
        <w:t xml:space="preserve"> 80,4</w:t>
      </w:r>
      <w:r w:rsidRPr="00646392">
        <w:rPr>
          <w:sz w:val="28"/>
          <w:szCs w:val="28"/>
          <w:shd w:val="clear" w:color="auto" w:fill="FFFFFF"/>
          <w:lang w:val="uk-UA"/>
        </w:rPr>
        <w:t xml:space="preserve"> тис.</w:t>
      </w:r>
      <w:r>
        <w:rPr>
          <w:sz w:val="28"/>
          <w:szCs w:val="28"/>
          <w:shd w:val="clear" w:color="auto" w:fill="FFFFFF"/>
          <w:lang w:val="uk-UA"/>
        </w:rPr>
        <w:t xml:space="preserve"> </w:t>
      </w:r>
      <w:r w:rsidRPr="00646392">
        <w:rPr>
          <w:sz w:val="28"/>
          <w:szCs w:val="28"/>
          <w:shd w:val="clear" w:color="auto" w:fill="FFFFFF"/>
          <w:lang w:val="uk-UA"/>
        </w:rPr>
        <w:t>грн</w:t>
      </w:r>
      <w:r>
        <w:rPr>
          <w:sz w:val="28"/>
          <w:szCs w:val="28"/>
          <w:shd w:val="clear" w:color="auto" w:fill="FFFFFF"/>
          <w:lang w:val="uk-UA"/>
        </w:rPr>
        <w:t>.</w:t>
      </w:r>
    </w:p>
    <w:p w:rsidR="009B1824" w:rsidRPr="00646392" w:rsidRDefault="009B1824" w:rsidP="00335C82">
      <w:pPr>
        <w:ind w:left="-48" w:right="-1" w:firstLine="72"/>
        <w:jc w:val="both"/>
        <w:rPr>
          <w:sz w:val="28"/>
          <w:szCs w:val="28"/>
          <w:shd w:val="clear" w:color="auto" w:fill="FFFFFF"/>
          <w:lang w:val="uk-UA"/>
        </w:rPr>
      </w:pPr>
      <w:r>
        <w:rPr>
          <w:sz w:val="28"/>
          <w:szCs w:val="28"/>
          <w:shd w:val="clear" w:color="auto" w:fill="FFFFFF"/>
          <w:lang w:val="uk-UA"/>
        </w:rPr>
        <w:t xml:space="preserve">         </w:t>
      </w:r>
      <w:r w:rsidRPr="00335C82">
        <w:rPr>
          <w:sz w:val="28"/>
          <w:szCs w:val="28"/>
          <w:shd w:val="clear" w:color="auto" w:fill="FFFFFF"/>
          <w:lang w:val="uk-UA"/>
        </w:rPr>
        <w:t xml:space="preserve">На соціальний захист населення виділені кошти в сумі 46 821,9 тис. грн.  </w:t>
      </w:r>
      <w:r>
        <w:rPr>
          <w:sz w:val="28"/>
          <w:szCs w:val="28"/>
          <w:shd w:val="clear" w:color="auto" w:fill="FFFFFF"/>
          <w:lang w:val="uk-UA"/>
        </w:rPr>
        <w:t>На утримання комунальних установ</w:t>
      </w:r>
      <w:r w:rsidRPr="00335C82">
        <w:rPr>
          <w:sz w:val="28"/>
          <w:szCs w:val="28"/>
          <w:shd w:val="clear" w:color="auto" w:fill="FFFFFF"/>
          <w:lang w:val="uk-UA"/>
        </w:rPr>
        <w:t xml:space="preserve">, які надають соціальні послуги мешканцям міста направлено </w:t>
      </w:r>
      <w:r>
        <w:rPr>
          <w:sz w:val="28"/>
          <w:szCs w:val="28"/>
          <w:shd w:val="clear" w:color="auto" w:fill="FFFFFF"/>
          <w:lang w:val="uk-UA"/>
        </w:rPr>
        <w:t>11 885,2 тис. грн, в тому числі</w:t>
      </w:r>
      <w:r w:rsidRPr="00335C82">
        <w:rPr>
          <w:sz w:val="28"/>
          <w:szCs w:val="28"/>
          <w:shd w:val="clear" w:color="auto" w:fill="FFFFFF"/>
          <w:lang w:val="uk-UA"/>
        </w:rPr>
        <w:t xml:space="preserve"> КУ «Павлоградський міський територіальний центр соціального обслуговування» (надання соціальних послуг) – </w:t>
      </w:r>
      <w:r>
        <w:rPr>
          <w:sz w:val="28"/>
          <w:szCs w:val="28"/>
          <w:shd w:val="clear" w:color="auto" w:fill="FFFFFF"/>
          <w:lang w:val="uk-UA"/>
        </w:rPr>
        <w:t>6 140,9</w:t>
      </w:r>
      <w:r w:rsidRPr="00335C82">
        <w:rPr>
          <w:sz w:val="28"/>
          <w:szCs w:val="28"/>
          <w:shd w:val="clear" w:color="auto" w:fill="FFFFFF"/>
          <w:lang w:val="uk-UA"/>
        </w:rPr>
        <w:t xml:space="preserve"> тис. грн, КУ «</w:t>
      </w:r>
      <w:r w:rsidRPr="00335C82">
        <w:rPr>
          <w:sz w:val="28"/>
          <w:szCs w:val="28"/>
          <w:lang w:val="uk-UA"/>
        </w:rPr>
        <w:t xml:space="preserve">Павлоградський міський центр соціальних служб» </w:t>
      </w:r>
      <w:r w:rsidRPr="00335C82">
        <w:rPr>
          <w:sz w:val="28"/>
          <w:szCs w:val="28"/>
          <w:shd w:val="clear" w:color="auto" w:fill="FFFFFF"/>
          <w:lang w:val="uk-UA"/>
        </w:rPr>
        <w:t xml:space="preserve">– 1 013,5 тис. грн,  </w:t>
      </w:r>
      <w:r w:rsidRPr="00335C82">
        <w:rPr>
          <w:sz w:val="28"/>
          <w:szCs w:val="28"/>
          <w:lang w:val="uk-UA" w:eastAsia="en-US"/>
        </w:rPr>
        <w:t>КУ «</w:t>
      </w:r>
      <w:r w:rsidRPr="00335C82">
        <w:rPr>
          <w:sz w:val="28"/>
          <w:szCs w:val="28"/>
          <w:lang w:val="uk-UA"/>
        </w:rPr>
        <w:t xml:space="preserve">Центр надання соціальної підтримки дітей «Моя родина»» </w:t>
      </w:r>
      <w:r w:rsidRPr="00335C82">
        <w:rPr>
          <w:sz w:val="28"/>
          <w:szCs w:val="28"/>
          <w:shd w:val="clear" w:color="auto" w:fill="FFFFFF"/>
          <w:lang w:val="uk-UA"/>
        </w:rPr>
        <w:t xml:space="preserve"> – 3 681,4 тис. грн,  КУ «Центру надання соціально-психологічних послуг» – </w:t>
      </w:r>
      <w:r>
        <w:rPr>
          <w:sz w:val="28"/>
          <w:szCs w:val="28"/>
          <w:shd w:val="clear" w:color="auto" w:fill="FFFFFF"/>
          <w:lang w:val="uk-UA"/>
        </w:rPr>
        <w:t>1 049,4</w:t>
      </w:r>
      <w:r w:rsidRPr="00335C82">
        <w:rPr>
          <w:sz w:val="28"/>
          <w:szCs w:val="28"/>
          <w:shd w:val="clear" w:color="auto" w:fill="FFFFFF"/>
          <w:lang w:val="uk-UA"/>
        </w:rPr>
        <w:t xml:space="preserve"> тис. грн.</w:t>
      </w:r>
      <w:r w:rsidRPr="00646392">
        <w:rPr>
          <w:sz w:val="28"/>
          <w:szCs w:val="28"/>
          <w:shd w:val="clear" w:color="auto" w:fill="FFFFFF"/>
          <w:lang w:val="uk-UA"/>
        </w:rPr>
        <w:t xml:space="preserve"> </w:t>
      </w:r>
    </w:p>
    <w:p w:rsidR="009B1824" w:rsidRPr="00646392" w:rsidRDefault="009B1824" w:rsidP="00010089">
      <w:pPr>
        <w:ind w:right="-1"/>
        <w:jc w:val="both"/>
        <w:rPr>
          <w:sz w:val="28"/>
          <w:szCs w:val="28"/>
          <w:shd w:val="clear" w:color="auto" w:fill="FFFFFF"/>
          <w:lang w:val="uk-UA"/>
        </w:rPr>
      </w:pPr>
      <w:r w:rsidRPr="00646392">
        <w:rPr>
          <w:sz w:val="28"/>
          <w:szCs w:val="28"/>
          <w:shd w:val="clear" w:color="auto" w:fill="FFFFFF"/>
          <w:lang w:val="uk-UA"/>
        </w:rPr>
        <w:t xml:space="preserve">          На виконання заходів програми «Соціальний захист окремих категорій населення на 2022-2024 роки» </w:t>
      </w:r>
      <w:r>
        <w:rPr>
          <w:sz w:val="28"/>
          <w:szCs w:val="28"/>
          <w:lang w:val="uk-UA"/>
        </w:rPr>
        <w:t>виділені кошти в сумі 33 902,2</w:t>
      </w:r>
      <w:r w:rsidRPr="00646392">
        <w:rPr>
          <w:sz w:val="28"/>
          <w:szCs w:val="28"/>
          <w:lang w:val="uk-UA"/>
        </w:rPr>
        <w:t xml:space="preserve"> </w:t>
      </w:r>
      <w:r w:rsidRPr="00646392">
        <w:rPr>
          <w:sz w:val="28"/>
          <w:szCs w:val="28"/>
          <w:shd w:val="clear" w:color="auto" w:fill="FFFFFF"/>
          <w:lang w:val="uk-UA"/>
        </w:rPr>
        <w:t xml:space="preserve">тис. грн, за рахунок яких забезпечено: </w:t>
      </w:r>
    </w:p>
    <w:p w:rsidR="009B1824" w:rsidRPr="00646392" w:rsidRDefault="009B1824" w:rsidP="00010089">
      <w:pPr>
        <w:numPr>
          <w:ilvl w:val="0"/>
          <w:numId w:val="33"/>
        </w:numPr>
        <w:tabs>
          <w:tab w:val="clear" w:pos="360"/>
          <w:tab w:val="num" w:pos="284"/>
          <w:tab w:val="num" w:pos="426"/>
        </w:tabs>
        <w:ind w:left="0" w:right="-1" w:firstLine="0"/>
        <w:jc w:val="both"/>
        <w:rPr>
          <w:sz w:val="28"/>
          <w:szCs w:val="28"/>
          <w:shd w:val="clear" w:color="auto" w:fill="FFFFFF"/>
          <w:lang w:val="uk-UA"/>
        </w:rPr>
      </w:pPr>
      <w:r w:rsidRPr="00646392">
        <w:rPr>
          <w:bCs/>
          <w:sz w:val="28"/>
          <w:szCs w:val="28"/>
        </w:rPr>
        <w:t xml:space="preserve">надання </w:t>
      </w:r>
      <w:r w:rsidRPr="00646392">
        <w:rPr>
          <w:bCs/>
          <w:sz w:val="28"/>
          <w:szCs w:val="28"/>
          <w:lang w:val="uk-UA"/>
        </w:rPr>
        <w:t xml:space="preserve">матеріальної допомоги соціально </w:t>
      </w:r>
      <w:r w:rsidRPr="00646392">
        <w:rPr>
          <w:sz w:val="28"/>
          <w:szCs w:val="28"/>
          <w:shd w:val="clear" w:color="auto" w:fill="FFFFFF"/>
          <w:lang w:val="uk-UA"/>
        </w:rPr>
        <w:t>–</w:t>
      </w:r>
      <w:r>
        <w:rPr>
          <w:bCs/>
          <w:sz w:val="28"/>
          <w:szCs w:val="28"/>
          <w:lang w:val="uk-UA"/>
        </w:rPr>
        <w:t xml:space="preserve"> </w:t>
      </w:r>
      <w:r w:rsidRPr="00646392">
        <w:rPr>
          <w:bCs/>
          <w:sz w:val="28"/>
          <w:szCs w:val="28"/>
          <w:lang w:val="uk-UA"/>
        </w:rPr>
        <w:t>нез</w:t>
      </w:r>
      <w:r w:rsidRPr="00646392">
        <w:rPr>
          <w:bCs/>
          <w:sz w:val="28"/>
          <w:szCs w:val="28"/>
        </w:rPr>
        <w:t xml:space="preserve">ахищеним верствам  населення  </w:t>
      </w:r>
      <w:r>
        <w:rPr>
          <w:sz w:val="28"/>
          <w:szCs w:val="28"/>
          <w:lang w:val="uk-UA"/>
        </w:rPr>
        <w:t xml:space="preserve">– </w:t>
      </w:r>
      <w:r>
        <w:rPr>
          <w:bCs/>
          <w:sz w:val="28"/>
          <w:szCs w:val="28"/>
          <w:lang w:val="uk-UA"/>
        </w:rPr>
        <w:t>18 858,1</w:t>
      </w:r>
      <w:r w:rsidRPr="00646392">
        <w:rPr>
          <w:bCs/>
          <w:sz w:val="28"/>
          <w:szCs w:val="28"/>
          <w:lang w:val="uk-UA"/>
        </w:rPr>
        <w:t xml:space="preserve"> тис.</w:t>
      </w:r>
      <w:r w:rsidRPr="00646392">
        <w:rPr>
          <w:bCs/>
          <w:sz w:val="28"/>
          <w:szCs w:val="28"/>
        </w:rPr>
        <w:t xml:space="preserve"> </w:t>
      </w:r>
      <w:r w:rsidRPr="00646392">
        <w:rPr>
          <w:bCs/>
          <w:sz w:val="28"/>
          <w:szCs w:val="28"/>
          <w:lang w:val="uk-UA"/>
        </w:rPr>
        <w:t>грн</w:t>
      </w:r>
      <w:r w:rsidRPr="00646392">
        <w:rPr>
          <w:sz w:val="28"/>
          <w:szCs w:val="28"/>
          <w:shd w:val="clear" w:color="auto" w:fill="FFFFFF"/>
          <w:lang w:val="uk-UA"/>
        </w:rPr>
        <w:t>;</w:t>
      </w:r>
    </w:p>
    <w:p w:rsidR="009B1824" w:rsidRPr="00646392" w:rsidRDefault="009B1824" w:rsidP="000476DF">
      <w:pPr>
        <w:ind w:right="-1"/>
        <w:jc w:val="both"/>
        <w:rPr>
          <w:sz w:val="28"/>
          <w:szCs w:val="28"/>
          <w:shd w:val="clear" w:color="auto" w:fill="FFFFFF"/>
        </w:rPr>
      </w:pPr>
      <w:r w:rsidRPr="00646392">
        <w:rPr>
          <w:sz w:val="28"/>
          <w:szCs w:val="28"/>
          <w:shd w:val="clear" w:color="auto" w:fill="FFFFFF"/>
        </w:rPr>
        <w:t xml:space="preserve">– </w:t>
      </w:r>
      <w:r w:rsidRPr="00646392">
        <w:rPr>
          <w:bCs/>
          <w:sz w:val="28"/>
          <w:szCs w:val="28"/>
        </w:rPr>
        <w:t>надання</w:t>
      </w:r>
      <w:r w:rsidRPr="00646392">
        <w:rPr>
          <w:sz w:val="28"/>
          <w:szCs w:val="28"/>
        </w:rPr>
        <w:t xml:space="preserve"> матеріальної</w:t>
      </w:r>
      <w:r w:rsidRPr="00646392">
        <w:rPr>
          <w:sz w:val="28"/>
          <w:szCs w:val="28"/>
          <w:lang w:val="uk-UA"/>
        </w:rPr>
        <w:t xml:space="preserve"> допомог</w:t>
      </w:r>
      <w:r w:rsidRPr="00646392">
        <w:rPr>
          <w:sz w:val="28"/>
          <w:szCs w:val="28"/>
        </w:rPr>
        <w:t>и</w:t>
      </w:r>
      <w:r w:rsidRPr="00646392">
        <w:rPr>
          <w:sz w:val="28"/>
          <w:szCs w:val="28"/>
          <w:lang w:val="uk-UA"/>
        </w:rPr>
        <w:t xml:space="preserve"> членам сімей загиблих (померлих) Захисників та Захисниць України</w:t>
      </w:r>
      <w:r>
        <w:rPr>
          <w:sz w:val="28"/>
          <w:szCs w:val="28"/>
          <w:lang w:val="uk-UA"/>
        </w:rPr>
        <w:t>,</w:t>
      </w:r>
      <w:r w:rsidRPr="00646392">
        <w:rPr>
          <w:sz w:val="28"/>
          <w:szCs w:val="28"/>
          <w:lang w:val="uk-UA"/>
        </w:rPr>
        <w:t xml:space="preserve"> </w:t>
      </w:r>
      <w:r w:rsidRPr="00646392">
        <w:rPr>
          <w:bCs/>
          <w:sz w:val="28"/>
          <w:szCs w:val="28"/>
          <w:lang w:val="uk-UA"/>
        </w:rPr>
        <w:t xml:space="preserve">оплату послуг з поховання загиблих (померлих) у зв’язку з військовою агресією Російської Федерації, </w:t>
      </w:r>
      <w:r w:rsidRPr="00646392">
        <w:rPr>
          <w:sz w:val="28"/>
          <w:szCs w:val="28"/>
          <w:lang w:val="uk-UA"/>
        </w:rPr>
        <w:t>встановлення пам’ятників (надгробків) та влаштування поминальних обідів за загиблими ві</w:t>
      </w:r>
      <w:r>
        <w:rPr>
          <w:sz w:val="28"/>
          <w:szCs w:val="28"/>
          <w:lang w:val="uk-UA"/>
        </w:rPr>
        <w:t>йськовослужбовцями  – 8 255,2</w:t>
      </w:r>
      <w:r w:rsidRPr="00646392">
        <w:rPr>
          <w:sz w:val="28"/>
          <w:szCs w:val="28"/>
          <w:lang w:val="uk-UA"/>
        </w:rPr>
        <w:t xml:space="preserve"> тис. грн</w:t>
      </w:r>
      <w:r w:rsidRPr="00646392">
        <w:rPr>
          <w:sz w:val="28"/>
          <w:szCs w:val="28"/>
          <w:shd w:val="clear" w:color="auto" w:fill="FFFFFF"/>
        </w:rPr>
        <w:t>;</w:t>
      </w:r>
    </w:p>
    <w:p w:rsidR="009B1824" w:rsidRPr="00646392" w:rsidRDefault="009B1824" w:rsidP="000F6265">
      <w:pPr>
        <w:numPr>
          <w:ilvl w:val="0"/>
          <w:numId w:val="33"/>
        </w:numPr>
        <w:tabs>
          <w:tab w:val="clear" w:pos="360"/>
          <w:tab w:val="num" w:pos="-48"/>
          <w:tab w:val="num" w:pos="284"/>
        </w:tabs>
        <w:ind w:left="24" w:right="-1" w:firstLine="0"/>
        <w:jc w:val="both"/>
        <w:rPr>
          <w:sz w:val="28"/>
          <w:szCs w:val="28"/>
          <w:shd w:val="clear" w:color="auto" w:fill="FFFFFF"/>
        </w:rPr>
      </w:pPr>
      <w:r w:rsidRPr="00646392">
        <w:rPr>
          <w:bCs/>
          <w:sz w:val="28"/>
          <w:szCs w:val="28"/>
          <w:lang w:val="uk-UA"/>
        </w:rPr>
        <w:t>здійснення виплати фізичним особам, які надають соціальні послуги громадянам, які не здатні до самообслуговування і  потребую</w:t>
      </w:r>
      <w:r>
        <w:rPr>
          <w:bCs/>
          <w:sz w:val="28"/>
          <w:szCs w:val="28"/>
          <w:lang w:val="uk-UA"/>
        </w:rPr>
        <w:t xml:space="preserve">ть сторонньої допомоги – 1 </w:t>
      </w:r>
      <w:r w:rsidRPr="00646392">
        <w:rPr>
          <w:bCs/>
          <w:sz w:val="28"/>
          <w:szCs w:val="28"/>
          <w:lang w:val="uk-UA"/>
        </w:rPr>
        <w:t>384 тис. грн</w:t>
      </w:r>
      <w:r w:rsidRPr="00646392">
        <w:rPr>
          <w:sz w:val="28"/>
          <w:szCs w:val="28"/>
          <w:shd w:val="clear" w:color="auto" w:fill="FFFFFF"/>
        </w:rPr>
        <w:t>;</w:t>
      </w:r>
    </w:p>
    <w:p w:rsidR="009B1824" w:rsidRPr="00646392" w:rsidRDefault="009B1824" w:rsidP="00F27DAF">
      <w:pPr>
        <w:numPr>
          <w:ilvl w:val="0"/>
          <w:numId w:val="33"/>
        </w:numPr>
        <w:tabs>
          <w:tab w:val="clear" w:pos="360"/>
          <w:tab w:val="num" w:pos="-48"/>
          <w:tab w:val="num" w:pos="0"/>
          <w:tab w:val="num" w:pos="284"/>
        </w:tabs>
        <w:ind w:left="24" w:right="-1" w:firstLine="0"/>
        <w:jc w:val="both"/>
        <w:rPr>
          <w:sz w:val="28"/>
          <w:szCs w:val="28"/>
          <w:shd w:val="clear" w:color="auto" w:fill="FFFFFF"/>
        </w:rPr>
      </w:pPr>
      <w:r w:rsidRPr="00646392">
        <w:rPr>
          <w:bCs/>
          <w:sz w:val="28"/>
          <w:szCs w:val="28"/>
        </w:rPr>
        <w:t>надання інших пільг</w:t>
      </w:r>
      <w:r>
        <w:rPr>
          <w:bCs/>
          <w:sz w:val="28"/>
          <w:szCs w:val="28"/>
          <w:lang w:val="uk-UA"/>
        </w:rPr>
        <w:t xml:space="preserve"> населенню – 3 750</w:t>
      </w:r>
      <w:r w:rsidRPr="00646392">
        <w:rPr>
          <w:bCs/>
          <w:sz w:val="28"/>
          <w:szCs w:val="28"/>
          <w:lang w:val="uk-UA"/>
        </w:rPr>
        <w:t xml:space="preserve"> тис. грн</w:t>
      </w:r>
      <w:r w:rsidRPr="00646392">
        <w:rPr>
          <w:sz w:val="28"/>
          <w:szCs w:val="28"/>
          <w:shd w:val="clear" w:color="auto" w:fill="FFFFFF"/>
        </w:rPr>
        <w:t>;</w:t>
      </w:r>
    </w:p>
    <w:p w:rsidR="009B1824" w:rsidRDefault="009B1824" w:rsidP="000F6265">
      <w:pPr>
        <w:numPr>
          <w:ilvl w:val="0"/>
          <w:numId w:val="33"/>
        </w:numPr>
        <w:tabs>
          <w:tab w:val="num" w:pos="426"/>
        </w:tabs>
        <w:ind w:left="0" w:right="-1" w:firstLine="0"/>
        <w:jc w:val="both"/>
        <w:rPr>
          <w:sz w:val="28"/>
          <w:szCs w:val="28"/>
          <w:shd w:val="clear" w:color="auto" w:fill="FFFFFF"/>
          <w:lang w:val="uk-UA"/>
        </w:rPr>
      </w:pPr>
      <w:r w:rsidRPr="00646392">
        <w:rPr>
          <w:sz w:val="28"/>
          <w:szCs w:val="28"/>
          <w:lang w:val="uk-UA"/>
        </w:rPr>
        <w:t>забезпечення належних умов проживання евакуйованого населення із зони бойових дій у зв’язку з військовою агресією Російської Федерації (відшкодування  витрат  КП «Павлограджитлосервіс» за спожиту електроенергію, водопостачання, вивіз ТПВ по транзитному міс</w:t>
      </w:r>
      <w:r>
        <w:rPr>
          <w:sz w:val="28"/>
          <w:szCs w:val="28"/>
          <w:lang w:val="uk-UA"/>
        </w:rPr>
        <w:t xml:space="preserve">течку) –                1 </w:t>
      </w:r>
      <w:r w:rsidRPr="00646392">
        <w:rPr>
          <w:sz w:val="28"/>
          <w:szCs w:val="28"/>
          <w:lang w:val="uk-UA"/>
        </w:rPr>
        <w:t xml:space="preserve">654,9 тис. </w:t>
      </w:r>
      <w:r>
        <w:rPr>
          <w:sz w:val="28"/>
          <w:szCs w:val="28"/>
          <w:lang w:val="uk-UA"/>
        </w:rPr>
        <w:t>грн.</w:t>
      </w:r>
    </w:p>
    <w:p w:rsidR="009B1824" w:rsidRPr="00646392" w:rsidRDefault="009B1824" w:rsidP="00010089">
      <w:pPr>
        <w:ind w:left="-48" w:right="-1" w:firstLine="72"/>
        <w:jc w:val="both"/>
        <w:rPr>
          <w:sz w:val="28"/>
          <w:szCs w:val="28"/>
          <w:shd w:val="clear" w:color="auto" w:fill="FFFFFF"/>
          <w:lang w:val="uk-UA"/>
        </w:rPr>
      </w:pPr>
      <w:r>
        <w:rPr>
          <w:sz w:val="28"/>
          <w:szCs w:val="28"/>
          <w:shd w:val="clear" w:color="auto" w:fill="FFFFFF"/>
          <w:lang w:val="uk-UA"/>
        </w:rPr>
        <w:t xml:space="preserve">    </w:t>
      </w:r>
      <w:r w:rsidRPr="008D4167">
        <w:rPr>
          <w:sz w:val="28"/>
          <w:szCs w:val="28"/>
          <w:shd w:val="clear" w:color="auto" w:fill="FFFFFF"/>
          <w:lang w:val="uk-UA"/>
        </w:rPr>
        <w:t xml:space="preserve">На оплату громадських робіт направлено </w:t>
      </w:r>
      <w:r>
        <w:rPr>
          <w:sz w:val="28"/>
          <w:szCs w:val="28"/>
          <w:shd w:val="clear" w:color="auto" w:fill="FFFFFF"/>
          <w:lang w:val="uk-UA"/>
        </w:rPr>
        <w:t>29,7</w:t>
      </w:r>
      <w:r w:rsidRPr="008D4167">
        <w:rPr>
          <w:sz w:val="28"/>
          <w:szCs w:val="28"/>
          <w:shd w:val="clear" w:color="auto" w:fill="FFFFFF"/>
          <w:lang w:val="uk-UA"/>
        </w:rPr>
        <w:t xml:space="preserve"> тис. грн, </w:t>
      </w:r>
      <w:r w:rsidRPr="008D4167">
        <w:rPr>
          <w:sz w:val="28"/>
          <w:szCs w:val="28"/>
          <w:lang w:val="uk-UA"/>
        </w:rPr>
        <w:t>організацію оздоровлення і відпочинку дітей – 959,5 тис.</w:t>
      </w:r>
      <w:r>
        <w:rPr>
          <w:sz w:val="28"/>
          <w:szCs w:val="28"/>
          <w:lang w:val="uk-UA"/>
        </w:rPr>
        <w:t xml:space="preserve"> </w:t>
      </w:r>
      <w:r w:rsidRPr="008D4167">
        <w:rPr>
          <w:sz w:val="28"/>
          <w:szCs w:val="28"/>
          <w:lang w:val="uk-UA"/>
        </w:rPr>
        <w:t>грн; поховання безрідних громадян – 45,3 тис. грн.</w:t>
      </w:r>
      <w:r w:rsidRPr="00646392">
        <w:rPr>
          <w:sz w:val="28"/>
          <w:szCs w:val="28"/>
          <w:shd w:val="clear" w:color="auto" w:fill="FFFFFF"/>
          <w:lang w:val="uk-UA"/>
        </w:rPr>
        <w:t xml:space="preserve">            </w:t>
      </w:r>
    </w:p>
    <w:p w:rsidR="009B1824" w:rsidRPr="00646392" w:rsidRDefault="009B1824" w:rsidP="00646392">
      <w:pPr>
        <w:ind w:right="-1" w:firstLine="360"/>
        <w:jc w:val="both"/>
        <w:rPr>
          <w:sz w:val="28"/>
          <w:szCs w:val="28"/>
          <w:lang w:val="uk-UA"/>
        </w:rPr>
      </w:pPr>
      <w:r w:rsidRPr="00646392">
        <w:rPr>
          <w:sz w:val="28"/>
          <w:szCs w:val="28"/>
          <w:lang w:val="uk-UA"/>
        </w:rPr>
        <w:t>На житлово-комунальне і дорожнє господарство за звітний період виділені кошти в сумі 55</w:t>
      </w:r>
      <w:r>
        <w:rPr>
          <w:sz w:val="28"/>
          <w:szCs w:val="28"/>
          <w:lang w:val="uk-UA"/>
        </w:rPr>
        <w:t xml:space="preserve"> 0</w:t>
      </w:r>
      <w:r w:rsidRPr="00646392">
        <w:rPr>
          <w:sz w:val="28"/>
          <w:szCs w:val="28"/>
          <w:lang w:val="uk-UA"/>
        </w:rPr>
        <w:t>9</w:t>
      </w:r>
      <w:r>
        <w:rPr>
          <w:sz w:val="28"/>
          <w:szCs w:val="28"/>
          <w:lang w:val="uk-UA"/>
        </w:rPr>
        <w:t>2,8</w:t>
      </w:r>
      <w:r w:rsidRPr="00646392">
        <w:rPr>
          <w:sz w:val="28"/>
          <w:szCs w:val="28"/>
          <w:lang w:val="uk-UA"/>
        </w:rPr>
        <w:t xml:space="preserve"> грн, з них на благоустрій міста </w:t>
      </w:r>
      <w:r w:rsidRPr="00646392">
        <w:rPr>
          <w:sz w:val="28"/>
          <w:szCs w:val="28"/>
          <w:shd w:val="clear" w:color="auto" w:fill="FFFFFF"/>
          <w:lang w:val="uk-UA"/>
        </w:rPr>
        <w:t>–</w:t>
      </w:r>
      <w:r>
        <w:rPr>
          <w:sz w:val="28"/>
          <w:szCs w:val="28"/>
          <w:shd w:val="clear" w:color="auto" w:fill="FFFFFF"/>
          <w:lang w:val="uk-UA"/>
        </w:rPr>
        <w:t xml:space="preserve"> </w:t>
      </w:r>
      <w:r w:rsidRPr="00646392">
        <w:rPr>
          <w:sz w:val="28"/>
          <w:szCs w:val="28"/>
          <w:shd w:val="clear" w:color="auto" w:fill="FFFFFF"/>
          <w:lang w:val="uk-UA"/>
        </w:rPr>
        <w:t>53</w:t>
      </w:r>
      <w:r>
        <w:rPr>
          <w:sz w:val="28"/>
          <w:szCs w:val="28"/>
          <w:shd w:val="clear" w:color="auto" w:fill="FFFFFF"/>
          <w:lang w:val="uk-UA"/>
        </w:rPr>
        <w:t xml:space="preserve"> </w:t>
      </w:r>
      <w:r w:rsidRPr="00646392">
        <w:rPr>
          <w:sz w:val="28"/>
          <w:szCs w:val="28"/>
          <w:shd w:val="clear" w:color="auto" w:fill="FFFFFF"/>
          <w:lang w:val="uk-UA"/>
        </w:rPr>
        <w:t>583,4</w:t>
      </w:r>
      <w:r>
        <w:rPr>
          <w:sz w:val="28"/>
          <w:szCs w:val="28"/>
          <w:lang w:val="uk-UA"/>
        </w:rPr>
        <w:t xml:space="preserve"> тис. грн</w:t>
      </w:r>
      <w:r w:rsidRPr="00646392">
        <w:rPr>
          <w:sz w:val="28"/>
          <w:szCs w:val="28"/>
          <w:lang w:val="uk-UA"/>
        </w:rPr>
        <w:t>, що на  9</w:t>
      </w:r>
      <w:r>
        <w:rPr>
          <w:sz w:val="28"/>
          <w:szCs w:val="28"/>
          <w:lang w:val="uk-UA"/>
        </w:rPr>
        <w:t xml:space="preserve"> </w:t>
      </w:r>
      <w:r w:rsidRPr="00646392">
        <w:rPr>
          <w:sz w:val="28"/>
          <w:szCs w:val="28"/>
          <w:lang w:val="uk-UA"/>
        </w:rPr>
        <w:t>023,8 тис. грн  або на 24,2% більше ніж за аналогічний період минулого року.</w:t>
      </w:r>
    </w:p>
    <w:p w:rsidR="009B1824" w:rsidRPr="00646392" w:rsidRDefault="009B1824" w:rsidP="00C50DBE">
      <w:pPr>
        <w:ind w:firstLine="360"/>
        <w:jc w:val="both"/>
        <w:rPr>
          <w:sz w:val="28"/>
          <w:szCs w:val="28"/>
          <w:lang w:val="uk-UA"/>
        </w:rPr>
      </w:pPr>
      <w:r w:rsidRPr="00646392">
        <w:rPr>
          <w:sz w:val="28"/>
          <w:szCs w:val="28"/>
          <w:lang w:val="uk-UA"/>
        </w:rPr>
        <w:t xml:space="preserve"> Протягом звітного періоду забезпечено: спилювання сухих дерев </w:t>
      </w:r>
      <w:r>
        <w:rPr>
          <w:sz w:val="28"/>
          <w:szCs w:val="28"/>
          <w:lang w:val="uk-UA"/>
        </w:rPr>
        <w:t xml:space="preserve">на суму 976,1 </w:t>
      </w:r>
      <w:r w:rsidRPr="00646392">
        <w:rPr>
          <w:sz w:val="28"/>
          <w:szCs w:val="28"/>
          <w:lang w:val="uk-UA"/>
        </w:rPr>
        <w:t>тис. грн, покіс трави – 3000 тис. грн, дезінсекцію зелених зон міста – 254,8 тис. грн,</w:t>
      </w:r>
      <w:r>
        <w:rPr>
          <w:sz w:val="28"/>
          <w:szCs w:val="28"/>
          <w:lang w:val="uk-UA"/>
        </w:rPr>
        <w:t xml:space="preserve"> </w:t>
      </w:r>
      <w:r w:rsidRPr="00646392">
        <w:rPr>
          <w:sz w:val="28"/>
          <w:szCs w:val="28"/>
          <w:lang w:val="uk-UA"/>
        </w:rPr>
        <w:t xml:space="preserve">дератизацію та деларвацію – 29,9 тис. грн, захоронення твердих побутових відходів </w:t>
      </w:r>
      <w:r w:rsidRPr="00646392">
        <w:rPr>
          <w:sz w:val="28"/>
          <w:szCs w:val="28"/>
          <w:shd w:val="clear" w:color="auto" w:fill="FFFFFF"/>
          <w:lang w:val="uk-UA"/>
        </w:rPr>
        <w:t>–</w:t>
      </w:r>
      <w:r>
        <w:rPr>
          <w:sz w:val="28"/>
          <w:szCs w:val="28"/>
          <w:shd w:val="clear" w:color="auto" w:fill="FFFFFF"/>
          <w:lang w:val="uk-UA"/>
        </w:rPr>
        <w:t xml:space="preserve"> </w:t>
      </w:r>
      <w:r w:rsidRPr="00646392">
        <w:rPr>
          <w:sz w:val="28"/>
          <w:szCs w:val="28"/>
          <w:shd w:val="clear" w:color="auto" w:fill="FFFFFF"/>
          <w:lang w:val="uk-UA"/>
        </w:rPr>
        <w:t>848,5 тис. грн</w:t>
      </w:r>
      <w:r w:rsidRPr="00646392">
        <w:rPr>
          <w:sz w:val="28"/>
          <w:szCs w:val="28"/>
          <w:lang w:val="uk-UA"/>
        </w:rPr>
        <w:t xml:space="preserve"> тис. грн, оплату природного газу «Вічний вогонь» </w:t>
      </w:r>
      <w:r w:rsidRPr="00646392">
        <w:rPr>
          <w:sz w:val="28"/>
          <w:szCs w:val="28"/>
          <w:shd w:val="clear" w:color="auto" w:fill="FFFFFF"/>
          <w:lang w:val="uk-UA"/>
        </w:rPr>
        <w:t xml:space="preserve">– 5,5 </w:t>
      </w:r>
      <w:r w:rsidRPr="00646392">
        <w:rPr>
          <w:sz w:val="28"/>
          <w:szCs w:val="28"/>
          <w:lang w:val="uk-UA"/>
        </w:rPr>
        <w:t xml:space="preserve">тис. грн, утримання цвинтарів – </w:t>
      </w:r>
      <w:r w:rsidRPr="00646392">
        <w:rPr>
          <w:sz w:val="26"/>
          <w:szCs w:val="26"/>
          <w:lang w:val="uk-UA"/>
        </w:rPr>
        <w:t>3474,5</w:t>
      </w:r>
      <w:r w:rsidRPr="00646392">
        <w:rPr>
          <w:sz w:val="28"/>
          <w:szCs w:val="28"/>
          <w:lang w:val="uk-UA"/>
        </w:rPr>
        <w:t>тис. грн, утримання малих архітектурних форм – 1</w:t>
      </w:r>
      <w:r>
        <w:rPr>
          <w:sz w:val="28"/>
          <w:szCs w:val="28"/>
          <w:lang w:val="uk-UA"/>
        </w:rPr>
        <w:t xml:space="preserve"> </w:t>
      </w:r>
      <w:r w:rsidRPr="00646392">
        <w:rPr>
          <w:sz w:val="28"/>
          <w:szCs w:val="28"/>
          <w:lang w:val="uk-UA"/>
        </w:rPr>
        <w:t xml:space="preserve">186,6 тис. грн, </w:t>
      </w:r>
      <w:r>
        <w:rPr>
          <w:sz w:val="28"/>
          <w:szCs w:val="28"/>
          <w:lang w:val="uk-UA"/>
        </w:rPr>
        <w:t>оплату послуг</w:t>
      </w:r>
      <w:r w:rsidRPr="00646392">
        <w:rPr>
          <w:sz w:val="28"/>
          <w:szCs w:val="28"/>
          <w:lang w:val="uk-UA"/>
        </w:rPr>
        <w:t xml:space="preserve"> з видалення рідких та твердих відходів –</w:t>
      </w:r>
      <w:r>
        <w:rPr>
          <w:sz w:val="28"/>
          <w:szCs w:val="28"/>
          <w:lang w:val="uk-UA"/>
        </w:rPr>
        <w:t xml:space="preserve"> </w:t>
      </w:r>
      <w:r w:rsidRPr="00646392">
        <w:rPr>
          <w:sz w:val="28"/>
          <w:szCs w:val="28"/>
          <w:lang w:val="uk-UA"/>
        </w:rPr>
        <w:t>690,8 тис. грн, послуги з садіння та догляду за зеленими насадженнями – 3295 тис. грн, утримання міських пляжів – 158,3 тис. грн утримання доріг –</w:t>
      </w:r>
      <w:r>
        <w:rPr>
          <w:sz w:val="28"/>
          <w:szCs w:val="28"/>
          <w:lang w:val="uk-UA"/>
        </w:rPr>
        <w:t xml:space="preserve"> </w:t>
      </w:r>
      <w:r w:rsidRPr="00646392">
        <w:rPr>
          <w:sz w:val="28"/>
          <w:szCs w:val="28"/>
          <w:lang w:val="uk-UA"/>
        </w:rPr>
        <w:t xml:space="preserve">31218 тис. </w:t>
      </w:r>
      <w:r>
        <w:rPr>
          <w:sz w:val="28"/>
          <w:szCs w:val="28"/>
          <w:lang w:val="uk-UA"/>
        </w:rPr>
        <w:t>грн. (у тому числі поточний ремонт доріг –                 230,5 тис грн)</w:t>
      </w:r>
      <w:r w:rsidRPr="00646392">
        <w:rPr>
          <w:sz w:val="28"/>
          <w:szCs w:val="28"/>
          <w:lang w:val="uk-UA"/>
        </w:rPr>
        <w:t>, утримання та поточний ремонт мереж зовнішнього освітлення –</w:t>
      </w:r>
      <w:r>
        <w:rPr>
          <w:sz w:val="28"/>
          <w:szCs w:val="28"/>
          <w:lang w:val="uk-UA"/>
        </w:rPr>
        <w:t xml:space="preserve">                   </w:t>
      </w:r>
      <w:r w:rsidRPr="00646392">
        <w:rPr>
          <w:sz w:val="28"/>
          <w:szCs w:val="28"/>
          <w:lang w:val="uk-UA"/>
        </w:rPr>
        <w:t>5</w:t>
      </w:r>
      <w:r>
        <w:rPr>
          <w:sz w:val="28"/>
          <w:szCs w:val="28"/>
          <w:lang w:val="uk-UA"/>
        </w:rPr>
        <w:t xml:space="preserve"> </w:t>
      </w:r>
      <w:r w:rsidRPr="00646392">
        <w:rPr>
          <w:sz w:val="28"/>
          <w:szCs w:val="28"/>
          <w:lang w:val="uk-UA"/>
        </w:rPr>
        <w:t xml:space="preserve">088,1 тис. грн, </w:t>
      </w:r>
      <w:r>
        <w:rPr>
          <w:sz w:val="28"/>
          <w:szCs w:val="28"/>
          <w:lang w:val="uk-UA"/>
        </w:rPr>
        <w:t>оплату послуг за використану електроенергію</w:t>
      </w:r>
      <w:r w:rsidRPr="00646392">
        <w:rPr>
          <w:sz w:val="28"/>
          <w:szCs w:val="28"/>
          <w:lang w:val="uk-UA"/>
        </w:rPr>
        <w:t xml:space="preserve"> по зовнішньому освітленню вулиць міста – 3357,3 тис. грн. </w:t>
      </w:r>
    </w:p>
    <w:p w:rsidR="009B1824" w:rsidRPr="00646392" w:rsidRDefault="009B1824" w:rsidP="0095656F">
      <w:pPr>
        <w:ind w:firstLine="360"/>
        <w:jc w:val="both"/>
        <w:rPr>
          <w:sz w:val="28"/>
          <w:szCs w:val="28"/>
          <w:lang w:val="uk-UA"/>
        </w:rPr>
      </w:pPr>
      <w:r w:rsidRPr="00646392">
        <w:rPr>
          <w:sz w:val="28"/>
          <w:szCs w:val="28"/>
          <w:lang w:val="uk-UA"/>
        </w:rPr>
        <w:t>На утримання притулку для безпритульних тварин направлено                                          1</w:t>
      </w:r>
      <w:r>
        <w:rPr>
          <w:sz w:val="28"/>
          <w:szCs w:val="28"/>
          <w:lang w:val="uk-UA"/>
        </w:rPr>
        <w:t xml:space="preserve"> </w:t>
      </w:r>
      <w:r w:rsidRPr="00646392">
        <w:rPr>
          <w:sz w:val="28"/>
          <w:szCs w:val="28"/>
          <w:lang w:val="uk-UA"/>
        </w:rPr>
        <w:t>441,2</w:t>
      </w:r>
      <w:r w:rsidRPr="00646392">
        <w:rPr>
          <w:sz w:val="26"/>
          <w:szCs w:val="26"/>
          <w:lang w:val="uk-UA"/>
        </w:rPr>
        <w:t xml:space="preserve"> </w:t>
      </w:r>
      <w:r w:rsidRPr="00646392">
        <w:rPr>
          <w:sz w:val="28"/>
          <w:szCs w:val="28"/>
          <w:lang w:val="uk-UA"/>
        </w:rPr>
        <w:t>тис. грн.</w:t>
      </w:r>
    </w:p>
    <w:p w:rsidR="009B1824" w:rsidRDefault="009B1824" w:rsidP="00416A8F">
      <w:pPr>
        <w:ind w:firstLine="360"/>
        <w:jc w:val="both"/>
        <w:rPr>
          <w:sz w:val="28"/>
          <w:szCs w:val="28"/>
          <w:lang w:val="uk-UA"/>
        </w:rPr>
      </w:pPr>
      <w:r>
        <w:rPr>
          <w:sz w:val="28"/>
          <w:szCs w:val="28"/>
          <w:lang w:val="uk-UA"/>
        </w:rPr>
        <w:t xml:space="preserve">На </w:t>
      </w:r>
      <w:r w:rsidRPr="00646392">
        <w:rPr>
          <w:sz w:val="28"/>
          <w:szCs w:val="28"/>
          <w:lang w:val="uk-UA"/>
        </w:rPr>
        <w:t xml:space="preserve">проведення технічної інвентаризації квартир з метою подальшої реєстрації права комунальної власності </w:t>
      </w:r>
      <w:r>
        <w:rPr>
          <w:sz w:val="28"/>
          <w:szCs w:val="28"/>
          <w:lang w:val="uk-UA"/>
        </w:rPr>
        <w:t>на них виділені кошти в сумі</w:t>
      </w:r>
      <w:r w:rsidRPr="00646392">
        <w:rPr>
          <w:sz w:val="28"/>
          <w:szCs w:val="28"/>
          <w:lang w:val="uk-UA"/>
        </w:rPr>
        <w:t xml:space="preserve"> 14,7 тис. грн.</w:t>
      </w:r>
    </w:p>
    <w:p w:rsidR="009B1824" w:rsidRPr="00406AAA" w:rsidRDefault="009B1824" w:rsidP="003926FC">
      <w:pPr>
        <w:ind w:firstLine="360"/>
        <w:jc w:val="both"/>
        <w:rPr>
          <w:sz w:val="28"/>
          <w:szCs w:val="28"/>
          <w:shd w:val="clear" w:color="auto" w:fill="FDFDFD"/>
          <w:lang w:val="uk-UA"/>
        </w:rPr>
      </w:pPr>
      <w:r>
        <w:rPr>
          <w:sz w:val="28"/>
          <w:szCs w:val="28"/>
          <w:lang w:val="uk-UA"/>
        </w:rPr>
        <w:t>На оплату хостингу за контролем даних валідаторів в громадському транспорті спрямовано 53,5 тис. грн.</w:t>
      </w:r>
    </w:p>
    <w:p w:rsidR="009B1824" w:rsidRPr="00646392" w:rsidRDefault="009B1824" w:rsidP="004E59D7">
      <w:pPr>
        <w:ind w:firstLine="284"/>
        <w:jc w:val="both"/>
        <w:rPr>
          <w:sz w:val="28"/>
          <w:szCs w:val="28"/>
          <w:lang w:val="uk-UA"/>
        </w:rPr>
      </w:pPr>
      <w:r w:rsidRPr="00646392">
        <w:rPr>
          <w:sz w:val="28"/>
          <w:szCs w:val="28"/>
          <w:lang w:val="uk-UA"/>
        </w:rPr>
        <w:t xml:space="preserve">    Видатки бюджету розвитку за І півріччя 2024 року  </w:t>
      </w:r>
      <w:r w:rsidRPr="00D9181E">
        <w:rPr>
          <w:sz w:val="28"/>
          <w:szCs w:val="28"/>
          <w:lang w:val="uk-UA"/>
        </w:rPr>
        <w:t>склали  33 769</w:t>
      </w:r>
      <w:r w:rsidRPr="00646392">
        <w:rPr>
          <w:sz w:val="28"/>
          <w:szCs w:val="28"/>
          <w:lang w:val="uk-UA"/>
        </w:rPr>
        <w:t xml:space="preserve"> тис. грн, які спрямовані на: проведення експертної грошової оцінки земельних ділянок – 5,5 тис. грн, придбання саджанців дерев та кущів – 341,1 тис. грн, </w:t>
      </w:r>
      <w:r>
        <w:rPr>
          <w:sz w:val="28"/>
          <w:szCs w:val="28"/>
          <w:lang w:val="uk-UA"/>
        </w:rPr>
        <w:t xml:space="preserve">придбання </w:t>
      </w:r>
      <w:r w:rsidRPr="00646392">
        <w:rPr>
          <w:sz w:val="28"/>
          <w:szCs w:val="28"/>
          <w:lang w:val="uk-UA"/>
        </w:rPr>
        <w:t>обладнання для благоустрою міста – 67,4 тис. грн, ігрових елементів – 42,5 тис. грн, проведення капітального ремонту травматологічного відділення ПЛІЛ – 4</w:t>
      </w:r>
      <w:r>
        <w:rPr>
          <w:sz w:val="28"/>
          <w:szCs w:val="28"/>
          <w:lang w:val="uk-UA"/>
        </w:rPr>
        <w:t xml:space="preserve"> </w:t>
      </w:r>
      <w:r w:rsidRPr="00646392">
        <w:rPr>
          <w:sz w:val="28"/>
          <w:szCs w:val="28"/>
          <w:lang w:val="uk-UA"/>
        </w:rPr>
        <w:t xml:space="preserve">042 тис. грн, придбання портативних зарядних станцій для пунктів незламності </w:t>
      </w:r>
      <w:r>
        <w:rPr>
          <w:sz w:val="28"/>
          <w:szCs w:val="28"/>
          <w:lang w:val="uk-UA"/>
        </w:rPr>
        <w:t>в установах міста</w:t>
      </w:r>
      <w:r w:rsidRPr="00646392">
        <w:rPr>
          <w:sz w:val="28"/>
          <w:szCs w:val="28"/>
          <w:lang w:val="uk-UA"/>
        </w:rPr>
        <w:t xml:space="preserve"> </w:t>
      </w:r>
      <w:r w:rsidRPr="00646392">
        <w:rPr>
          <w:color w:val="000000"/>
          <w:sz w:val="28"/>
          <w:szCs w:val="28"/>
          <w:lang w:val="uk-UA" w:eastAsia="uk-UA"/>
        </w:rPr>
        <w:t xml:space="preserve">– 500 </w:t>
      </w:r>
      <w:r w:rsidRPr="00646392">
        <w:rPr>
          <w:sz w:val="28"/>
          <w:szCs w:val="28"/>
          <w:lang w:val="uk-UA"/>
        </w:rPr>
        <w:t xml:space="preserve">тис. грн, капітальний ремонт вентиляції в найпростіших укриттях закладів культури по вул.Центральна, 61 та вул. Полтавська, 96 – </w:t>
      </w:r>
      <w:r>
        <w:rPr>
          <w:sz w:val="28"/>
          <w:szCs w:val="28"/>
          <w:lang w:val="uk-UA"/>
        </w:rPr>
        <w:t>188,9</w:t>
      </w:r>
      <w:r w:rsidRPr="00646392">
        <w:rPr>
          <w:sz w:val="28"/>
          <w:szCs w:val="28"/>
          <w:lang w:val="uk-UA"/>
        </w:rPr>
        <w:t xml:space="preserve"> тис.</w:t>
      </w:r>
      <w:r>
        <w:rPr>
          <w:sz w:val="28"/>
          <w:szCs w:val="28"/>
          <w:lang w:val="uk-UA"/>
        </w:rPr>
        <w:t xml:space="preserve"> </w:t>
      </w:r>
      <w:r w:rsidRPr="00646392">
        <w:rPr>
          <w:sz w:val="28"/>
          <w:szCs w:val="28"/>
          <w:lang w:val="uk-UA"/>
        </w:rPr>
        <w:t>грн, капітальний ремонт підвального приміщення Ліцей №  7,9 – 4</w:t>
      </w:r>
      <w:r w:rsidRPr="00646392">
        <w:rPr>
          <w:sz w:val="28"/>
          <w:szCs w:val="28"/>
        </w:rPr>
        <w:t> </w:t>
      </w:r>
      <w:r w:rsidRPr="00646392">
        <w:rPr>
          <w:sz w:val="28"/>
          <w:szCs w:val="28"/>
          <w:lang w:val="uk-UA"/>
        </w:rPr>
        <w:t>282,7 тис.</w:t>
      </w:r>
      <w:r>
        <w:rPr>
          <w:sz w:val="28"/>
          <w:szCs w:val="28"/>
          <w:lang w:val="uk-UA"/>
        </w:rPr>
        <w:t xml:space="preserve"> </w:t>
      </w:r>
      <w:r w:rsidRPr="00646392">
        <w:rPr>
          <w:sz w:val="28"/>
          <w:szCs w:val="28"/>
          <w:lang w:val="uk-UA"/>
        </w:rPr>
        <w:t>грн,</w:t>
      </w:r>
      <w:r w:rsidRPr="00646392">
        <w:rPr>
          <w:lang w:val="uk-UA"/>
        </w:rPr>
        <w:t xml:space="preserve"> </w:t>
      </w:r>
      <w:r w:rsidRPr="00646392">
        <w:rPr>
          <w:sz w:val="28"/>
          <w:szCs w:val="28"/>
          <w:lang w:val="uk-UA"/>
        </w:rPr>
        <w:t>надання шефської допомоги військовим частинам – 3</w:t>
      </w:r>
      <w:r>
        <w:rPr>
          <w:sz w:val="28"/>
          <w:szCs w:val="28"/>
          <w:lang w:val="uk-UA"/>
        </w:rPr>
        <w:t xml:space="preserve"> </w:t>
      </w:r>
      <w:r w:rsidRPr="00646392">
        <w:rPr>
          <w:sz w:val="28"/>
          <w:szCs w:val="28"/>
          <w:lang w:val="uk-UA"/>
        </w:rPr>
        <w:t>300  тис. грн, придбання метало детектора та портативних зарядних станцій для органів місцевого самоврядування – 164,5 тис. грн, виділення субвенції обласному бюджету на виконання заходу  «Регіональної програми забезпечення громадського порядку та громадської безпеки на території Дніпропетровської області на період до 2025 року» – 2</w:t>
      </w:r>
      <w:r>
        <w:rPr>
          <w:sz w:val="28"/>
          <w:szCs w:val="28"/>
          <w:lang w:val="uk-UA"/>
        </w:rPr>
        <w:t xml:space="preserve"> </w:t>
      </w:r>
      <w:r w:rsidRPr="00646392">
        <w:rPr>
          <w:sz w:val="28"/>
          <w:szCs w:val="28"/>
          <w:lang w:val="uk-UA"/>
        </w:rPr>
        <w:t xml:space="preserve">595,2 тис. грн, надання субвенції 6 ДПРЗ ГУ ДСНС (придбання електричної зарядної станції типу EcoFlow </w:t>
      </w:r>
      <w:r>
        <w:rPr>
          <w:sz w:val="28"/>
          <w:szCs w:val="28"/>
          <w:lang w:val="uk-UA"/>
        </w:rPr>
        <w:t>- 1шт) –                         50 тис. грн, оплату проє</w:t>
      </w:r>
      <w:r w:rsidRPr="00646392">
        <w:rPr>
          <w:sz w:val="28"/>
          <w:szCs w:val="28"/>
          <w:lang w:val="uk-UA"/>
        </w:rPr>
        <w:t xml:space="preserve">ктно-кошторисної документації по </w:t>
      </w:r>
      <w:r>
        <w:rPr>
          <w:sz w:val="28"/>
          <w:szCs w:val="28"/>
          <w:lang w:val="uk-UA"/>
        </w:rPr>
        <w:t>об'єкту «</w:t>
      </w:r>
      <w:r w:rsidRPr="00646392">
        <w:rPr>
          <w:sz w:val="28"/>
          <w:szCs w:val="28"/>
          <w:lang w:val="uk-UA"/>
        </w:rPr>
        <w:t>Реконструкція підвального приміщення будівлі Виконавчого комі</w:t>
      </w:r>
      <w:r>
        <w:rPr>
          <w:sz w:val="28"/>
          <w:szCs w:val="28"/>
          <w:lang w:val="uk-UA"/>
        </w:rPr>
        <w:t>тету Павлоградської міської ради»</w:t>
      </w:r>
      <w:r w:rsidRPr="00646392">
        <w:rPr>
          <w:sz w:val="28"/>
          <w:szCs w:val="28"/>
          <w:lang w:val="uk-UA"/>
        </w:rPr>
        <w:t xml:space="preserve"> – 818,3 тис. грн, надання фінансової підтримки комунальним підприємствам міста на поповнення статутних капіталів:</w:t>
      </w:r>
      <w:r>
        <w:rPr>
          <w:sz w:val="28"/>
          <w:szCs w:val="28"/>
          <w:lang w:val="uk-UA"/>
        </w:rPr>
        <w:t xml:space="preserve">                      </w:t>
      </w:r>
      <w:r w:rsidRPr="00646392">
        <w:rPr>
          <w:sz w:val="28"/>
          <w:szCs w:val="28"/>
          <w:lang w:val="uk-UA"/>
        </w:rPr>
        <w:t xml:space="preserve"> КП «Павлоградводоканал» –</w:t>
      </w:r>
      <w:r>
        <w:rPr>
          <w:sz w:val="28"/>
          <w:szCs w:val="28"/>
          <w:lang w:val="uk-UA"/>
        </w:rPr>
        <w:t xml:space="preserve"> </w:t>
      </w:r>
      <w:r w:rsidRPr="00646392">
        <w:rPr>
          <w:sz w:val="28"/>
          <w:szCs w:val="28"/>
          <w:lang w:val="uk-UA"/>
        </w:rPr>
        <w:t>14</w:t>
      </w:r>
      <w:r>
        <w:rPr>
          <w:sz w:val="28"/>
          <w:szCs w:val="28"/>
          <w:lang w:val="uk-UA"/>
        </w:rPr>
        <w:t xml:space="preserve"> 188,4</w:t>
      </w:r>
      <w:r w:rsidRPr="00646392">
        <w:rPr>
          <w:sz w:val="28"/>
          <w:szCs w:val="28"/>
          <w:lang w:val="uk-UA"/>
        </w:rPr>
        <w:t xml:space="preserve"> тис. грн   (погашення заборгованості за покупну воду – 13748,2 тис. грн, реконструкція самопливної каналізаційної мережі від ж/будинків по вул. Дніпровська 105, 107, 109, 111, 113, вул. Полтавська, 160 до провулка Комунальний – 440,1 тис</w:t>
      </w:r>
      <w:r>
        <w:rPr>
          <w:sz w:val="28"/>
          <w:szCs w:val="28"/>
          <w:lang w:val="uk-UA"/>
        </w:rPr>
        <w:t xml:space="preserve">. грн), КП «Управління ринками» </w:t>
      </w:r>
      <w:r w:rsidRPr="00646392">
        <w:rPr>
          <w:sz w:val="28"/>
          <w:szCs w:val="28"/>
          <w:lang w:val="uk-UA"/>
        </w:rPr>
        <w:t xml:space="preserve">– 143,9 тис. грн (сплата земельного податку), </w:t>
      </w:r>
      <w:r>
        <w:rPr>
          <w:sz w:val="28"/>
          <w:szCs w:val="28"/>
          <w:lang w:val="uk-UA"/>
        </w:rPr>
        <w:t xml:space="preserve">                                                </w:t>
      </w:r>
      <w:r w:rsidRPr="00646392">
        <w:rPr>
          <w:sz w:val="28"/>
          <w:szCs w:val="28"/>
          <w:lang w:val="uk-UA"/>
        </w:rPr>
        <w:t>КП «Павлогратеплоенерго» –</w:t>
      </w:r>
      <w:r>
        <w:rPr>
          <w:sz w:val="28"/>
          <w:szCs w:val="28"/>
          <w:lang w:val="uk-UA"/>
        </w:rPr>
        <w:t xml:space="preserve"> 2000,1 тис. грн (</w:t>
      </w:r>
      <w:r w:rsidRPr="00646392">
        <w:rPr>
          <w:sz w:val="28"/>
          <w:szCs w:val="28"/>
          <w:lang w:val="uk-UA"/>
        </w:rPr>
        <w:t xml:space="preserve">погашення штрафних санкцій та пені по ПДФО згідно податкового повідомлення рішення ГУ ДПС у </w:t>
      </w:r>
      <w:r>
        <w:rPr>
          <w:sz w:val="28"/>
          <w:szCs w:val="28"/>
          <w:lang w:val="uk-UA"/>
        </w:rPr>
        <w:t>Дніпропетровській області), КП «Затишне місто»</w:t>
      </w:r>
      <w:r w:rsidRPr="00646392">
        <w:rPr>
          <w:sz w:val="28"/>
          <w:szCs w:val="28"/>
          <w:lang w:val="uk-UA"/>
        </w:rPr>
        <w:t xml:space="preserve"> – 183,8 тис. грн (сплата земельного податку), КП «Павлоградтрансенерго» </w:t>
      </w:r>
      <w:r w:rsidRPr="00646392">
        <w:rPr>
          <w:sz w:val="28"/>
          <w:szCs w:val="28"/>
          <w:lang w:val="uk-UA" w:eastAsia="uk-UA"/>
        </w:rPr>
        <w:t>–</w:t>
      </w:r>
      <w:r w:rsidRPr="00646392">
        <w:rPr>
          <w:sz w:val="28"/>
          <w:szCs w:val="28"/>
          <w:lang w:val="uk-UA"/>
        </w:rPr>
        <w:t xml:space="preserve"> 854,7 тис. грн (реконструкція Павлоградського водозабору І черги).    </w:t>
      </w:r>
    </w:p>
    <w:p w:rsidR="009B1824" w:rsidRPr="00727856" w:rsidRDefault="009B1824" w:rsidP="00727856">
      <w:pPr>
        <w:ind w:right="-54" w:firstLine="708"/>
        <w:jc w:val="both"/>
        <w:rPr>
          <w:sz w:val="28"/>
          <w:szCs w:val="28"/>
          <w:lang w:val="uk-UA"/>
        </w:rPr>
      </w:pPr>
      <w:r w:rsidRPr="00646392">
        <w:rPr>
          <w:sz w:val="28"/>
          <w:szCs w:val="28"/>
          <w:lang w:val="uk-UA"/>
        </w:rPr>
        <w:t xml:space="preserve"> За рахунок коштів цільового фонду за звітний період виконані заходи  </w:t>
      </w:r>
      <w:r w:rsidRPr="00646392">
        <w:rPr>
          <w:sz w:val="28"/>
          <w:szCs w:val="28"/>
          <w:shd w:val="clear" w:color="auto" w:fill="FFFFFF"/>
          <w:lang w:val="uk-UA"/>
        </w:rPr>
        <w:t xml:space="preserve">міської  цільової програми </w:t>
      </w:r>
      <w:r w:rsidRPr="00646392">
        <w:rPr>
          <w:sz w:val="28"/>
          <w:szCs w:val="28"/>
          <w:lang w:val="uk-UA"/>
        </w:rPr>
        <w:t xml:space="preserve"> </w:t>
      </w:r>
      <w:r w:rsidRPr="00646392">
        <w:rPr>
          <w:sz w:val="28"/>
          <w:szCs w:val="28"/>
          <w:shd w:val="clear" w:color="auto" w:fill="FFFFFF"/>
          <w:lang w:val="uk-UA"/>
        </w:rPr>
        <w:t>«Виготовлення та розміщення  постерів  з питань життєдіяльності територіальної громади міста та  соціальної реклами на 2024-2026 роки»</w:t>
      </w:r>
      <w:r w:rsidRPr="00646392">
        <w:rPr>
          <w:sz w:val="28"/>
          <w:szCs w:val="28"/>
          <w:lang w:val="uk-UA"/>
        </w:rPr>
        <w:t xml:space="preserve"> </w:t>
      </w:r>
      <w:r w:rsidRPr="00646392">
        <w:rPr>
          <w:sz w:val="28"/>
          <w:szCs w:val="28"/>
          <w:shd w:val="clear" w:color="auto" w:fill="FFFFFF"/>
          <w:lang w:val="uk-UA"/>
        </w:rPr>
        <w:t xml:space="preserve">в сумі 10,7 тис. грн.  </w:t>
      </w:r>
    </w:p>
    <w:p w:rsidR="009B1824" w:rsidRPr="00C23411" w:rsidRDefault="009B1824" w:rsidP="00C23411">
      <w:pPr>
        <w:ind w:firstLine="284"/>
        <w:jc w:val="both"/>
        <w:rPr>
          <w:sz w:val="28"/>
          <w:szCs w:val="28"/>
          <w:lang w:val="uk-UA"/>
        </w:rPr>
      </w:pPr>
      <w:r w:rsidRPr="00C23411">
        <w:rPr>
          <w:sz w:val="28"/>
          <w:szCs w:val="28"/>
          <w:lang w:val="uk-UA"/>
        </w:rPr>
        <w:t xml:space="preserve">                               </w:t>
      </w:r>
    </w:p>
    <w:p w:rsidR="009B1824" w:rsidRDefault="009B1824" w:rsidP="00390F59">
      <w:pPr>
        <w:shd w:val="clear" w:color="auto" w:fill="FFFFFF"/>
        <w:jc w:val="center"/>
        <w:rPr>
          <w:sz w:val="28"/>
          <w:szCs w:val="28"/>
          <w:lang w:val="uk-UA"/>
        </w:rPr>
      </w:pPr>
      <w:r w:rsidRPr="00B847E4">
        <w:rPr>
          <w:b/>
          <w:sz w:val="28"/>
          <w:szCs w:val="28"/>
          <w:lang w:val="uk-UA"/>
        </w:rPr>
        <w:t>ПЛАТІЖНА ДИСЦИПЛІНА</w:t>
      </w:r>
    </w:p>
    <w:p w:rsidR="009B1824" w:rsidRDefault="009B1824" w:rsidP="007025CA">
      <w:pPr>
        <w:shd w:val="clear" w:color="auto" w:fill="FFFFFF"/>
        <w:jc w:val="both"/>
        <w:rPr>
          <w:sz w:val="28"/>
          <w:szCs w:val="28"/>
          <w:lang w:val="uk-UA"/>
        </w:rPr>
      </w:pPr>
    </w:p>
    <w:p w:rsidR="009B1824" w:rsidRDefault="009B1824" w:rsidP="0095656F">
      <w:pPr>
        <w:pStyle w:val="17"/>
        <w:ind w:left="0" w:right="-1" w:firstLine="284"/>
      </w:pPr>
      <w:r w:rsidRPr="007E0A5A">
        <w:t xml:space="preserve">      </w:t>
      </w:r>
      <w:r w:rsidRPr="001E2F0E">
        <w:t xml:space="preserve">За даними звіту Державної казначейської служби України в м. Павлоград станом на 01 липня 2024 року дебіторська заборгованість по загальному фонду складає 187,3 тис. грн, по спеціальному фонду </w:t>
      </w:r>
      <w:r w:rsidRPr="001E2F0E">
        <w:rPr>
          <w:color w:val="000000"/>
          <w:lang w:eastAsia="uk-UA"/>
        </w:rPr>
        <w:t>– 36,8</w:t>
      </w:r>
      <w:r w:rsidRPr="001E2F0E">
        <w:t xml:space="preserve"> тис. грн, кредиторська заборгованість по загальному фонду складає 26 771,8 тис. грн, по спеціальному фонду </w:t>
      </w:r>
      <w:r w:rsidRPr="001E2F0E">
        <w:rPr>
          <w:color w:val="000000"/>
          <w:lang w:eastAsia="uk-UA"/>
        </w:rPr>
        <w:t>–</w:t>
      </w:r>
      <w:r w:rsidRPr="001E2F0E">
        <w:t xml:space="preserve"> 767 тис. грн.</w:t>
      </w:r>
    </w:p>
    <w:p w:rsidR="009B1824" w:rsidRPr="00C40653" w:rsidRDefault="009B1824" w:rsidP="008C63B4">
      <w:pPr>
        <w:shd w:val="clear" w:color="auto" w:fill="FFFFFF"/>
        <w:ind w:firstLine="708"/>
        <w:jc w:val="both"/>
        <w:rPr>
          <w:sz w:val="28"/>
          <w:szCs w:val="28"/>
          <w:lang w:val="uk-UA"/>
        </w:rPr>
      </w:pPr>
      <w:r w:rsidRPr="00C40653">
        <w:rPr>
          <w:sz w:val="28"/>
          <w:szCs w:val="28"/>
          <w:lang w:val="uk-UA"/>
        </w:rPr>
        <w:t xml:space="preserve">Наявність кредиторської заборгованості пояснюється здійсненням платежів в умовах запровадження воєнного стану в країні Державною казначейською службою України з урахуванням ресурсної забезпеченості єдиного казначейського рахунку </w:t>
      </w:r>
      <w:r>
        <w:rPr>
          <w:sz w:val="28"/>
          <w:szCs w:val="28"/>
          <w:lang w:val="uk-UA"/>
        </w:rPr>
        <w:t xml:space="preserve">та </w:t>
      </w:r>
      <w:r w:rsidRPr="00C40653">
        <w:rPr>
          <w:sz w:val="28"/>
          <w:szCs w:val="28"/>
          <w:lang w:val="uk-UA"/>
        </w:rPr>
        <w:t xml:space="preserve">в черговості, визначеній п.19 Постанови Кабінету Міністрів України від 09.06.2021 року № 590 «Про затвердження Порядку виконання повноважень Державною казначейською службою в особливому режимі в умовах воєнного стану» (зі змінами). </w:t>
      </w:r>
    </w:p>
    <w:p w:rsidR="009B1824" w:rsidRPr="005838CF" w:rsidRDefault="009B1824" w:rsidP="0095656F">
      <w:pPr>
        <w:pStyle w:val="17"/>
        <w:ind w:left="0" w:right="-1" w:firstLine="284"/>
      </w:pPr>
    </w:p>
    <w:p w:rsidR="009B1824" w:rsidRPr="005838CF" w:rsidRDefault="009B1824" w:rsidP="007F6E1B">
      <w:pPr>
        <w:pStyle w:val="17"/>
        <w:ind w:left="0" w:right="-1" w:firstLine="284"/>
      </w:pPr>
    </w:p>
    <w:p w:rsidR="009B1824" w:rsidRDefault="009B1824" w:rsidP="003A20A4">
      <w:pPr>
        <w:pStyle w:val="17"/>
        <w:ind w:left="0" w:right="-1" w:firstLine="284"/>
        <w:rPr>
          <w:b/>
        </w:rPr>
      </w:pPr>
    </w:p>
    <w:p w:rsidR="009B1824" w:rsidRDefault="009B1824" w:rsidP="00B534A1">
      <w:pPr>
        <w:ind w:firstLine="360"/>
        <w:rPr>
          <w:sz w:val="28"/>
          <w:szCs w:val="28"/>
          <w:lang w:val="uk-UA"/>
        </w:rPr>
      </w:pPr>
      <w:r>
        <w:rPr>
          <w:b/>
          <w:sz w:val="28"/>
          <w:szCs w:val="28"/>
          <w:lang w:val="uk-UA"/>
        </w:rPr>
        <w:t xml:space="preserve">                                   </w:t>
      </w:r>
      <w:r w:rsidRPr="00B86EEB">
        <w:rPr>
          <w:b/>
          <w:sz w:val="28"/>
          <w:szCs w:val="28"/>
          <w:lang w:val="uk-UA"/>
        </w:rPr>
        <w:t>ФІНАНСОВИЙ КОНТРОЛЬ</w:t>
      </w:r>
    </w:p>
    <w:p w:rsidR="009B1824" w:rsidRDefault="009B1824" w:rsidP="00390F59">
      <w:pPr>
        <w:ind w:firstLine="360"/>
        <w:jc w:val="center"/>
        <w:rPr>
          <w:sz w:val="28"/>
          <w:szCs w:val="28"/>
          <w:lang w:val="uk-UA"/>
        </w:rPr>
      </w:pPr>
    </w:p>
    <w:p w:rsidR="009B1824" w:rsidRPr="00D9181E" w:rsidRDefault="009B1824"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w:t>
      </w:r>
      <w:r w:rsidRPr="00D9181E">
        <w:rPr>
          <w:sz w:val="28"/>
          <w:szCs w:val="28"/>
          <w:lang w:val="uk-UA"/>
        </w:rPr>
        <w:t>усунення виявлених порушень, недоліків за результатами перевірок з внутрішнього фінансового контролю, інших контролюючих органів.</w:t>
      </w:r>
    </w:p>
    <w:p w:rsidR="009B1824" w:rsidRPr="00D9181E" w:rsidRDefault="009B1824" w:rsidP="0095656F">
      <w:pPr>
        <w:ind w:firstLine="360"/>
        <w:jc w:val="both"/>
        <w:rPr>
          <w:sz w:val="28"/>
          <w:szCs w:val="28"/>
          <w:lang w:val="uk-UA"/>
        </w:rPr>
      </w:pPr>
      <w:r w:rsidRPr="00D9181E">
        <w:rPr>
          <w:sz w:val="28"/>
          <w:szCs w:val="28"/>
          <w:lang w:val="uk-UA"/>
        </w:rPr>
        <w:t xml:space="preserve"> </w:t>
      </w:r>
      <w:r w:rsidRPr="002964C8">
        <w:rPr>
          <w:sz w:val="28"/>
          <w:szCs w:val="28"/>
          <w:lang w:val="uk-UA"/>
        </w:rPr>
        <w:t>В першому півріччі 2024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головними розпорядниками коштів міського бюджету проведено 125 перевірок з внутрішнього фінансового контролю. За результатами перевірок встановлено зайве нарахування та виплата державної допомоги сім’ям з дітьми на суму 348,9 тис. грн, зайве нарахування та виплата щомісячної адресної допомоги ВПО на покриття витрат на проживання на суму 102,5 тис. грн. На 01 липня 2024 року залишок невідшкодованих порушень складає 129,4 тис. грн, які будуть відшкодовуватися одержувачами державної соціальної допомоги.</w:t>
      </w:r>
    </w:p>
    <w:p w:rsidR="009B1824" w:rsidRPr="006B6331" w:rsidRDefault="009B1824" w:rsidP="00B534A1">
      <w:pPr>
        <w:ind w:firstLine="360"/>
        <w:jc w:val="both"/>
        <w:rPr>
          <w:sz w:val="28"/>
          <w:szCs w:val="28"/>
          <w:lang w:val="uk-UA"/>
        </w:rPr>
      </w:pPr>
      <w:r w:rsidRPr="00D9181E">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w:t>
      </w:r>
      <w:r w:rsidRPr="006B6331">
        <w:rPr>
          <w:sz w:val="28"/>
          <w:szCs w:val="28"/>
          <w:lang w:val="uk-UA"/>
        </w:rPr>
        <w:t xml:space="preserve">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9B1824" w:rsidRPr="006B6331" w:rsidRDefault="009B1824" w:rsidP="00B534A1">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w:t>
      </w:r>
      <w:r>
        <w:rPr>
          <w:sz w:val="28"/>
          <w:szCs w:val="28"/>
          <w:lang w:val="uk-UA"/>
        </w:rPr>
        <w:t>під головуванням міського голови</w:t>
      </w:r>
      <w:r w:rsidRPr="006B6331">
        <w:rPr>
          <w:sz w:val="28"/>
          <w:szCs w:val="28"/>
          <w:lang w:val="uk-UA"/>
        </w:rPr>
        <w:t>, по результатах розгляду яких н</w:t>
      </w:r>
      <w:r w:rsidRPr="006B6331">
        <w:rPr>
          <w:sz w:val="28"/>
          <w:szCs w:val="28"/>
        </w:rPr>
        <w:t xml:space="preserve">адавались конкретні доручення головним розпорядникам </w:t>
      </w:r>
      <w:r>
        <w:rPr>
          <w:sz w:val="28"/>
          <w:szCs w:val="28"/>
          <w:lang w:val="uk-UA"/>
        </w:rPr>
        <w:t xml:space="preserve">бюджетних </w:t>
      </w:r>
      <w:r w:rsidRPr="006B6331">
        <w:rPr>
          <w:sz w:val="28"/>
          <w:szCs w:val="28"/>
        </w:rPr>
        <w:t>коштів,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9B1824" w:rsidRPr="006B6331" w:rsidRDefault="009B1824" w:rsidP="00B534A1">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9B1824" w:rsidRPr="006B6331" w:rsidRDefault="009B1824" w:rsidP="00B534A1">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підсумки виконання бюджету ПМТГ </w:t>
      </w:r>
      <w:r>
        <w:rPr>
          <w:sz w:val="28"/>
          <w:szCs w:val="28"/>
          <w:lang w:val="uk-UA"/>
        </w:rPr>
        <w:t>за І півріччя 2024 року буде розглянуто на засіданні</w:t>
      </w:r>
      <w:r w:rsidRPr="006B6331">
        <w:rPr>
          <w:sz w:val="28"/>
          <w:szCs w:val="28"/>
          <w:lang w:val="uk-UA"/>
        </w:rPr>
        <w:t xml:space="preserve"> виконавчого комітету міської ради</w:t>
      </w:r>
      <w:r>
        <w:rPr>
          <w:sz w:val="28"/>
          <w:szCs w:val="28"/>
          <w:lang w:val="uk-UA"/>
        </w:rPr>
        <w:t xml:space="preserve"> та сесії міської ради</w:t>
      </w:r>
      <w:r w:rsidRPr="006B6331">
        <w:rPr>
          <w:sz w:val="28"/>
          <w:szCs w:val="28"/>
          <w:lang w:val="uk-UA"/>
        </w:rPr>
        <w:t>.</w:t>
      </w:r>
      <w:r w:rsidRPr="006B6331">
        <w:rPr>
          <w:color w:val="FF0000"/>
          <w:sz w:val="28"/>
          <w:szCs w:val="28"/>
          <w:lang w:val="uk-UA"/>
        </w:rPr>
        <w:t xml:space="preserve">                                 </w:t>
      </w:r>
    </w:p>
    <w:p w:rsidR="009B1824" w:rsidRPr="004D1385" w:rsidRDefault="009B1824" w:rsidP="00D339FE">
      <w:pPr>
        <w:pStyle w:val="17"/>
        <w:ind w:left="0" w:right="-1" w:firstLine="284"/>
      </w:pPr>
      <w:r w:rsidRPr="005C342E">
        <w:t xml:space="preserve">            </w:t>
      </w:r>
    </w:p>
    <w:p w:rsidR="009B1824" w:rsidRPr="004D1385" w:rsidRDefault="009B1824" w:rsidP="00D339FE">
      <w:pPr>
        <w:pStyle w:val="17"/>
        <w:ind w:left="0" w:right="-1" w:firstLine="284"/>
      </w:pPr>
    </w:p>
    <w:p w:rsidR="009B1824" w:rsidRPr="004D1385" w:rsidRDefault="009B1824" w:rsidP="00D339FE">
      <w:pPr>
        <w:pStyle w:val="17"/>
        <w:ind w:left="0" w:right="-1" w:firstLine="284"/>
      </w:pPr>
    </w:p>
    <w:p w:rsidR="009B1824" w:rsidRDefault="009B1824" w:rsidP="00D339FE">
      <w:pPr>
        <w:pStyle w:val="17"/>
        <w:ind w:left="0" w:right="-1" w:firstLine="284"/>
      </w:pPr>
      <w:r w:rsidRPr="005C342E">
        <w:t xml:space="preserve">                                                                                                                                                                                             </w:t>
      </w:r>
      <w:r>
        <w:t xml:space="preserve">                    </w:t>
      </w:r>
    </w:p>
    <w:p w:rsidR="009B1824" w:rsidRDefault="009B1824" w:rsidP="00562555">
      <w:pPr>
        <w:jc w:val="both"/>
        <w:rPr>
          <w:sz w:val="28"/>
          <w:szCs w:val="28"/>
          <w:lang w:val="uk-UA"/>
        </w:rPr>
      </w:pPr>
    </w:p>
    <w:p w:rsidR="009B1824" w:rsidRPr="005C342E" w:rsidRDefault="009B1824"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Раїса РОЇК</w:t>
      </w:r>
    </w:p>
    <w:sectPr w:rsidR="009B1824"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824" w:rsidRDefault="009B1824">
      <w:r>
        <w:separator/>
      </w:r>
    </w:p>
  </w:endnote>
  <w:endnote w:type="continuationSeparator" w:id="0">
    <w:p w:rsidR="009B1824" w:rsidRDefault="009B18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824" w:rsidRDefault="009B1824"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9B1824" w:rsidRDefault="009B182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824" w:rsidRDefault="009B1824">
      <w:r>
        <w:separator/>
      </w:r>
    </w:p>
  </w:footnote>
  <w:footnote w:type="continuationSeparator" w:id="0">
    <w:p w:rsidR="009B1824" w:rsidRDefault="009B18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7AC3580"/>
    <w:multiLevelType w:val="hybridMultilevel"/>
    <w:tmpl w:val="5A0AA0F6"/>
    <w:lvl w:ilvl="0" w:tplc="9CBC5A4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0">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1">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987E61"/>
    <w:multiLevelType w:val="hybridMultilevel"/>
    <w:tmpl w:val="F07C7616"/>
    <w:lvl w:ilvl="0" w:tplc="BA42EC9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4">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5">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7">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FD91D81"/>
    <w:multiLevelType w:val="hybridMultilevel"/>
    <w:tmpl w:val="460C88A6"/>
    <w:lvl w:ilvl="0" w:tplc="5DDAF4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1">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4">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6">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8">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9">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0">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1">
    <w:nsid w:val="75B97EF2"/>
    <w:multiLevelType w:val="hybridMultilevel"/>
    <w:tmpl w:val="61EE6BE8"/>
    <w:lvl w:ilvl="0" w:tplc="5566AF7A">
      <w:numFmt w:val="bullet"/>
      <w:lvlText w:val="–"/>
      <w:lvlJc w:val="left"/>
      <w:pPr>
        <w:tabs>
          <w:tab w:val="num" w:pos="1129"/>
        </w:tabs>
        <w:ind w:left="1129" w:hanging="360"/>
      </w:pPr>
      <w:rPr>
        <w:rFonts w:ascii="Times New Roman" w:eastAsia="Times New Roman" w:hAnsi="Times New Roman" w:hint="default"/>
      </w:rPr>
    </w:lvl>
    <w:lvl w:ilvl="1" w:tplc="04190003">
      <w:start w:val="1"/>
      <w:numFmt w:val="bullet"/>
      <w:lvlText w:val="o"/>
      <w:lvlJc w:val="left"/>
      <w:pPr>
        <w:tabs>
          <w:tab w:val="num" w:pos="1849"/>
        </w:tabs>
        <w:ind w:left="1849" w:hanging="360"/>
      </w:pPr>
      <w:rPr>
        <w:rFonts w:ascii="Courier New" w:hAnsi="Courier New" w:hint="default"/>
      </w:rPr>
    </w:lvl>
    <w:lvl w:ilvl="2" w:tplc="04190005">
      <w:start w:val="1"/>
      <w:numFmt w:val="bullet"/>
      <w:lvlText w:val=""/>
      <w:lvlJc w:val="left"/>
      <w:pPr>
        <w:tabs>
          <w:tab w:val="num" w:pos="2569"/>
        </w:tabs>
        <w:ind w:left="2569" w:hanging="360"/>
      </w:pPr>
      <w:rPr>
        <w:rFonts w:ascii="Wingdings" w:hAnsi="Wingdings" w:hint="default"/>
      </w:rPr>
    </w:lvl>
    <w:lvl w:ilvl="3" w:tplc="04190001">
      <w:start w:val="1"/>
      <w:numFmt w:val="bullet"/>
      <w:lvlText w:val=""/>
      <w:lvlJc w:val="left"/>
      <w:pPr>
        <w:tabs>
          <w:tab w:val="num" w:pos="3289"/>
        </w:tabs>
        <w:ind w:left="3289" w:hanging="360"/>
      </w:pPr>
      <w:rPr>
        <w:rFonts w:ascii="Symbol" w:hAnsi="Symbol" w:hint="default"/>
      </w:rPr>
    </w:lvl>
    <w:lvl w:ilvl="4" w:tplc="04190003">
      <w:start w:val="1"/>
      <w:numFmt w:val="bullet"/>
      <w:lvlText w:val="o"/>
      <w:lvlJc w:val="left"/>
      <w:pPr>
        <w:tabs>
          <w:tab w:val="num" w:pos="4009"/>
        </w:tabs>
        <w:ind w:left="4009" w:hanging="360"/>
      </w:pPr>
      <w:rPr>
        <w:rFonts w:ascii="Courier New" w:hAnsi="Courier New" w:hint="default"/>
      </w:rPr>
    </w:lvl>
    <w:lvl w:ilvl="5" w:tplc="04190005">
      <w:start w:val="1"/>
      <w:numFmt w:val="bullet"/>
      <w:lvlText w:val=""/>
      <w:lvlJc w:val="left"/>
      <w:pPr>
        <w:tabs>
          <w:tab w:val="num" w:pos="4729"/>
        </w:tabs>
        <w:ind w:left="4729" w:hanging="360"/>
      </w:pPr>
      <w:rPr>
        <w:rFonts w:ascii="Wingdings" w:hAnsi="Wingdings" w:hint="default"/>
      </w:rPr>
    </w:lvl>
    <w:lvl w:ilvl="6" w:tplc="04190001">
      <w:start w:val="1"/>
      <w:numFmt w:val="bullet"/>
      <w:lvlText w:val=""/>
      <w:lvlJc w:val="left"/>
      <w:pPr>
        <w:tabs>
          <w:tab w:val="num" w:pos="5449"/>
        </w:tabs>
        <w:ind w:left="5449" w:hanging="360"/>
      </w:pPr>
      <w:rPr>
        <w:rFonts w:ascii="Symbol" w:hAnsi="Symbol" w:hint="default"/>
      </w:rPr>
    </w:lvl>
    <w:lvl w:ilvl="7" w:tplc="04190003">
      <w:start w:val="1"/>
      <w:numFmt w:val="bullet"/>
      <w:lvlText w:val="o"/>
      <w:lvlJc w:val="left"/>
      <w:pPr>
        <w:tabs>
          <w:tab w:val="num" w:pos="6169"/>
        </w:tabs>
        <w:ind w:left="6169" w:hanging="360"/>
      </w:pPr>
      <w:rPr>
        <w:rFonts w:ascii="Courier New" w:hAnsi="Courier New" w:hint="default"/>
      </w:rPr>
    </w:lvl>
    <w:lvl w:ilvl="8" w:tplc="04190005">
      <w:start w:val="1"/>
      <w:numFmt w:val="bullet"/>
      <w:lvlText w:val=""/>
      <w:lvlJc w:val="left"/>
      <w:pPr>
        <w:tabs>
          <w:tab w:val="num" w:pos="6889"/>
        </w:tabs>
        <w:ind w:left="6889" w:hanging="360"/>
      </w:pPr>
      <w:rPr>
        <w:rFonts w:ascii="Wingdings" w:hAnsi="Wingdings" w:hint="default"/>
      </w:rPr>
    </w:lvl>
  </w:abstractNum>
  <w:abstractNum w:abstractNumId="32">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5">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6">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4"/>
  </w:num>
  <w:num w:numId="2">
    <w:abstractNumId w:val="27"/>
  </w:num>
  <w:num w:numId="3">
    <w:abstractNumId w:val="10"/>
  </w:num>
  <w:num w:numId="4">
    <w:abstractNumId w:val="1"/>
  </w:num>
  <w:num w:numId="5">
    <w:abstractNumId w:val="15"/>
  </w:num>
  <w:num w:numId="6">
    <w:abstractNumId w:val="22"/>
  </w:num>
  <w:num w:numId="7">
    <w:abstractNumId w:val="7"/>
  </w:num>
  <w:num w:numId="8">
    <w:abstractNumId w:val="29"/>
  </w:num>
  <w:num w:numId="9">
    <w:abstractNumId w:val="3"/>
  </w:num>
  <w:num w:numId="10">
    <w:abstractNumId w:val="11"/>
  </w:num>
  <w:num w:numId="11">
    <w:abstractNumId w:val="23"/>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4"/>
  </w:num>
  <w:num w:numId="16">
    <w:abstractNumId w:val="33"/>
  </w:num>
  <w:num w:numId="17">
    <w:abstractNumId w:val="16"/>
  </w:num>
  <w:num w:numId="18">
    <w:abstractNumId w:val="6"/>
  </w:num>
  <w:num w:numId="19">
    <w:abstractNumId w:val="0"/>
  </w:num>
  <w:num w:numId="20">
    <w:abstractNumId w:val="35"/>
  </w:num>
  <w:num w:numId="21">
    <w:abstractNumId w:val="21"/>
  </w:num>
  <w:num w:numId="22">
    <w:abstractNumId w:val="14"/>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5"/>
  </w:num>
  <w:num w:numId="27">
    <w:abstractNumId w:val="2"/>
  </w:num>
  <w:num w:numId="28">
    <w:abstractNumId w:val="32"/>
  </w:num>
  <w:num w:numId="29">
    <w:abstractNumId w:val="28"/>
  </w:num>
  <w:num w:numId="30">
    <w:abstractNumId w:val="30"/>
  </w:num>
  <w:num w:numId="31">
    <w:abstractNumId w:val="13"/>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9"/>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8"/>
  </w:num>
  <w:num w:numId="39">
    <w:abstractNumId w:val="31"/>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C7F"/>
    <w:rsid w:val="00006E99"/>
    <w:rsid w:val="000070EF"/>
    <w:rsid w:val="000071EC"/>
    <w:rsid w:val="00007CBB"/>
    <w:rsid w:val="00010089"/>
    <w:rsid w:val="0001077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80"/>
    <w:rsid w:val="000174F2"/>
    <w:rsid w:val="0001774D"/>
    <w:rsid w:val="000177A4"/>
    <w:rsid w:val="00017879"/>
    <w:rsid w:val="000201BF"/>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8A4"/>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877"/>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6DF"/>
    <w:rsid w:val="00047FF2"/>
    <w:rsid w:val="000503FE"/>
    <w:rsid w:val="000507F4"/>
    <w:rsid w:val="00050BDE"/>
    <w:rsid w:val="00050BE0"/>
    <w:rsid w:val="00050FED"/>
    <w:rsid w:val="000516A5"/>
    <w:rsid w:val="000519A7"/>
    <w:rsid w:val="00051E31"/>
    <w:rsid w:val="00051EF3"/>
    <w:rsid w:val="00052203"/>
    <w:rsid w:val="0005226D"/>
    <w:rsid w:val="00052D7B"/>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89C"/>
    <w:rsid w:val="00067ADE"/>
    <w:rsid w:val="00067B8B"/>
    <w:rsid w:val="00067C0D"/>
    <w:rsid w:val="00067D54"/>
    <w:rsid w:val="00070023"/>
    <w:rsid w:val="00070121"/>
    <w:rsid w:val="000704EE"/>
    <w:rsid w:val="000705D5"/>
    <w:rsid w:val="00070E54"/>
    <w:rsid w:val="00070FF1"/>
    <w:rsid w:val="00071FE4"/>
    <w:rsid w:val="00072115"/>
    <w:rsid w:val="0007212D"/>
    <w:rsid w:val="00072A88"/>
    <w:rsid w:val="00072C8D"/>
    <w:rsid w:val="00072EB9"/>
    <w:rsid w:val="00072F11"/>
    <w:rsid w:val="0007354D"/>
    <w:rsid w:val="0007430E"/>
    <w:rsid w:val="000743AF"/>
    <w:rsid w:val="000746E6"/>
    <w:rsid w:val="00075481"/>
    <w:rsid w:val="0007550A"/>
    <w:rsid w:val="000758C2"/>
    <w:rsid w:val="00075A25"/>
    <w:rsid w:val="000769B4"/>
    <w:rsid w:val="00077021"/>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13C"/>
    <w:rsid w:val="00085540"/>
    <w:rsid w:val="000857F2"/>
    <w:rsid w:val="00085A8C"/>
    <w:rsid w:val="000862B9"/>
    <w:rsid w:val="000862CA"/>
    <w:rsid w:val="0008635E"/>
    <w:rsid w:val="000866EB"/>
    <w:rsid w:val="0008682F"/>
    <w:rsid w:val="000868F4"/>
    <w:rsid w:val="00086B20"/>
    <w:rsid w:val="00086DBC"/>
    <w:rsid w:val="00086EC2"/>
    <w:rsid w:val="000873BB"/>
    <w:rsid w:val="00087728"/>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AB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38B"/>
    <w:rsid w:val="000B7C1E"/>
    <w:rsid w:val="000C0444"/>
    <w:rsid w:val="000C0F0A"/>
    <w:rsid w:val="000C101E"/>
    <w:rsid w:val="000C1074"/>
    <w:rsid w:val="000C12A4"/>
    <w:rsid w:val="000C1A47"/>
    <w:rsid w:val="000C1AC3"/>
    <w:rsid w:val="000C1F57"/>
    <w:rsid w:val="000C2218"/>
    <w:rsid w:val="000C265B"/>
    <w:rsid w:val="000C2BD1"/>
    <w:rsid w:val="000C3935"/>
    <w:rsid w:val="000C3F58"/>
    <w:rsid w:val="000C407B"/>
    <w:rsid w:val="000C4429"/>
    <w:rsid w:val="000C45F6"/>
    <w:rsid w:val="000C4EE0"/>
    <w:rsid w:val="000C537C"/>
    <w:rsid w:val="000C53B6"/>
    <w:rsid w:val="000C59C0"/>
    <w:rsid w:val="000C5CF7"/>
    <w:rsid w:val="000C5E2A"/>
    <w:rsid w:val="000C5FF1"/>
    <w:rsid w:val="000C62E4"/>
    <w:rsid w:val="000C639C"/>
    <w:rsid w:val="000C6A46"/>
    <w:rsid w:val="000C6A73"/>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A5"/>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353"/>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26F"/>
    <w:rsid w:val="000F5415"/>
    <w:rsid w:val="000F5D97"/>
    <w:rsid w:val="000F5FD2"/>
    <w:rsid w:val="000F6063"/>
    <w:rsid w:val="000F615A"/>
    <w:rsid w:val="000F6265"/>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EED"/>
    <w:rsid w:val="00100FB3"/>
    <w:rsid w:val="00101423"/>
    <w:rsid w:val="001014F8"/>
    <w:rsid w:val="00101CFA"/>
    <w:rsid w:val="00101DEE"/>
    <w:rsid w:val="001020E6"/>
    <w:rsid w:val="00102136"/>
    <w:rsid w:val="0010238C"/>
    <w:rsid w:val="0010272A"/>
    <w:rsid w:val="00102B0A"/>
    <w:rsid w:val="00102CA5"/>
    <w:rsid w:val="00103285"/>
    <w:rsid w:val="00104674"/>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97"/>
    <w:rsid w:val="00114DDA"/>
    <w:rsid w:val="00114F35"/>
    <w:rsid w:val="001156EE"/>
    <w:rsid w:val="001159C9"/>
    <w:rsid w:val="00115FC9"/>
    <w:rsid w:val="00116038"/>
    <w:rsid w:val="001160EB"/>
    <w:rsid w:val="001165D2"/>
    <w:rsid w:val="001168A5"/>
    <w:rsid w:val="0011790E"/>
    <w:rsid w:val="00117D7C"/>
    <w:rsid w:val="00120BD9"/>
    <w:rsid w:val="00120C53"/>
    <w:rsid w:val="00121128"/>
    <w:rsid w:val="0012144B"/>
    <w:rsid w:val="001218E7"/>
    <w:rsid w:val="00121B29"/>
    <w:rsid w:val="00121C3F"/>
    <w:rsid w:val="00121DCC"/>
    <w:rsid w:val="00121E52"/>
    <w:rsid w:val="00121E73"/>
    <w:rsid w:val="001224B9"/>
    <w:rsid w:val="00122796"/>
    <w:rsid w:val="00122910"/>
    <w:rsid w:val="00122AB5"/>
    <w:rsid w:val="001232D3"/>
    <w:rsid w:val="001232F5"/>
    <w:rsid w:val="00123941"/>
    <w:rsid w:val="00123B78"/>
    <w:rsid w:val="00124706"/>
    <w:rsid w:val="00125D46"/>
    <w:rsid w:val="00126672"/>
    <w:rsid w:val="00127515"/>
    <w:rsid w:val="00127F26"/>
    <w:rsid w:val="00130828"/>
    <w:rsid w:val="001308AC"/>
    <w:rsid w:val="00130C44"/>
    <w:rsid w:val="00130D74"/>
    <w:rsid w:val="001312CB"/>
    <w:rsid w:val="001314B5"/>
    <w:rsid w:val="00131699"/>
    <w:rsid w:val="001319E4"/>
    <w:rsid w:val="00131F83"/>
    <w:rsid w:val="001324CA"/>
    <w:rsid w:val="00132581"/>
    <w:rsid w:val="001327D2"/>
    <w:rsid w:val="00132C12"/>
    <w:rsid w:val="00132EA4"/>
    <w:rsid w:val="00132F1F"/>
    <w:rsid w:val="00133146"/>
    <w:rsid w:val="00133427"/>
    <w:rsid w:val="0013393B"/>
    <w:rsid w:val="00133F44"/>
    <w:rsid w:val="00134531"/>
    <w:rsid w:val="0013478C"/>
    <w:rsid w:val="0013496E"/>
    <w:rsid w:val="00134E11"/>
    <w:rsid w:val="001350D2"/>
    <w:rsid w:val="00135179"/>
    <w:rsid w:val="0013550E"/>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19E"/>
    <w:rsid w:val="0014250C"/>
    <w:rsid w:val="00142D18"/>
    <w:rsid w:val="00142E5C"/>
    <w:rsid w:val="00142F50"/>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88C"/>
    <w:rsid w:val="00154A17"/>
    <w:rsid w:val="00154CA5"/>
    <w:rsid w:val="00154DED"/>
    <w:rsid w:val="00154E3A"/>
    <w:rsid w:val="001551B4"/>
    <w:rsid w:val="00155946"/>
    <w:rsid w:val="00155A33"/>
    <w:rsid w:val="00155C97"/>
    <w:rsid w:val="001560D0"/>
    <w:rsid w:val="001560D3"/>
    <w:rsid w:val="00156179"/>
    <w:rsid w:val="001563B6"/>
    <w:rsid w:val="00156B10"/>
    <w:rsid w:val="00156BE7"/>
    <w:rsid w:val="00156CB8"/>
    <w:rsid w:val="00157781"/>
    <w:rsid w:val="00157F9A"/>
    <w:rsid w:val="0016036F"/>
    <w:rsid w:val="0016095E"/>
    <w:rsid w:val="00160B08"/>
    <w:rsid w:val="001613DF"/>
    <w:rsid w:val="0016178D"/>
    <w:rsid w:val="001618D1"/>
    <w:rsid w:val="00161B37"/>
    <w:rsid w:val="00161B77"/>
    <w:rsid w:val="00161E05"/>
    <w:rsid w:val="00162189"/>
    <w:rsid w:val="00162964"/>
    <w:rsid w:val="0016332E"/>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70534"/>
    <w:rsid w:val="001705DA"/>
    <w:rsid w:val="00171F7F"/>
    <w:rsid w:val="00173000"/>
    <w:rsid w:val="001739C8"/>
    <w:rsid w:val="00173BF6"/>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4A"/>
    <w:rsid w:val="00191365"/>
    <w:rsid w:val="0019188A"/>
    <w:rsid w:val="001921F2"/>
    <w:rsid w:val="00192255"/>
    <w:rsid w:val="00192596"/>
    <w:rsid w:val="001931FB"/>
    <w:rsid w:val="00193A28"/>
    <w:rsid w:val="00193BEE"/>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87"/>
    <w:rsid w:val="001A1190"/>
    <w:rsid w:val="001A15AE"/>
    <w:rsid w:val="001A1E84"/>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78E"/>
    <w:rsid w:val="001B0C77"/>
    <w:rsid w:val="001B13AE"/>
    <w:rsid w:val="001B17A3"/>
    <w:rsid w:val="001B1C69"/>
    <w:rsid w:val="001B28E7"/>
    <w:rsid w:val="001B2ABC"/>
    <w:rsid w:val="001B322D"/>
    <w:rsid w:val="001B32CE"/>
    <w:rsid w:val="001B38ED"/>
    <w:rsid w:val="001B3F09"/>
    <w:rsid w:val="001B44CA"/>
    <w:rsid w:val="001B46D3"/>
    <w:rsid w:val="001B49E0"/>
    <w:rsid w:val="001B4B05"/>
    <w:rsid w:val="001B4EBC"/>
    <w:rsid w:val="001B5416"/>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688"/>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D0D"/>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2F0E"/>
    <w:rsid w:val="001E35D7"/>
    <w:rsid w:val="001E35D8"/>
    <w:rsid w:val="001E3EA1"/>
    <w:rsid w:val="001E3FC9"/>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6E8"/>
    <w:rsid w:val="00224C70"/>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896"/>
    <w:rsid w:val="00245B15"/>
    <w:rsid w:val="0024627C"/>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7B0"/>
    <w:rsid w:val="002609B7"/>
    <w:rsid w:val="00260FD7"/>
    <w:rsid w:val="002612BF"/>
    <w:rsid w:val="00261473"/>
    <w:rsid w:val="00261DAE"/>
    <w:rsid w:val="002621D1"/>
    <w:rsid w:val="002622B7"/>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26F"/>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4C8"/>
    <w:rsid w:val="00296D59"/>
    <w:rsid w:val="002974FA"/>
    <w:rsid w:val="0029788B"/>
    <w:rsid w:val="00297A5C"/>
    <w:rsid w:val="00297B31"/>
    <w:rsid w:val="00297FB9"/>
    <w:rsid w:val="002A0329"/>
    <w:rsid w:val="002A0499"/>
    <w:rsid w:val="002A0ABD"/>
    <w:rsid w:val="002A0B1E"/>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28"/>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B75F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771"/>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BB3"/>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AA"/>
    <w:rsid w:val="002D38B6"/>
    <w:rsid w:val="002D3B35"/>
    <w:rsid w:val="002D3E3E"/>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1DC"/>
    <w:rsid w:val="002E441F"/>
    <w:rsid w:val="002E532A"/>
    <w:rsid w:val="002E5A4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1D6"/>
    <w:rsid w:val="002F6BD0"/>
    <w:rsid w:val="002F6C42"/>
    <w:rsid w:val="002F6D56"/>
    <w:rsid w:val="002F76F2"/>
    <w:rsid w:val="002F7710"/>
    <w:rsid w:val="00300312"/>
    <w:rsid w:val="00300478"/>
    <w:rsid w:val="0030076E"/>
    <w:rsid w:val="003009FA"/>
    <w:rsid w:val="0030133B"/>
    <w:rsid w:val="003015E4"/>
    <w:rsid w:val="003018EA"/>
    <w:rsid w:val="0030292C"/>
    <w:rsid w:val="00302D7F"/>
    <w:rsid w:val="00302F57"/>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B3C"/>
    <w:rsid w:val="00315C44"/>
    <w:rsid w:val="00316699"/>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1F2B"/>
    <w:rsid w:val="00332796"/>
    <w:rsid w:val="00332CCB"/>
    <w:rsid w:val="00332E63"/>
    <w:rsid w:val="00333402"/>
    <w:rsid w:val="0033362D"/>
    <w:rsid w:val="00333E75"/>
    <w:rsid w:val="0033434F"/>
    <w:rsid w:val="00334366"/>
    <w:rsid w:val="00334F54"/>
    <w:rsid w:val="003352B7"/>
    <w:rsid w:val="00335A68"/>
    <w:rsid w:val="00335C82"/>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17"/>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444"/>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1E84"/>
    <w:rsid w:val="003923F4"/>
    <w:rsid w:val="00392606"/>
    <w:rsid w:val="003926FC"/>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461"/>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3BC1"/>
    <w:rsid w:val="003C4005"/>
    <w:rsid w:val="003C410B"/>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149"/>
    <w:rsid w:val="003E23D3"/>
    <w:rsid w:val="003E2568"/>
    <w:rsid w:val="003E292C"/>
    <w:rsid w:val="003E2A1C"/>
    <w:rsid w:val="003E3085"/>
    <w:rsid w:val="003E3CF6"/>
    <w:rsid w:val="003E3D22"/>
    <w:rsid w:val="003E3D25"/>
    <w:rsid w:val="003E457D"/>
    <w:rsid w:val="003E4590"/>
    <w:rsid w:val="003E472A"/>
    <w:rsid w:val="003E4D7D"/>
    <w:rsid w:val="003E4E55"/>
    <w:rsid w:val="003E548A"/>
    <w:rsid w:val="003E5594"/>
    <w:rsid w:val="003E57F9"/>
    <w:rsid w:val="003E5B80"/>
    <w:rsid w:val="003E5BE4"/>
    <w:rsid w:val="003E7499"/>
    <w:rsid w:val="003E74A9"/>
    <w:rsid w:val="003E7CA0"/>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4D6D"/>
    <w:rsid w:val="003F52A7"/>
    <w:rsid w:val="003F5800"/>
    <w:rsid w:val="003F5948"/>
    <w:rsid w:val="003F5C34"/>
    <w:rsid w:val="003F5D95"/>
    <w:rsid w:val="003F5F9E"/>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AAA"/>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6A8F"/>
    <w:rsid w:val="00417943"/>
    <w:rsid w:val="00417A17"/>
    <w:rsid w:val="00417EFD"/>
    <w:rsid w:val="00420267"/>
    <w:rsid w:val="00420369"/>
    <w:rsid w:val="00420708"/>
    <w:rsid w:val="0042150C"/>
    <w:rsid w:val="00421593"/>
    <w:rsid w:val="0042185B"/>
    <w:rsid w:val="004218FB"/>
    <w:rsid w:val="00421903"/>
    <w:rsid w:val="00421A51"/>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E7"/>
    <w:rsid w:val="0042714B"/>
    <w:rsid w:val="00427468"/>
    <w:rsid w:val="004275D9"/>
    <w:rsid w:val="00427B9E"/>
    <w:rsid w:val="00430101"/>
    <w:rsid w:val="004302C5"/>
    <w:rsid w:val="00430A7B"/>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1CD3"/>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AF"/>
    <w:rsid w:val="00481CE1"/>
    <w:rsid w:val="0048246F"/>
    <w:rsid w:val="004826CC"/>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DE5"/>
    <w:rsid w:val="00487F9A"/>
    <w:rsid w:val="0049048C"/>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E40"/>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53A"/>
    <w:rsid w:val="004A790E"/>
    <w:rsid w:val="004A7D0E"/>
    <w:rsid w:val="004B0527"/>
    <w:rsid w:val="004B09F0"/>
    <w:rsid w:val="004B0AC3"/>
    <w:rsid w:val="004B0D1A"/>
    <w:rsid w:val="004B16E9"/>
    <w:rsid w:val="004B2197"/>
    <w:rsid w:val="004B2244"/>
    <w:rsid w:val="004B2984"/>
    <w:rsid w:val="004B2D38"/>
    <w:rsid w:val="004B2E4A"/>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06A"/>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C7F12"/>
    <w:rsid w:val="004D0DAD"/>
    <w:rsid w:val="004D0F51"/>
    <w:rsid w:val="004D0FA6"/>
    <w:rsid w:val="004D106E"/>
    <w:rsid w:val="004D1385"/>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12"/>
    <w:rsid w:val="004E1357"/>
    <w:rsid w:val="004E195A"/>
    <w:rsid w:val="004E2133"/>
    <w:rsid w:val="004E262F"/>
    <w:rsid w:val="004E2788"/>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9D7"/>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2A2"/>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5B3"/>
    <w:rsid w:val="005227C1"/>
    <w:rsid w:val="00522C0F"/>
    <w:rsid w:val="00522F42"/>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327C"/>
    <w:rsid w:val="005342AB"/>
    <w:rsid w:val="0053514C"/>
    <w:rsid w:val="005352E5"/>
    <w:rsid w:val="005354CE"/>
    <w:rsid w:val="00535D38"/>
    <w:rsid w:val="00535E97"/>
    <w:rsid w:val="005360EE"/>
    <w:rsid w:val="005362DA"/>
    <w:rsid w:val="0053637E"/>
    <w:rsid w:val="0053704B"/>
    <w:rsid w:val="0053715D"/>
    <w:rsid w:val="00540D1E"/>
    <w:rsid w:val="00540D37"/>
    <w:rsid w:val="00540DA7"/>
    <w:rsid w:val="00541154"/>
    <w:rsid w:val="0054174F"/>
    <w:rsid w:val="00541803"/>
    <w:rsid w:val="00541B32"/>
    <w:rsid w:val="00541B87"/>
    <w:rsid w:val="005420F3"/>
    <w:rsid w:val="0054225C"/>
    <w:rsid w:val="005424D0"/>
    <w:rsid w:val="005428B3"/>
    <w:rsid w:val="00542AE5"/>
    <w:rsid w:val="005431F4"/>
    <w:rsid w:val="00543497"/>
    <w:rsid w:val="00543759"/>
    <w:rsid w:val="0054375A"/>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0685"/>
    <w:rsid w:val="005516DF"/>
    <w:rsid w:val="005521C4"/>
    <w:rsid w:val="005521FB"/>
    <w:rsid w:val="00552339"/>
    <w:rsid w:val="00552D2E"/>
    <w:rsid w:val="00552EFE"/>
    <w:rsid w:val="00552F4D"/>
    <w:rsid w:val="005530EE"/>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3C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58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4A4"/>
    <w:rsid w:val="00594642"/>
    <w:rsid w:val="00594D57"/>
    <w:rsid w:val="005954EB"/>
    <w:rsid w:val="00595877"/>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B7B8A"/>
    <w:rsid w:val="005C0645"/>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1068"/>
    <w:rsid w:val="005E1221"/>
    <w:rsid w:val="005E1460"/>
    <w:rsid w:val="005E1501"/>
    <w:rsid w:val="005E1543"/>
    <w:rsid w:val="005E2266"/>
    <w:rsid w:val="005E2BE1"/>
    <w:rsid w:val="005E2E9B"/>
    <w:rsid w:val="005E3496"/>
    <w:rsid w:val="005E365B"/>
    <w:rsid w:val="005E3C1D"/>
    <w:rsid w:val="005E5868"/>
    <w:rsid w:val="005E6063"/>
    <w:rsid w:val="005E6374"/>
    <w:rsid w:val="005E65B3"/>
    <w:rsid w:val="005E69D9"/>
    <w:rsid w:val="005E6D3A"/>
    <w:rsid w:val="005E72DE"/>
    <w:rsid w:val="005E766A"/>
    <w:rsid w:val="005E7F1C"/>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AF9"/>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072F"/>
    <w:rsid w:val="006319EB"/>
    <w:rsid w:val="00632028"/>
    <w:rsid w:val="00632323"/>
    <w:rsid w:val="0063320B"/>
    <w:rsid w:val="0063363F"/>
    <w:rsid w:val="00634232"/>
    <w:rsid w:val="006344C1"/>
    <w:rsid w:val="00634CBD"/>
    <w:rsid w:val="00634E2C"/>
    <w:rsid w:val="0063526B"/>
    <w:rsid w:val="0063561B"/>
    <w:rsid w:val="0063562A"/>
    <w:rsid w:val="00635E1E"/>
    <w:rsid w:val="006360BF"/>
    <w:rsid w:val="00636191"/>
    <w:rsid w:val="00636196"/>
    <w:rsid w:val="006367A7"/>
    <w:rsid w:val="00636878"/>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1E8D"/>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1D6D"/>
    <w:rsid w:val="00672028"/>
    <w:rsid w:val="00672612"/>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5E72"/>
    <w:rsid w:val="006761BE"/>
    <w:rsid w:val="00676249"/>
    <w:rsid w:val="006765DE"/>
    <w:rsid w:val="00677243"/>
    <w:rsid w:val="00677505"/>
    <w:rsid w:val="0067751A"/>
    <w:rsid w:val="00677AF9"/>
    <w:rsid w:val="00677FDE"/>
    <w:rsid w:val="00680483"/>
    <w:rsid w:val="00680BF7"/>
    <w:rsid w:val="00680F32"/>
    <w:rsid w:val="00680FDF"/>
    <w:rsid w:val="00680FF5"/>
    <w:rsid w:val="006819F0"/>
    <w:rsid w:val="006828E9"/>
    <w:rsid w:val="006829B2"/>
    <w:rsid w:val="0068304E"/>
    <w:rsid w:val="006835E7"/>
    <w:rsid w:val="00683820"/>
    <w:rsid w:val="0068399F"/>
    <w:rsid w:val="00683B1A"/>
    <w:rsid w:val="0068407D"/>
    <w:rsid w:val="006840D3"/>
    <w:rsid w:val="00685022"/>
    <w:rsid w:val="0068575A"/>
    <w:rsid w:val="006859E5"/>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C7A"/>
    <w:rsid w:val="00691E42"/>
    <w:rsid w:val="00691FAD"/>
    <w:rsid w:val="0069234A"/>
    <w:rsid w:val="00692938"/>
    <w:rsid w:val="00693D77"/>
    <w:rsid w:val="006941F3"/>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3DF4"/>
    <w:rsid w:val="006B4E6F"/>
    <w:rsid w:val="006B51D7"/>
    <w:rsid w:val="006B5642"/>
    <w:rsid w:val="006B592A"/>
    <w:rsid w:val="006B5C22"/>
    <w:rsid w:val="006B5F7C"/>
    <w:rsid w:val="006B60BF"/>
    <w:rsid w:val="006B60C2"/>
    <w:rsid w:val="006B6331"/>
    <w:rsid w:val="006B7B5F"/>
    <w:rsid w:val="006C019A"/>
    <w:rsid w:val="006C121D"/>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4DC"/>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CA6"/>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691F"/>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78AF"/>
    <w:rsid w:val="006E78C2"/>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3733"/>
    <w:rsid w:val="00704BDE"/>
    <w:rsid w:val="0070500A"/>
    <w:rsid w:val="00705491"/>
    <w:rsid w:val="007055DF"/>
    <w:rsid w:val="0070590A"/>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6D2"/>
    <w:rsid w:val="00716920"/>
    <w:rsid w:val="00716A21"/>
    <w:rsid w:val="00716A78"/>
    <w:rsid w:val="00716D49"/>
    <w:rsid w:val="00717348"/>
    <w:rsid w:val="00717851"/>
    <w:rsid w:val="00717B42"/>
    <w:rsid w:val="00717BAF"/>
    <w:rsid w:val="00717E17"/>
    <w:rsid w:val="00717F1B"/>
    <w:rsid w:val="007206C3"/>
    <w:rsid w:val="0072070D"/>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3E5"/>
    <w:rsid w:val="0072582C"/>
    <w:rsid w:val="007264B2"/>
    <w:rsid w:val="00726C25"/>
    <w:rsid w:val="00726C4D"/>
    <w:rsid w:val="0072733A"/>
    <w:rsid w:val="00727856"/>
    <w:rsid w:val="00727A75"/>
    <w:rsid w:val="00727BF0"/>
    <w:rsid w:val="00727C59"/>
    <w:rsid w:val="00727F75"/>
    <w:rsid w:val="00730511"/>
    <w:rsid w:val="007305AB"/>
    <w:rsid w:val="00730649"/>
    <w:rsid w:val="00730673"/>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DE"/>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DC2"/>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B4C"/>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D3B"/>
    <w:rsid w:val="00797E39"/>
    <w:rsid w:val="007A03B8"/>
    <w:rsid w:val="007A05F0"/>
    <w:rsid w:val="007A099E"/>
    <w:rsid w:val="007A0B44"/>
    <w:rsid w:val="007A1498"/>
    <w:rsid w:val="007A151B"/>
    <w:rsid w:val="007A17FA"/>
    <w:rsid w:val="007A1D76"/>
    <w:rsid w:val="007A1E54"/>
    <w:rsid w:val="007A2DDA"/>
    <w:rsid w:val="007A2FC6"/>
    <w:rsid w:val="007A32A1"/>
    <w:rsid w:val="007A3AC2"/>
    <w:rsid w:val="007A3B74"/>
    <w:rsid w:val="007A3D91"/>
    <w:rsid w:val="007A4134"/>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506"/>
    <w:rsid w:val="007C3743"/>
    <w:rsid w:val="007C3D7C"/>
    <w:rsid w:val="007C3F87"/>
    <w:rsid w:val="007C3FD4"/>
    <w:rsid w:val="007C4650"/>
    <w:rsid w:val="007C46C8"/>
    <w:rsid w:val="007C4803"/>
    <w:rsid w:val="007C4D1E"/>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43CD"/>
    <w:rsid w:val="007D45C6"/>
    <w:rsid w:val="007D47D4"/>
    <w:rsid w:val="007D488C"/>
    <w:rsid w:val="007D4B1F"/>
    <w:rsid w:val="007D5524"/>
    <w:rsid w:val="007D5D7B"/>
    <w:rsid w:val="007D5E23"/>
    <w:rsid w:val="007D5FF0"/>
    <w:rsid w:val="007D6036"/>
    <w:rsid w:val="007D6C60"/>
    <w:rsid w:val="007D6FF0"/>
    <w:rsid w:val="007D700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2E2"/>
    <w:rsid w:val="007E25CF"/>
    <w:rsid w:val="007E2681"/>
    <w:rsid w:val="007E2E4E"/>
    <w:rsid w:val="007E3099"/>
    <w:rsid w:val="007E30E8"/>
    <w:rsid w:val="007E32A4"/>
    <w:rsid w:val="007E33C3"/>
    <w:rsid w:val="007E36E8"/>
    <w:rsid w:val="007E3807"/>
    <w:rsid w:val="007E3AD8"/>
    <w:rsid w:val="007E3B36"/>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5A"/>
    <w:rsid w:val="007F3162"/>
    <w:rsid w:val="007F350E"/>
    <w:rsid w:val="007F3A89"/>
    <w:rsid w:val="007F4F24"/>
    <w:rsid w:val="007F5183"/>
    <w:rsid w:val="007F5CD0"/>
    <w:rsid w:val="007F6071"/>
    <w:rsid w:val="007F6E1B"/>
    <w:rsid w:val="007F6E44"/>
    <w:rsid w:val="007F7001"/>
    <w:rsid w:val="007F71C5"/>
    <w:rsid w:val="007F733F"/>
    <w:rsid w:val="007F7993"/>
    <w:rsid w:val="00800159"/>
    <w:rsid w:val="00800434"/>
    <w:rsid w:val="00800A6B"/>
    <w:rsid w:val="00801995"/>
    <w:rsid w:val="00801F36"/>
    <w:rsid w:val="00802772"/>
    <w:rsid w:val="008028F8"/>
    <w:rsid w:val="00802987"/>
    <w:rsid w:val="008032D4"/>
    <w:rsid w:val="008032F2"/>
    <w:rsid w:val="008033F6"/>
    <w:rsid w:val="00803980"/>
    <w:rsid w:val="00803EC2"/>
    <w:rsid w:val="00803F62"/>
    <w:rsid w:val="00804078"/>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64D"/>
    <w:rsid w:val="0081179C"/>
    <w:rsid w:val="00811E85"/>
    <w:rsid w:val="008121D0"/>
    <w:rsid w:val="00812A05"/>
    <w:rsid w:val="00812CD0"/>
    <w:rsid w:val="00812FB4"/>
    <w:rsid w:val="008132D8"/>
    <w:rsid w:val="00813759"/>
    <w:rsid w:val="00813801"/>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E55"/>
    <w:rsid w:val="00820F7A"/>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6E"/>
    <w:rsid w:val="00835E7E"/>
    <w:rsid w:val="00835FB9"/>
    <w:rsid w:val="008365D5"/>
    <w:rsid w:val="00836A7A"/>
    <w:rsid w:val="008370E8"/>
    <w:rsid w:val="00837B9C"/>
    <w:rsid w:val="0084000C"/>
    <w:rsid w:val="00840089"/>
    <w:rsid w:val="008408BA"/>
    <w:rsid w:val="00840CAA"/>
    <w:rsid w:val="0084105C"/>
    <w:rsid w:val="00841140"/>
    <w:rsid w:val="00841C6C"/>
    <w:rsid w:val="00841D9C"/>
    <w:rsid w:val="0084203E"/>
    <w:rsid w:val="008428B3"/>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A3"/>
    <w:rsid w:val="00853CB2"/>
    <w:rsid w:val="008542B2"/>
    <w:rsid w:val="008543DA"/>
    <w:rsid w:val="008545CC"/>
    <w:rsid w:val="0085495A"/>
    <w:rsid w:val="00854A6D"/>
    <w:rsid w:val="00854E9E"/>
    <w:rsid w:val="008553A7"/>
    <w:rsid w:val="0085548E"/>
    <w:rsid w:val="0085564E"/>
    <w:rsid w:val="00855692"/>
    <w:rsid w:val="00855BF2"/>
    <w:rsid w:val="00855C61"/>
    <w:rsid w:val="00856107"/>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07C"/>
    <w:rsid w:val="0086789C"/>
    <w:rsid w:val="00867D0E"/>
    <w:rsid w:val="00867F52"/>
    <w:rsid w:val="008701B2"/>
    <w:rsid w:val="008703A1"/>
    <w:rsid w:val="00870862"/>
    <w:rsid w:val="00870C85"/>
    <w:rsid w:val="00870D54"/>
    <w:rsid w:val="00870F92"/>
    <w:rsid w:val="00870FA5"/>
    <w:rsid w:val="00870FE1"/>
    <w:rsid w:val="008715AC"/>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77AE1"/>
    <w:rsid w:val="008801F2"/>
    <w:rsid w:val="00880411"/>
    <w:rsid w:val="00880862"/>
    <w:rsid w:val="00880872"/>
    <w:rsid w:val="00880BA7"/>
    <w:rsid w:val="00880C3C"/>
    <w:rsid w:val="00880DB7"/>
    <w:rsid w:val="00880DE8"/>
    <w:rsid w:val="00880E56"/>
    <w:rsid w:val="00880F69"/>
    <w:rsid w:val="00881166"/>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2E9"/>
    <w:rsid w:val="00896638"/>
    <w:rsid w:val="0089681F"/>
    <w:rsid w:val="00896825"/>
    <w:rsid w:val="00896BA6"/>
    <w:rsid w:val="008974C5"/>
    <w:rsid w:val="00897E88"/>
    <w:rsid w:val="008A0177"/>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3B4"/>
    <w:rsid w:val="008C6523"/>
    <w:rsid w:val="008C65EA"/>
    <w:rsid w:val="008C73C8"/>
    <w:rsid w:val="008C76C4"/>
    <w:rsid w:val="008C79CC"/>
    <w:rsid w:val="008D0594"/>
    <w:rsid w:val="008D082E"/>
    <w:rsid w:val="008D0972"/>
    <w:rsid w:val="008D0D2A"/>
    <w:rsid w:val="008D0E19"/>
    <w:rsid w:val="008D0E39"/>
    <w:rsid w:val="008D1148"/>
    <w:rsid w:val="008D161C"/>
    <w:rsid w:val="008D18D0"/>
    <w:rsid w:val="008D1BF9"/>
    <w:rsid w:val="008D2565"/>
    <w:rsid w:val="008D2695"/>
    <w:rsid w:val="008D2C98"/>
    <w:rsid w:val="008D33E9"/>
    <w:rsid w:val="008D35A5"/>
    <w:rsid w:val="008D3BB3"/>
    <w:rsid w:val="008D4167"/>
    <w:rsid w:val="008D4373"/>
    <w:rsid w:val="008D4785"/>
    <w:rsid w:val="008D47A6"/>
    <w:rsid w:val="008D48DE"/>
    <w:rsid w:val="008D4E97"/>
    <w:rsid w:val="008D4F6E"/>
    <w:rsid w:val="008D4FBF"/>
    <w:rsid w:val="008D514E"/>
    <w:rsid w:val="008D589C"/>
    <w:rsid w:val="008D636D"/>
    <w:rsid w:val="008D63A9"/>
    <w:rsid w:val="008D65F5"/>
    <w:rsid w:val="008D69C0"/>
    <w:rsid w:val="008D752A"/>
    <w:rsid w:val="008D7817"/>
    <w:rsid w:val="008D797C"/>
    <w:rsid w:val="008D7F3D"/>
    <w:rsid w:val="008E0B51"/>
    <w:rsid w:val="008E0EF7"/>
    <w:rsid w:val="008E18FF"/>
    <w:rsid w:val="008E1CAE"/>
    <w:rsid w:val="008E20C7"/>
    <w:rsid w:val="008E2778"/>
    <w:rsid w:val="008E2C89"/>
    <w:rsid w:val="008E2DCC"/>
    <w:rsid w:val="008E2FAA"/>
    <w:rsid w:val="008E305C"/>
    <w:rsid w:val="008E3BD4"/>
    <w:rsid w:val="008E3E3D"/>
    <w:rsid w:val="008E417E"/>
    <w:rsid w:val="008E4222"/>
    <w:rsid w:val="008E4254"/>
    <w:rsid w:val="008E4275"/>
    <w:rsid w:val="008E4578"/>
    <w:rsid w:val="008E485A"/>
    <w:rsid w:val="008E4BC2"/>
    <w:rsid w:val="008E5039"/>
    <w:rsid w:val="008E565A"/>
    <w:rsid w:val="008E5858"/>
    <w:rsid w:val="008E5AA2"/>
    <w:rsid w:val="008E646B"/>
    <w:rsid w:val="008E6766"/>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0D"/>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1BF5"/>
    <w:rsid w:val="00902441"/>
    <w:rsid w:val="00902980"/>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A7F"/>
    <w:rsid w:val="00911C92"/>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6930"/>
    <w:rsid w:val="00926F47"/>
    <w:rsid w:val="00927861"/>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56F"/>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44D6"/>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867"/>
    <w:rsid w:val="009749F7"/>
    <w:rsid w:val="00974AAC"/>
    <w:rsid w:val="00974ABE"/>
    <w:rsid w:val="00974B09"/>
    <w:rsid w:val="00974CD0"/>
    <w:rsid w:val="00974EC5"/>
    <w:rsid w:val="00975782"/>
    <w:rsid w:val="00975C8D"/>
    <w:rsid w:val="0097738C"/>
    <w:rsid w:val="00977D99"/>
    <w:rsid w:val="00977E11"/>
    <w:rsid w:val="009802B5"/>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0D01"/>
    <w:rsid w:val="009B11D5"/>
    <w:rsid w:val="009B1395"/>
    <w:rsid w:val="009B15F2"/>
    <w:rsid w:val="009B161D"/>
    <w:rsid w:val="009B1824"/>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BCC"/>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C74"/>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CC"/>
    <w:rsid w:val="00A378EC"/>
    <w:rsid w:val="00A37BA3"/>
    <w:rsid w:val="00A400F1"/>
    <w:rsid w:val="00A40165"/>
    <w:rsid w:val="00A40339"/>
    <w:rsid w:val="00A4049F"/>
    <w:rsid w:val="00A407A5"/>
    <w:rsid w:val="00A40952"/>
    <w:rsid w:val="00A40A4C"/>
    <w:rsid w:val="00A40DFA"/>
    <w:rsid w:val="00A41BF7"/>
    <w:rsid w:val="00A420EF"/>
    <w:rsid w:val="00A42220"/>
    <w:rsid w:val="00A42B41"/>
    <w:rsid w:val="00A42D7B"/>
    <w:rsid w:val="00A432F6"/>
    <w:rsid w:val="00A447B5"/>
    <w:rsid w:val="00A4489B"/>
    <w:rsid w:val="00A44990"/>
    <w:rsid w:val="00A44CDB"/>
    <w:rsid w:val="00A45016"/>
    <w:rsid w:val="00A454A2"/>
    <w:rsid w:val="00A46965"/>
    <w:rsid w:val="00A46CC7"/>
    <w:rsid w:val="00A47736"/>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06D"/>
    <w:rsid w:val="00A5777A"/>
    <w:rsid w:val="00A60C7F"/>
    <w:rsid w:val="00A61236"/>
    <w:rsid w:val="00A6136E"/>
    <w:rsid w:val="00A62168"/>
    <w:rsid w:val="00A62726"/>
    <w:rsid w:val="00A627F1"/>
    <w:rsid w:val="00A62897"/>
    <w:rsid w:val="00A62934"/>
    <w:rsid w:val="00A62F1C"/>
    <w:rsid w:val="00A634C2"/>
    <w:rsid w:val="00A63F79"/>
    <w:rsid w:val="00A643E7"/>
    <w:rsid w:val="00A649C5"/>
    <w:rsid w:val="00A64D0F"/>
    <w:rsid w:val="00A653B7"/>
    <w:rsid w:val="00A6574B"/>
    <w:rsid w:val="00A65E23"/>
    <w:rsid w:val="00A663E3"/>
    <w:rsid w:val="00A66570"/>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24B"/>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5EF1"/>
    <w:rsid w:val="00A8628C"/>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4D"/>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9F0"/>
    <w:rsid w:val="00AA6E81"/>
    <w:rsid w:val="00AA7760"/>
    <w:rsid w:val="00AA77DB"/>
    <w:rsid w:val="00AA7E94"/>
    <w:rsid w:val="00AB00B8"/>
    <w:rsid w:val="00AB0147"/>
    <w:rsid w:val="00AB0233"/>
    <w:rsid w:val="00AB04B8"/>
    <w:rsid w:val="00AB0536"/>
    <w:rsid w:val="00AB09B3"/>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812"/>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8A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696C"/>
    <w:rsid w:val="00AC7235"/>
    <w:rsid w:val="00AC73C6"/>
    <w:rsid w:val="00AC74F2"/>
    <w:rsid w:val="00AC793F"/>
    <w:rsid w:val="00AC7ADB"/>
    <w:rsid w:val="00AC7B7E"/>
    <w:rsid w:val="00AC7D29"/>
    <w:rsid w:val="00AD0088"/>
    <w:rsid w:val="00AD04C0"/>
    <w:rsid w:val="00AD04FF"/>
    <w:rsid w:val="00AD0E16"/>
    <w:rsid w:val="00AD0E81"/>
    <w:rsid w:val="00AD0F2D"/>
    <w:rsid w:val="00AD0FB7"/>
    <w:rsid w:val="00AD12DB"/>
    <w:rsid w:val="00AD18B4"/>
    <w:rsid w:val="00AD1A4C"/>
    <w:rsid w:val="00AD1CEA"/>
    <w:rsid w:val="00AD2D40"/>
    <w:rsid w:val="00AD301C"/>
    <w:rsid w:val="00AD440E"/>
    <w:rsid w:val="00AD456C"/>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0DA"/>
    <w:rsid w:val="00AF41B5"/>
    <w:rsid w:val="00AF42AA"/>
    <w:rsid w:val="00AF4DAD"/>
    <w:rsid w:val="00AF5106"/>
    <w:rsid w:val="00AF5235"/>
    <w:rsid w:val="00AF5485"/>
    <w:rsid w:val="00AF55EB"/>
    <w:rsid w:val="00AF5741"/>
    <w:rsid w:val="00AF5ACB"/>
    <w:rsid w:val="00AF63D5"/>
    <w:rsid w:val="00AF65EA"/>
    <w:rsid w:val="00AF65F7"/>
    <w:rsid w:val="00AF68B2"/>
    <w:rsid w:val="00AF6C99"/>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18"/>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4C3"/>
    <w:rsid w:val="00B47882"/>
    <w:rsid w:val="00B50623"/>
    <w:rsid w:val="00B509B9"/>
    <w:rsid w:val="00B50CB3"/>
    <w:rsid w:val="00B50F6A"/>
    <w:rsid w:val="00B5111F"/>
    <w:rsid w:val="00B519FA"/>
    <w:rsid w:val="00B51A47"/>
    <w:rsid w:val="00B51C1C"/>
    <w:rsid w:val="00B51D31"/>
    <w:rsid w:val="00B52208"/>
    <w:rsid w:val="00B52703"/>
    <w:rsid w:val="00B5287A"/>
    <w:rsid w:val="00B52EEA"/>
    <w:rsid w:val="00B53316"/>
    <w:rsid w:val="00B5345A"/>
    <w:rsid w:val="00B534A1"/>
    <w:rsid w:val="00B53BA7"/>
    <w:rsid w:val="00B53C9F"/>
    <w:rsid w:val="00B53FD2"/>
    <w:rsid w:val="00B547A2"/>
    <w:rsid w:val="00B553BD"/>
    <w:rsid w:val="00B56074"/>
    <w:rsid w:val="00B562AA"/>
    <w:rsid w:val="00B563D6"/>
    <w:rsid w:val="00B56AA7"/>
    <w:rsid w:val="00B56CC4"/>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291C"/>
    <w:rsid w:val="00B63414"/>
    <w:rsid w:val="00B63B6B"/>
    <w:rsid w:val="00B645E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41A3"/>
    <w:rsid w:val="00B94C4D"/>
    <w:rsid w:val="00B94FC4"/>
    <w:rsid w:val="00B9507A"/>
    <w:rsid w:val="00B95465"/>
    <w:rsid w:val="00B95CD8"/>
    <w:rsid w:val="00B95E71"/>
    <w:rsid w:val="00B96366"/>
    <w:rsid w:val="00B9656A"/>
    <w:rsid w:val="00B9656F"/>
    <w:rsid w:val="00B96888"/>
    <w:rsid w:val="00B96E11"/>
    <w:rsid w:val="00B97514"/>
    <w:rsid w:val="00B97983"/>
    <w:rsid w:val="00B97D73"/>
    <w:rsid w:val="00B97E76"/>
    <w:rsid w:val="00BA0464"/>
    <w:rsid w:val="00BA0A5A"/>
    <w:rsid w:val="00BA10FF"/>
    <w:rsid w:val="00BA1401"/>
    <w:rsid w:val="00BA1A35"/>
    <w:rsid w:val="00BA1B1F"/>
    <w:rsid w:val="00BA201D"/>
    <w:rsid w:val="00BA22A6"/>
    <w:rsid w:val="00BA2B54"/>
    <w:rsid w:val="00BA2D7A"/>
    <w:rsid w:val="00BA30EE"/>
    <w:rsid w:val="00BA338B"/>
    <w:rsid w:val="00BA34DF"/>
    <w:rsid w:val="00BA3E09"/>
    <w:rsid w:val="00BA403A"/>
    <w:rsid w:val="00BA462B"/>
    <w:rsid w:val="00BA498E"/>
    <w:rsid w:val="00BA4F3A"/>
    <w:rsid w:val="00BA4FE8"/>
    <w:rsid w:val="00BA55C9"/>
    <w:rsid w:val="00BA5BAB"/>
    <w:rsid w:val="00BA5BFA"/>
    <w:rsid w:val="00BA5C47"/>
    <w:rsid w:val="00BA6C32"/>
    <w:rsid w:val="00BA7216"/>
    <w:rsid w:val="00BA7434"/>
    <w:rsid w:val="00BA74DE"/>
    <w:rsid w:val="00BA76C8"/>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5C6"/>
    <w:rsid w:val="00BC36C2"/>
    <w:rsid w:val="00BC3998"/>
    <w:rsid w:val="00BC3F29"/>
    <w:rsid w:val="00BC4232"/>
    <w:rsid w:val="00BC460D"/>
    <w:rsid w:val="00BC47EF"/>
    <w:rsid w:val="00BC4EF3"/>
    <w:rsid w:val="00BC516B"/>
    <w:rsid w:val="00BC523E"/>
    <w:rsid w:val="00BC576B"/>
    <w:rsid w:val="00BC5FFA"/>
    <w:rsid w:val="00BC62E7"/>
    <w:rsid w:val="00BC6953"/>
    <w:rsid w:val="00BC69B7"/>
    <w:rsid w:val="00BC72AF"/>
    <w:rsid w:val="00BC747D"/>
    <w:rsid w:val="00BC7915"/>
    <w:rsid w:val="00BD011C"/>
    <w:rsid w:val="00BD0E48"/>
    <w:rsid w:val="00BD1055"/>
    <w:rsid w:val="00BD1701"/>
    <w:rsid w:val="00BD1827"/>
    <w:rsid w:val="00BD1992"/>
    <w:rsid w:val="00BD2B98"/>
    <w:rsid w:val="00BD2C9F"/>
    <w:rsid w:val="00BD3079"/>
    <w:rsid w:val="00BD367F"/>
    <w:rsid w:val="00BD372C"/>
    <w:rsid w:val="00BD3E59"/>
    <w:rsid w:val="00BD3F0B"/>
    <w:rsid w:val="00BD3F99"/>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0842"/>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1"/>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DF3"/>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411"/>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06"/>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094"/>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DBE"/>
    <w:rsid w:val="00C50ED5"/>
    <w:rsid w:val="00C51212"/>
    <w:rsid w:val="00C51558"/>
    <w:rsid w:val="00C5180B"/>
    <w:rsid w:val="00C51884"/>
    <w:rsid w:val="00C518D3"/>
    <w:rsid w:val="00C51B60"/>
    <w:rsid w:val="00C52A06"/>
    <w:rsid w:val="00C52A45"/>
    <w:rsid w:val="00C52CC2"/>
    <w:rsid w:val="00C52ED4"/>
    <w:rsid w:val="00C53001"/>
    <w:rsid w:val="00C5380E"/>
    <w:rsid w:val="00C53815"/>
    <w:rsid w:val="00C5384B"/>
    <w:rsid w:val="00C54193"/>
    <w:rsid w:val="00C543D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4DD3"/>
    <w:rsid w:val="00C85237"/>
    <w:rsid w:val="00C85332"/>
    <w:rsid w:val="00C854F0"/>
    <w:rsid w:val="00C85D78"/>
    <w:rsid w:val="00C85E78"/>
    <w:rsid w:val="00C86964"/>
    <w:rsid w:val="00C86B9C"/>
    <w:rsid w:val="00C87414"/>
    <w:rsid w:val="00C8758E"/>
    <w:rsid w:val="00C87B19"/>
    <w:rsid w:val="00C87B95"/>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2C3A"/>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BE2"/>
    <w:rsid w:val="00CB008F"/>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66"/>
    <w:rsid w:val="00CB4884"/>
    <w:rsid w:val="00CB4B74"/>
    <w:rsid w:val="00CB4E08"/>
    <w:rsid w:val="00CB5125"/>
    <w:rsid w:val="00CB534B"/>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2C33"/>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7B2"/>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55BE"/>
    <w:rsid w:val="00D05C7A"/>
    <w:rsid w:val="00D06127"/>
    <w:rsid w:val="00D06929"/>
    <w:rsid w:val="00D06BE8"/>
    <w:rsid w:val="00D0771E"/>
    <w:rsid w:val="00D0778B"/>
    <w:rsid w:val="00D07A42"/>
    <w:rsid w:val="00D07D0F"/>
    <w:rsid w:val="00D07FE5"/>
    <w:rsid w:val="00D102BB"/>
    <w:rsid w:val="00D1054C"/>
    <w:rsid w:val="00D1068D"/>
    <w:rsid w:val="00D10D2D"/>
    <w:rsid w:val="00D11B49"/>
    <w:rsid w:val="00D11C6C"/>
    <w:rsid w:val="00D11E50"/>
    <w:rsid w:val="00D12537"/>
    <w:rsid w:val="00D12562"/>
    <w:rsid w:val="00D126BB"/>
    <w:rsid w:val="00D12866"/>
    <w:rsid w:val="00D12FC9"/>
    <w:rsid w:val="00D1314B"/>
    <w:rsid w:val="00D13363"/>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AD9"/>
    <w:rsid w:val="00D22F5E"/>
    <w:rsid w:val="00D23931"/>
    <w:rsid w:val="00D23BA3"/>
    <w:rsid w:val="00D2493C"/>
    <w:rsid w:val="00D262DD"/>
    <w:rsid w:val="00D27077"/>
    <w:rsid w:val="00D30B23"/>
    <w:rsid w:val="00D310FE"/>
    <w:rsid w:val="00D319C6"/>
    <w:rsid w:val="00D31CDB"/>
    <w:rsid w:val="00D31F47"/>
    <w:rsid w:val="00D32443"/>
    <w:rsid w:val="00D32550"/>
    <w:rsid w:val="00D33256"/>
    <w:rsid w:val="00D33345"/>
    <w:rsid w:val="00D33794"/>
    <w:rsid w:val="00D33798"/>
    <w:rsid w:val="00D339FE"/>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47D"/>
    <w:rsid w:val="00D425EA"/>
    <w:rsid w:val="00D430C9"/>
    <w:rsid w:val="00D43495"/>
    <w:rsid w:val="00D43710"/>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2C5"/>
    <w:rsid w:val="00D62701"/>
    <w:rsid w:val="00D62846"/>
    <w:rsid w:val="00D62A21"/>
    <w:rsid w:val="00D62FD1"/>
    <w:rsid w:val="00D63F88"/>
    <w:rsid w:val="00D64B9F"/>
    <w:rsid w:val="00D64CDF"/>
    <w:rsid w:val="00D6504C"/>
    <w:rsid w:val="00D656F6"/>
    <w:rsid w:val="00D65F90"/>
    <w:rsid w:val="00D65FC4"/>
    <w:rsid w:val="00D6629B"/>
    <w:rsid w:val="00D6632E"/>
    <w:rsid w:val="00D6681E"/>
    <w:rsid w:val="00D66B86"/>
    <w:rsid w:val="00D66BAB"/>
    <w:rsid w:val="00D66FBA"/>
    <w:rsid w:val="00D672D4"/>
    <w:rsid w:val="00D677D3"/>
    <w:rsid w:val="00D70759"/>
    <w:rsid w:val="00D7092A"/>
    <w:rsid w:val="00D71023"/>
    <w:rsid w:val="00D71678"/>
    <w:rsid w:val="00D71682"/>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81E"/>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A79DE"/>
    <w:rsid w:val="00DA7B7F"/>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3EC"/>
    <w:rsid w:val="00DC4A65"/>
    <w:rsid w:val="00DC500F"/>
    <w:rsid w:val="00DC58F0"/>
    <w:rsid w:val="00DC5E80"/>
    <w:rsid w:val="00DC5EAF"/>
    <w:rsid w:val="00DC609B"/>
    <w:rsid w:val="00DC6600"/>
    <w:rsid w:val="00DC753C"/>
    <w:rsid w:val="00DC75A2"/>
    <w:rsid w:val="00DC7BF7"/>
    <w:rsid w:val="00DC7E46"/>
    <w:rsid w:val="00DD0242"/>
    <w:rsid w:val="00DD05B5"/>
    <w:rsid w:val="00DD1774"/>
    <w:rsid w:val="00DD17AC"/>
    <w:rsid w:val="00DD1829"/>
    <w:rsid w:val="00DD1847"/>
    <w:rsid w:val="00DD1F84"/>
    <w:rsid w:val="00DD2281"/>
    <w:rsid w:val="00DD233D"/>
    <w:rsid w:val="00DD2408"/>
    <w:rsid w:val="00DD2CAE"/>
    <w:rsid w:val="00DD2E16"/>
    <w:rsid w:val="00DD2E25"/>
    <w:rsid w:val="00DD2E84"/>
    <w:rsid w:val="00DD37FE"/>
    <w:rsid w:val="00DD385D"/>
    <w:rsid w:val="00DD3A88"/>
    <w:rsid w:val="00DD418B"/>
    <w:rsid w:val="00DD41E3"/>
    <w:rsid w:val="00DD4499"/>
    <w:rsid w:val="00DD4F96"/>
    <w:rsid w:val="00DD5031"/>
    <w:rsid w:val="00DD5112"/>
    <w:rsid w:val="00DD5117"/>
    <w:rsid w:val="00DD572F"/>
    <w:rsid w:val="00DD61A6"/>
    <w:rsid w:val="00DD6B09"/>
    <w:rsid w:val="00DD6F73"/>
    <w:rsid w:val="00DD72C1"/>
    <w:rsid w:val="00DD7642"/>
    <w:rsid w:val="00DD793E"/>
    <w:rsid w:val="00DD7E49"/>
    <w:rsid w:val="00DD7F62"/>
    <w:rsid w:val="00DE0A52"/>
    <w:rsid w:val="00DE0AA3"/>
    <w:rsid w:val="00DE0B9B"/>
    <w:rsid w:val="00DE134B"/>
    <w:rsid w:val="00DE16F7"/>
    <w:rsid w:val="00DE1D51"/>
    <w:rsid w:val="00DE207D"/>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4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25B5"/>
    <w:rsid w:val="00E22631"/>
    <w:rsid w:val="00E2270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27E01"/>
    <w:rsid w:val="00E306CD"/>
    <w:rsid w:val="00E30953"/>
    <w:rsid w:val="00E31160"/>
    <w:rsid w:val="00E311C1"/>
    <w:rsid w:val="00E31A77"/>
    <w:rsid w:val="00E31DD0"/>
    <w:rsid w:val="00E32512"/>
    <w:rsid w:val="00E32674"/>
    <w:rsid w:val="00E32983"/>
    <w:rsid w:val="00E32BAD"/>
    <w:rsid w:val="00E32ECE"/>
    <w:rsid w:val="00E33C82"/>
    <w:rsid w:val="00E33EAA"/>
    <w:rsid w:val="00E340F7"/>
    <w:rsid w:val="00E3448E"/>
    <w:rsid w:val="00E34C69"/>
    <w:rsid w:val="00E354AC"/>
    <w:rsid w:val="00E3557B"/>
    <w:rsid w:val="00E35CB6"/>
    <w:rsid w:val="00E36261"/>
    <w:rsid w:val="00E3670C"/>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14B"/>
    <w:rsid w:val="00E62612"/>
    <w:rsid w:val="00E62B21"/>
    <w:rsid w:val="00E62E5E"/>
    <w:rsid w:val="00E62EEB"/>
    <w:rsid w:val="00E62F82"/>
    <w:rsid w:val="00E63301"/>
    <w:rsid w:val="00E63E9F"/>
    <w:rsid w:val="00E64AC5"/>
    <w:rsid w:val="00E65584"/>
    <w:rsid w:val="00E65AB7"/>
    <w:rsid w:val="00E65D28"/>
    <w:rsid w:val="00E65EE7"/>
    <w:rsid w:val="00E668AE"/>
    <w:rsid w:val="00E66C52"/>
    <w:rsid w:val="00E675F1"/>
    <w:rsid w:val="00E6797C"/>
    <w:rsid w:val="00E67A17"/>
    <w:rsid w:val="00E67B15"/>
    <w:rsid w:val="00E704F2"/>
    <w:rsid w:val="00E70963"/>
    <w:rsid w:val="00E70D25"/>
    <w:rsid w:val="00E70E21"/>
    <w:rsid w:val="00E70EA2"/>
    <w:rsid w:val="00E715C8"/>
    <w:rsid w:val="00E71735"/>
    <w:rsid w:val="00E71C55"/>
    <w:rsid w:val="00E71E46"/>
    <w:rsid w:val="00E725BB"/>
    <w:rsid w:val="00E73499"/>
    <w:rsid w:val="00E73DBB"/>
    <w:rsid w:val="00E7434C"/>
    <w:rsid w:val="00E74515"/>
    <w:rsid w:val="00E74C17"/>
    <w:rsid w:val="00E75B1E"/>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77F"/>
    <w:rsid w:val="00E90ED5"/>
    <w:rsid w:val="00E90F71"/>
    <w:rsid w:val="00E91329"/>
    <w:rsid w:val="00E91416"/>
    <w:rsid w:val="00E91D20"/>
    <w:rsid w:val="00E92BA7"/>
    <w:rsid w:val="00E92E84"/>
    <w:rsid w:val="00E93120"/>
    <w:rsid w:val="00E94264"/>
    <w:rsid w:val="00E95087"/>
    <w:rsid w:val="00E95754"/>
    <w:rsid w:val="00E96244"/>
    <w:rsid w:val="00E963ED"/>
    <w:rsid w:val="00E9657F"/>
    <w:rsid w:val="00E96701"/>
    <w:rsid w:val="00E973D4"/>
    <w:rsid w:val="00EA00CA"/>
    <w:rsid w:val="00EA011C"/>
    <w:rsid w:val="00EA046C"/>
    <w:rsid w:val="00EA0569"/>
    <w:rsid w:val="00EA06D4"/>
    <w:rsid w:val="00EA0744"/>
    <w:rsid w:val="00EA086F"/>
    <w:rsid w:val="00EA139C"/>
    <w:rsid w:val="00EA1659"/>
    <w:rsid w:val="00EA1772"/>
    <w:rsid w:val="00EA1C77"/>
    <w:rsid w:val="00EA1FEE"/>
    <w:rsid w:val="00EA202E"/>
    <w:rsid w:val="00EA2059"/>
    <w:rsid w:val="00EA2794"/>
    <w:rsid w:val="00EA2F9E"/>
    <w:rsid w:val="00EA328D"/>
    <w:rsid w:val="00EA4D73"/>
    <w:rsid w:val="00EA4EAC"/>
    <w:rsid w:val="00EA574C"/>
    <w:rsid w:val="00EA5972"/>
    <w:rsid w:val="00EA59FF"/>
    <w:rsid w:val="00EA6895"/>
    <w:rsid w:val="00EA693D"/>
    <w:rsid w:val="00EA6B04"/>
    <w:rsid w:val="00EA717D"/>
    <w:rsid w:val="00EA739E"/>
    <w:rsid w:val="00EA746F"/>
    <w:rsid w:val="00EA77C1"/>
    <w:rsid w:val="00EA7BA4"/>
    <w:rsid w:val="00EA7E09"/>
    <w:rsid w:val="00EB0307"/>
    <w:rsid w:val="00EB08C1"/>
    <w:rsid w:val="00EB0A93"/>
    <w:rsid w:val="00EB0D98"/>
    <w:rsid w:val="00EB11F7"/>
    <w:rsid w:val="00EB12D6"/>
    <w:rsid w:val="00EB1304"/>
    <w:rsid w:val="00EB1957"/>
    <w:rsid w:val="00EB1BEE"/>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A13"/>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946"/>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D002D"/>
    <w:rsid w:val="00ED025F"/>
    <w:rsid w:val="00ED0925"/>
    <w:rsid w:val="00ED09EF"/>
    <w:rsid w:val="00ED0BC4"/>
    <w:rsid w:val="00ED0CAE"/>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2E6"/>
    <w:rsid w:val="00ED4588"/>
    <w:rsid w:val="00ED66C2"/>
    <w:rsid w:val="00ED68C1"/>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E6E38"/>
    <w:rsid w:val="00EF0400"/>
    <w:rsid w:val="00EF0C24"/>
    <w:rsid w:val="00EF0E0D"/>
    <w:rsid w:val="00EF155E"/>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2329"/>
    <w:rsid w:val="00F12849"/>
    <w:rsid w:val="00F13621"/>
    <w:rsid w:val="00F138C3"/>
    <w:rsid w:val="00F13D35"/>
    <w:rsid w:val="00F13D50"/>
    <w:rsid w:val="00F146C9"/>
    <w:rsid w:val="00F14AA6"/>
    <w:rsid w:val="00F14CBE"/>
    <w:rsid w:val="00F14D13"/>
    <w:rsid w:val="00F14D44"/>
    <w:rsid w:val="00F15259"/>
    <w:rsid w:val="00F1562F"/>
    <w:rsid w:val="00F15A88"/>
    <w:rsid w:val="00F16AFF"/>
    <w:rsid w:val="00F16BE4"/>
    <w:rsid w:val="00F16F57"/>
    <w:rsid w:val="00F17955"/>
    <w:rsid w:val="00F17991"/>
    <w:rsid w:val="00F17A47"/>
    <w:rsid w:val="00F17EE7"/>
    <w:rsid w:val="00F203EA"/>
    <w:rsid w:val="00F20552"/>
    <w:rsid w:val="00F2073D"/>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4F04"/>
    <w:rsid w:val="00F253DC"/>
    <w:rsid w:val="00F254CF"/>
    <w:rsid w:val="00F25C8D"/>
    <w:rsid w:val="00F26548"/>
    <w:rsid w:val="00F266BD"/>
    <w:rsid w:val="00F26942"/>
    <w:rsid w:val="00F26A92"/>
    <w:rsid w:val="00F26FD8"/>
    <w:rsid w:val="00F26FE1"/>
    <w:rsid w:val="00F272C6"/>
    <w:rsid w:val="00F27DAF"/>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AD"/>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2412"/>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D72"/>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76F"/>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4BEE"/>
    <w:rsid w:val="00F759DA"/>
    <w:rsid w:val="00F7637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B01"/>
    <w:rsid w:val="00F93C85"/>
    <w:rsid w:val="00F9415F"/>
    <w:rsid w:val="00F952AF"/>
    <w:rsid w:val="00F95B08"/>
    <w:rsid w:val="00F95C11"/>
    <w:rsid w:val="00F96035"/>
    <w:rsid w:val="00F965E5"/>
    <w:rsid w:val="00F97634"/>
    <w:rsid w:val="00F97EF6"/>
    <w:rsid w:val="00FA01F4"/>
    <w:rsid w:val="00FA05DB"/>
    <w:rsid w:val="00FA07AC"/>
    <w:rsid w:val="00FA0A96"/>
    <w:rsid w:val="00FA0CDE"/>
    <w:rsid w:val="00FA1B49"/>
    <w:rsid w:val="00FA1CA7"/>
    <w:rsid w:val="00FA1D28"/>
    <w:rsid w:val="00FA22A2"/>
    <w:rsid w:val="00FA255F"/>
    <w:rsid w:val="00FA25A4"/>
    <w:rsid w:val="00FA2861"/>
    <w:rsid w:val="00FA2D32"/>
    <w:rsid w:val="00FA30C0"/>
    <w:rsid w:val="00FA3A15"/>
    <w:rsid w:val="00FA3C09"/>
    <w:rsid w:val="00FA3D56"/>
    <w:rsid w:val="00FA3EA8"/>
    <w:rsid w:val="00FA435E"/>
    <w:rsid w:val="00FA4E6A"/>
    <w:rsid w:val="00FA52D7"/>
    <w:rsid w:val="00FA574E"/>
    <w:rsid w:val="00FA5A16"/>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647"/>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870462401">
      <w:marLeft w:val="0"/>
      <w:marRight w:val="0"/>
      <w:marTop w:val="0"/>
      <w:marBottom w:val="0"/>
      <w:divBdr>
        <w:top w:val="none" w:sz="0" w:space="0" w:color="auto"/>
        <w:left w:val="none" w:sz="0" w:space="0" w:color="auto"/>
        <w:bottom w:val="none" w:sz="0" w:space="0" w:color="auto"/>
        <w:right w:val="none" w:sz="0" w:space="0" w:color="auto"/>
      </w:divBdr>
    </w:div>
    <w:div w:id="870462402">
      <w:marLeft w:val="0"/>
      <w:marRight w:val="0"/>
      <w:marTop w:val="0"/>
      <w:marBottom w:val="0"/>
      <w:divBdr>
        <w:top w:val="none" w:sz="0" w:space="0" w:color="auto"/>
        <w:left w:val="none" w:sz="0" w:space="0" w:color="auto"/>
        <w:bottom w:val="none" w:sz="0" w:space="0" w:color="auto"/>
        <w:right w:val="none" w:sz="0" w:space="0" w:color="auto"/>
      </w:divBdr>
    </w:div>
    <w:div w:id="870462403">
      <w:marLeft w:val="0"/>
      <w:marRight w:val="0"/>
      <w:marTop w:val="0"/>
      <w:marBottom w:val="0"/>
      <w:divBdr>
        <w:top w:val="none" w:sz="0" w:space="0" w:color="auto"/>
        <w:left w:val="none" w:sz="0" w:space="0" w:color="auto"/>
        <w:bottom w:val="none" w:sz="0" w:space="0" w:color="auto"/>
        <w:right w:val="none" w:sz="0" w:space="0" w:color="auto"/>
      </w:divBdr>
      <w:divsChild>
        <w:div w:id="870462441">
          <w:marLeft w:val="0"/>
          <w:marRight w:val="0"/>
          <w:marTop w:val="0"/>
          <w:marBottom w:val="0"/>
          <w:divBdr>
            <w:top w:val="none" w:sz="0" w:space="0" w:color="auto"/>
            <w:left w:val="none" w:sz="0" w:space="0" w:color="auto"/>
            <w:bottom w:val="none" w:sz="0" w:space="0" w:color="auto"/>
            <w:right w:val="none" w:sz="0" w:space="0" w:color="auto"/>
          </w:divBdr>
        </w:div>
      </w:divsChild>
    </w:div>
    <w:div w:id="870462404">
      <w:marLeft w:val="0"/>
      <w:marRight w:val="0"/>
      <w:marTop w:val="0"/>
      <w:marBottom w:val="0"/>
      <w:divBdr>
        <w:top w:val="none" w:sz="0" w:space="0" w:color="auto"/>
        <w:left w:val="none" w:sz="0" w:space="0" w:color="auto"/>
        <w:bottom w:val="none" w:sz="0" w:space="0" w:color="auto"/>
        <w:right w:val="none" w:sz="0" w:space="0" w:color="auto"/>
      </w:divBdr>
    </w:div>
    <w:div w:id="870462405">
      <w:marLeft w:val="0"/>
      <w:marRight w:val="0"/>
      <w:marTop w:val="0"/>
      <w:marBottom w:val="0"/>
      <w:divBdr>
        <w:top w:val="none" w:sz="0" w:space="0" w:color="auto"/>
        <w:left w:val="none" w:sz="0" w:space="0" w:color="auto"/>
        <w:bottom w:val="none" w:sz="0" w:space="0" w:color="auto"/>
        <w:right w:val="none" w:sz="0" w:space="0" w:color="auto"/>
      </w:divBdr>
    </w:div>
    <w:div w:id="870462406">
      <w:marLeft w:val="0"/>
      <w:marRight w:val="0"/>
      <w:marTop w:val="0"/>
      <w:marBottom w:val="0"/>
      <w:divBdr>
        <w:top w:val="none" w:sz="0" w:space="0" w:color="auto"/>
        <w:left w:val="none" w:sz="0" w:space="0" w:color="auto"/>
        <w:bottom w:val="none" w:sz="0" w:space="0" w:color="auto"/>
        <w:right w:val="none" w:sz="0" w:space="0" w:color="auto"/>
      </w:divBdr>
    </w:div>
    <w:div w:id="870462407">
      <w:marLeft w:val="0"/>
      <w:marRight w:val="0"/>
      <w:marTop w:val="0"/>
      <w:marBottom w:val="0"/>
      <w:divBdr>
        <w:top w:val="none" w:sz="0" w:space="0" w:color="auto"/>
        <w:left w:val="none" w:sz="0" w:space="0" w:color="auto"/>
        <w:bottom w:val="none" w:sz="0" w:space="0" w:color="auto"/>
        <w:right w:val="none" w:sz="0" w:space="0" w:color="auto"/>
      </w:divBdr>
    </w:div>
    <w:div w:id="870462408">
      <w:marLeft w:val="0"/>
      <w:marRight w:val="0"/>
      <w:marTop w:val="0"/>
      <w:marBottom w:val="0"/>
      <w:divBdr>
        <w:top w:val="none" w:sz="0" w:space="0" w:color="auto"/>
        <w:left w:val="none" w:sz="0" w:space="0" w:color="auto"/>
        <w:bottom w:val="none" w:sz="0" w:space="0" w:color="auto"/>
        <w:right w:val="none" w:sz="0" w:space="0" w:color="auto"/>
      </w:divBdr>
    </w:div>
    <w:div w:id="870462409">
      <w:marLeft w:val="0"/>
      <w:marRight w:val="0"/>
      <w:marTop w:val="0"/>
      <w:marBottom w:val="0"/>
      <w:divBdr>
        <w:top w:val="none" w:sz="0" w:space="0" w:color="auto"/>
        <w:left w:val="none" w:sz="0" w:space="0" w:color="auto"/>
        <w:bottom w:val="none" w:sz="0" w:space="0" w:color="auto"/>
        <w:right w:val="none" w:sz="0" w:space="0" w:color="auto"/>
      </w:divBdr>
    </w:div>
    <w:div w:id="870462410">
      <w:marLeft w:val="0"/>
      <w:marRight w:val="0"/>
      <w:marTop w:val="0"/>
      <w:marBottom w:val="0"/>
      <w:divBdr>
        <w:top w:val="none" w:sz="0" w:space="0" w:color="auto"/>
        <w:left w:val="none" w:sz="0" w:space="0" w:color="auto"/>
        <w:bottom w:val="none" w:sz="0" w:space="0" w:color="auto"/>
        <w:right w:val="none" w:sz="0" w:space="0" w:color="auto"/>
      </w:divBdr>
    </w:div>
    <w:div w:id="870462411">
      <w:marLeft w:val="0"/>
      <w:marRight w:val="0"/>
      <w:marTop w:val="0"/>
      <w:marBottom w:val="0"/>
      <w:divBdr>
        <w:top w:val="none" w:sz="0" w:space="0" w:color="auto"/>
        <w:left w:val="none" w:sz="0" w:space="0" w:color="auto"/>
        <w:bottom w:val="none" w:sz="0" w:space="0" w:color="auto"/>
        <w:right w:val="none" w:sz="0" w:space="0" w:color="auto"/>
      </w:divBdr>
    </w:div>
    <w:div w:id="870462412">
      <w:marLeft w:val="0"/>
      <w:marRight w:val="0"/>
      <w:marTop w:val="0"/>
      <w:marBottom w:val="0"/>
      <w:divBdr>
        <w:top w:val="none" w:sz="0" w:space="0" w:color="auto"/>
        <w:left w:val="none" w:sz="0" w:space="0" w:color="auto"/>
        <w:bottom w:val="none" w:sz="0" w:space="0" w:color="auto"/>
        <w:right w:val="none" w:sz="0" w:space="0" w:color="auto"/>
      </w:divBdr>
    </w:div>
    <w:div w:id="870462413">
      <w:marLeft w:val="0"/>
      <w:marRight w:val="0"/>
      <w:marTop w:val="0"/>
      <w:marBottom w:val="0"/>
      <w:divBdr>
        <w:top w:val="none" w:sz="0" w:space="0" w:color="auto"/>
        <w:left w:val="none" w:sz="0" w:space="0" w:color="auto"/>
        <w:bottom w:val="none" w:sz="0" w:space="0" w:color="auto"/>
        <w:right w:val="none" w:sz="0" w:space="0" w:color="auto"/>
      </w:divBdr>
    </w:div>
    <w:div w:id="870462414">
      <w:marLeft w:val="0"/>
      <w:marRight w:val="0"/>
      <w:marTop w:val="0"/>
      <w:marBottom w:val="0"/>
      <w:divBdr>
        <w:top w:val="none" w:sz="0" w:space="0" w:color="auto"/>
        <w:left w:val="none" w:sz="0" w:space="0" w:color="auto"/>
        <w:bottom w:val="none" w:sz="0" w:space="0" w:color="auto"/>
        <w:right w:val="none" w:sz="0" w:space="0" w:color="auto"/>
      </w:divBdr>
    </w:div>
    <w:div w:id="870462415">
      <w:marLeft w:val="0"/>
      <w:marRight w:val="0"/>
      <w:marTop w:val="0"/>
      <w:marBottom w:val="0"/>
      <w:divBdr>
        <w:top w:val="none" w:sz="0" w:space="0" w:color="auto"/>
        <w:left w:val="none" w:sz="0" w:space="0" w:color="auto"/>
        <w:bottom w:val="none" w:sz="0" w:space="0" w:color="auto"/>
        <w:right w:val="none" w:sz="0" w:space="0" w:color="auto"/>
      </w:divBdr>
    </w:div>
    <w:div w:id="870462416">
      <w:marLeft w:val="0"/>
      <w:marRight w:val="0"/>
      <w:marTop w:val="0"/>
      <w:marBottom w:val="0"/>
      <w:divBdr>
        <w:top w:val="none" w:sz="0" w:space="0" w:color="auto"/>
        <w:left w:val="none" w:sz="0" w:space="0" w:color="auto"/>
        <w:bottom w:val="none" w:sz="0" w:space="0" w:color="auto"/>
        <w:right w:val="none" w:sz="0" w:space="0" w:color="auto"/>
      </w:divBdr>
    </w:div>
    <w:div w:id="870462417">
      <w:marLeft w:val="0"/>
      <w:marRight w:val="0"/>
      <w:marTop w:val="0"/>
      <w:marBottom w:val="0"/>
      <w:divBdr>
        <w:top w:val="none" w:sz="0" w:space="0" w:color="auto"/>
        <w:left w:val="none" w:sz="0" w:space="0" w:color="auto"/>
        <w:bottom w:val="none" w:sz="0" w:space="0" w:color="auto"/>
        <w:right w:val="none" w:sz="0" w:space="0" w:color="auto"/>
      </w:divBdr>
    </w:div>
    <w:div w:id="870462418">
      <w:marLeft w:val="0"/>
      <w:marRight w:val="0"/>
      <w:marTop w:val="0"/>
      <w:marBottom w:val="0"/>
      <w:divBdr>
        <w:top w:val="none" w:sz="0" w:space="0" w:color="auto"/>
        <w:left w:val="none" w:sz="0" w:space="0" w:color="auto"/>
        <w:bottom w:val="none" w:sz="0" w:space="0" w:color="auto"/>
        <w:right w:val="none" w:sz="0" w:space="0" w:color="auto"/>
      </w:divBdr>
    </w:div>
    <w:div w:id="870462419">
      <w:marLeft w:val="0"/>
      <w:marRight w:val="0"/>
      <w:marTop w:val="0"/>
      <w:marBottom w:val="0"/>
      <w:divBdr>
        <w:top w:val="none" w:sz="0" w:space="0" w:color="auto"/>
        <w:left w:val="none" w:sz="0" w:space="0" w:color="auto"/>
        <w:bottom w:val="none" w:sz="0" w:space="0" w:color="auto"/>
        <w:right w:val="none" w:sz="0" w:space="0" w:color="auto"/>
      </w:divBdr>
    </w:div>
    <w:div w:id="870462420">
      <w:marLeft w:val="0"/>
      <w:marRight w:val="0"/>
      <w:marTop w:val="0"/>
      <w:marBottom w:val="0"/>
      <w:divBdr>
        <w:top w:val="none" w:sz="0" w:space="0" w:color="auto"/>
        <w:left w:val="none" w:sz="0" w:space="0" w:color="auto"/>
        <w:bottom w:val="none" w:sz="0" w:space="0" w:color="auto"/>
        <w:right w:val="none" w:sz="0" w:space="0" w:color="auto"/>
      </w:divBdr>
    </w:div>
    <w:div w:id="870462421">
      <w:marLeft w:val="0"/>
      <w:marRight w:val="0"/>
      <w:marTop w:val="0"/>
      <w:marBottom w:val="0"/>
      <w:divBdr>
        <w:top w:val="none" w:sz="0" w:space="0" w:color="auto"/>
        <w:left w:val="none" w:sz="0" w:space="0" w:color="auto"/>
        <w:bottom w:val="none" w:sz="0" w:space="0" w:color="auto"/>
        <w:right w:val="none" w:sz="0" w:space="0" w:color="auto"/>
      </w:divBdr>
    </w:div>
    <w:div w:id="870462422">
      <w:marLeft w:val="0"/>
      <w:marRight w:val="0"/>
      <w:marTop w:val="0"/>
      <w:marBottom w:val="0"/>
      <w:divBdr>
        <w:top w:val="none" w:sz="0" w:space="0" w:color="auto"/>
        <w:left w:val="none" w:sz="0" w:space="0" w:color="auto"/>
        <w:bottom w:val="none" w:sz="0" w:space="0" w:color="auto"/>
        <w:right w:val="none" w:sz="0" w:space="0" w:color="auto"/>
      </w:divBdr>
    </w:div>
    <w:div w:id="870462423">
      <w:marLeft w:val="0"/>
      <w:marRight w:val="0"/>
      <w:marTop w:val="0"/>
      <w:marBottom w:val="0"/>
      <w:divBdr>
        <w:top w:val="none" w:sz="0" w:space="0" w:color="auto"/>
        <w:left w:val="none" w:sz="0" w:space="0" w:color="auto"/>
        <w:bottom w:val="none" w:sz="0" w:space="0" w:color="auto"/>
        <w:right w:val="none" w:sz="0" w:space="0" w:color="auto"/>
      </w:divBdr>
    </w:div>
    <w:div w:id="870462424">
      <w:marLeft w:val="0"/>
      <w:marRight w:val="0"/>
      <w:marTop w:val="0"/>
      <w:marBottom w:val="0"/>
      <w:divBdr>
        <w:top w:val="none" w:sz="0" w:space="0" w:color="auto"/>
        <w:left w:val="none" w:sz="0" w:space="0" w:color="auto"/>
        <w:bottom w:val="none" w:sz="0" w:space="0" w:color="auto"/>
        <w:right w:val="none" w:sz="0" w:space="0" w:color="auto"/>
      </w:divBdr>
    </w:div>
    <w:div w:id="870462425">
      <w:marLeft w:val="0"/>
      <w:marRight w:val="0"/>
      <w:marTop w:val="0"/>
      <w:marBottom w:val="0"/>
      <w:divBdr>
        <w:top w:val="none" w:sz="0" w:space="0" w:color="auto"/>
        <w:left w:val="none" w:sz="0" w:space="0" w:color="auto"/>
        <w:bottom w:val="none" w:sz="0" w:space="0" w:color="auto"/>
        <w:right w:val="none" w:sz="0" w:space="0" w:color="auto"/>
      </w:divBdr>
    </w:div>
    <w:div w:id="870462426">
      <w:marLeft w:val="0"/>
      <w:marRight w:val="0"/>
      <w:marTop w:val="0"/>
      <w:marBottom w:val="0"/>
      <w:divBdr>
        <w:top w:val="none" w:sz="0" w:space="0" w:color="auto"/>
        <w:left w:val="none" w:sz="0" w:space="0" w:color="auto"/>
        <w:bottom w:val="none" w:sz="0" w:space="0" w:color="auto"/>
        <w:right w:val="none" w:sz="0" w:space="0" w:color="auto"/>
      </w:divBdr>
    </w:div>
    <w:div w:id="870462427">
      <w:marLeft w:val="0"/>
      <w:marRight w:val="0"/>
      <w:marTop w:val="0"/>
      <w:marBottom w:val="0"/>
      <w:divBdr>
        <w:top w:val="none" w:sz="0" w:space="0" w:color="auto"/>
        <w:left w:val="none" w:sz="0" w:space="0" w:color="auto"/>
        <w:bottom w:val="none" w:sz="0" w:space="0" w:color="auto"/>
        <w:right w:val="none" w:sz="0" w:space="0" w:color="auto"/>
      </w:divBdr>
    </w:div>
    <w:div w:id="870462428">
      <w:marLeft w:val="0"/>
      <w:marRight w:val="0"/>
      <w:marTop w:val="0"/>
      <w:marBottom w:val="0"/>
      <w:divBdr>
        <w:top w:val="none" w:sz="0" w:space="0" w:color="auto"/>
        <w:left w:val="none" w:sz="0" w:space="0" w:color="auto"/>
        <w:bottom w:val="none" w:sz="0" w:space="0" w:color="auto"/>
        <w:right w:val="none" w:sz="0" w:space="0" w:color="auto"/>
      </w:divBdr>
    </w:div>
    <w:div w:id="870462429">
      <w:marLeft w:val="0"/>
      <w:marRight w:val="0"/>
      <w:marTop w:val="0"/>
      <w:marBottom w:val="0"/>
      <w:divBdr>
        <w:top w:val="none" w:sz="0" w:space="0" w:color="auto"/>
        <w:left w:val="none" w:sz="0" w:space="0" w:color="auto"/>
        <w:bottom w:val="none" w:sz="0" w:space="0" w:color="auto"/>
        <w:right w:val="none" w:sz="0" w:space="0" w:color="auto"/>
      </w:divBdr>
    </w:div>
    <w:div w:id="870462430">
      <w:marLeft w:val="0"/>
      <w:marRight w:val="0"/>
      <w:marTop w:val="0"/>
      <w:marBottom w:val="0"/>
      <w:divBdr>
        <w:top w:val="none" w:sz="0" w:space="0" w:color="auto"/>
        <w:left w:val="none" w:sz="0" w:space="0" w:color="auto"/>
        <w:bottom w:val="none" w:sz="0" w:space="0" w:color="auto"/>
        <w:right w:val="none" w:sz="0" w:space="0" w:color="auto"/>
      </w:divBdr>
    </w:div>
    <w:div w:id="870462431">
      <w:marLeft w:val="0"/>
      <w:marRight w:val="0"/>
      <w:marTop w:val="0"/>
      <w:marBottom w:val="0"/>
      <w:divBdr>
        <w:top w:val="none" w:sz="0" w:space="0" w:color="auto"/>
        <w:left w:val="none" w:sz="0" w:space="0" w:color="auto"/>
        <w:bottom w:val="none" w:sz="0" w:space="0" w:color="auto"/>
        <w:right w:val="none" w:sz="0" w:space="0" w:color="auto"/>
      </w:divBdr>
    </w:div>
    <w:div w:id="870462432">
      <w:marLeft w:val="0"/>
      <w:marRight w:val="0"/>
      <w:marTop w:val="0"/>
      <w:marBottom w:val="0"/>
      <w:divBdr>
        <w:top w:val="none" w:sz="0" w:space="0" w:color="auto"/>
        <w:left w:val="none" w:sz="0" w:space="0" w:color="auto"/>
        <w:bottom w:val="none" w:sz="0" w:space="0" w:color="auto"/>
        <w:right w:val="none" w:sz="0" w:space="0" w:color="auto"/>
      </w:divBdr>
    </w:div>
    <w:div w:id="870462433">
      <w:marLeft w:val="0"/>
      <w:marRight w:val="0"/>
      <w:marTop w:val="0"/>
      <w:marBottom w:val="0"/>
      <w:divBdr>
        <w:top w:val="none" w:sz="0" w:space="0" w:color="auto"/>
        <w:left w:val="none" w:sz="0" w:space="0" w:color="auto"/>
        <w:bottom w:val="none" w:sz="0" w:space="0" w:color="auto"/>
        <w:right w:val="none" w:sz="0" w:space="0" w:color="auto"/>
      </w:divBdr>
    </w:div>
    <w:div w:id="870462434">
      <w:marLeft w:val="0"/>
      <w:marRight w:val="0"/>
      <w:marTop w:val="0"/>
      <w:marBottom w:val="0"/>
      <w:divBdr>
        <w:top w:val="none" w:sz="0" w:space="0" w:color="auto"/>
        <w:left w:val="none" w:sz="0" w:space="0" w:color="auto"/>
        <w:bottom w:val="none" w:sz="0" w:space="0" w:color="auto"/>
        <w:right w:val="none" w:sz="0" w:space="0" w:color="auto"/>
      </w:divBdr>
    </w:div>
    <w:div w:id="870462435">
      <w:marLeft w:val="0"/>
      <w:marRight w:val="0"/>
      <w:marTop w:val="0"/>
      <w:marBottom w:val="0"/>
      <w:divBdr>
        <w:top w:val="none" w:sz="0" w:space="0" w:color="auto"/>
        <w:left w:val="none" w:sz="0" w:space="0" w:color="auto"/>
        <w:bottom w:val="none" w:sz="0" w:space="0" w:color="auto"/>
        <w:right w:val="none" w:sz="0" w:space="0" w:color="auto"/>
      </w:divBdr>
    </w:div>
    <w:div w:id="870462436">
      <w:marLeft w:val="0"/>
      <w:marRight w:val="0"/>
      <w:marTop w:val="0"/>
      <w:marBottom w:val="0"/>
      <w:divBdr>
        <w:top w:val="none" w:sz="0" w:space="0" w:color="auto"/>
        <w:left w:val="none" w:sz="0" w:space="0" w:color="auto"/>
        <w:bottom w:val="none" w:sz="0" w:space="0" w:color="auto"/>
        <w:right w:val="none" w:sz="0" w:space="0" w:color="auto"/>
      </w:divBdr>
    </w:div>
    <w:div w:id="870462437">
      <w:marLeft w:val="0"/>
      <w:marRight w:val="0"/>
      <w:marTop w:val="0"/>
      <w:marBottom w:val="0"/>
      <w:divBdr>
        <w:top w:val="none" w:sz="0" w:space="0" w:color="auto"/>
        <w:left w:val="none" w:sz="0" w:space="0" w:color="auto"/>
        <w:bottom w:val="none" w:sz="0" w:space="0" w:color="auto"/>
        <w:right w:val="none" w:sz="0" w:space="0" w:color="auto"/>
      </w:divBdr>
    </w:div>
    <w:div w:id="870462438">
      <w:marLeft w:val="0"/>
      <w:marRight w:val="0"/>
      <w:marTop w:val="0"/>
      <w:marBottom w:val="0"/>
      <w:divBdr>
        <w:top w:val="none" w:sz="0" w:space="0" w:color="auto"/>
        <w:left w:val="none" w:sz="0" w:space="0" w:color="auto"/>
        <w:bottom w:val="none" w:sz="0" w:space="0" w:color="auto"/>
        <w:right w:val="none" w:sz="0" w:space="0" w:color="auto"/>
      </w:divBdr>
    </w:div>
    <w:div w:id="870462439">
      <w:marLeft w:val="0"/>
      <w:marRight w:val="0"/>
      <w:marTop w:val="0"/>
      <w:marBottom w:val="0"/>
      <w:divBdr>
        <w:top w:val="none" w:sz="0" w:space="0" w:color="auto"/>
        <w:left w:val="none" w:sz="0" w:space="0" w:color="auto"/>
        <w:bottom w:val="none" w:sz="0" w:space="0" w:color="auto"/>
        <w:right w:val="none" w:sz="0" w:space="0" w:color="auto"/>
      </w:divBdr>
    </w:div>
    <w:div w:id="870462440">
      <w:marLeft w:val="0"/>
      <w:marRight w:val="0"/>
      <w:marTop w:val="0"/>
      <w:marBottom w:val="0"/>
      <w:divBdr>
        <w:top w:val="none" w:sz="0" w:space="0" w:color="auto"/>
        <w:left w:val="none" w:sz="0" w:space="0" w:color="auto"/>
        <w:bottom w:val="none" w:sz="0" w:space="0" w:color="auto"/>
        <w:right w:val="none" w:sz="0" w:space="0" w:color="auto"/>
      </w:divBdr>
    </w:div>
    <w:div w:id="870462442">
      <w:marLeft w:val="0"/>
      <w:marRight w:val="0"/>
      <w:marTop w:val="0"/>
      <w:marBottom w:val="0"/>
      <w:divBdr>
        <w:top w:val="none" w:sz="0" w:space="0" w:color="auto"/>
        <w:left w:val="none" w:sz="0" w:space="0" w:color="auto"/>
        <w:bottom w:val="none" w:sz="0" w:space="0" w:color="auto"/>
        <w:right w:val="none" w:sz="0" w:space="0" w:color="auto"/>
      </w:divBdr>
    </w:div>
    <w:div w:id="870462443">
      <w:marLeft w:val="0"/>
      <w:marRight w:val="0"/>
      <w:marTop w:val="0"/>
      <w:marBottom w:val="0"/>
      <w:divBdr>
        <w:top w:val="none" w:sz="0" w:space="0" w:color="auto"/>
        <w:left w:val="none" w:sz="0" w:space="0" w:color="auto"/>
        <w:bottom w:val="none" w:sz="0" w:space="0" w:color="auto"/>
        <w:right w:val="none" w:sz="0" w:space="0" w:color="auto"/>
      </w:divBdr>
    </w:div>
    <w:div w:id="870462444">
      <w:marLeft w:val="0"/>
      <w:marRight w:val="0"/>
      <w:marTop w:val="0"/>
      <w:marBottom w:val="0"/>
      <w:divBdr>
        <w:top w:val="none" w:sz="0" w:space="0" w:color="auto"/>
        <w:left w:val="none" w:sz="0" w:space="0" w:color="auto"/>
        <w:bottom w:val="none" w:sz="0" w:space="0" w:color="auto"/>
        <w:right w:val="none" w:sz="0" w:space="0" w:color="auto"/>
      </w:divBdr>
    </w:div>
    <w:div w:id="870462445">
      <w:marLeft w:val="0"/>
      <w:marRight w:val="0"/>
      <w:marTop w:val="0"/>
      <w:marBottom w:val="0"/>
      <w:divBdr>
        <w:top w:val="none" w:sz="0" w:space="0" w:color="auto"/>
        <w:left w:val="none" w:sz="0" w:space="0" w:color="auto"/>
        <w:bottom w:val="none" w:sz="0" w:space="0" w:color="auto"/>
        <w:right w:val="none" w:sz="0" w:space="0" w:color="auto"/>
      </w:divBdr>
    </w:div>
    <w:div w:id="870462446">
      <w:marLeft w:val="0"/>
      <w:marRight w:val="0"/>
      <w:marTop w:val="0"/>
      <w:marBottom w:val="0"/>
      <w:divBdr>
        <w:top w:val="none" w:sz="0" w:space="0" w:color="auto"/>
        <w:left w:val="none" w:sz="0" w:space="0" w:color="auto"/>
        <w:bottom w:val="none" w:sz="0" w:space="0" w:color="auto"/>
        <w:right w:val="none" w:sz="0" w:space="0" w:color="auto"/>
      </w:divBdr>
    </w:div>
    <w:div w:id="870462447">
      <w:marLeft w:val="0"/>
      <w:marRight w:val="0"/>
      <w:marTop w:val="0"/>
      <w:marBottom w:val="0"/>
      <w:divBdr>
        <w:top w:val="none" w:sz="0" w:space="0" w:color="auto"/>
        <w:left w:val="none" w:sz="0" w:space="0" w:color="auto"/>
        <w:bottom w:val="none" w:sz="0" w:space="0" w:color="auto"/>
        <w:right w:val="none" w:sz="0" w:space="0" w:color="auto"/>
      </w:divBdr>
    </w:div>
    <w:div w:id="870462448">
      <w:marLeft w:val="0"/>
      <w:marRight w:val="0"/>
      <w:marTop w:val="0"/>
      <w:marBottom w:val="0"/>
      <w:divBdr>
        <w:top w:val="none" w:sz="0" w:space="0" w:color="auto"/>
        <w:left w:val="none" w:sz="0" w:space="0" w:color="auto"/>
        <w:bottom w:val="none" w:sz="0" w:space="0" w:color="auto"/>
        <w:right w:val="none" w:sz="0" w:space="0" w:color="auto"/>
      </w:divBdr>
    </w:div>
    <w:div w:id="870462449">
      <w:marLeft w:val="0"/>
      <w:marRight w:val="0"/>
      <w:marTop w:val="0"/>
      <w:marBottom w:val="0"/>
      <w:divBdr>
        <w:top w:val="none" w:sz="0" w:space="0" w:color="auto"/>
        <w:left w:val="none" w:sz="0" w:space="0" w:color="auto"/>
        <w:bottom w:val="none" w:sz="0" w:space="0" w:color="auto"/>
        <w:right w:val="none" w:sz="0" w:space="0" w:color="auto"/>
      </w:divBdr>
    </w:div>
    <w:div w:id="870462450">
      <w:marLeft w:val="0"/>
      <w:marRight w:val="0"/>
      <w:marTop w:val="0"/>
      <w:marBottom w:val="0"/>
      <w:divBdr>
        <w:top w:val="none" w:sz="0" w:space="0" w:color="auto"/>
        <w:left w:val="none" w:sz="0" w:space="0" w:color="auto"/>
        <w:bottom w:val="none" w:sz="0" w:space="0" w:color="auto"/>
        <w:right w:val="none" w:sz="0" w:space="0" w:color="auto"/>
      </w:divBdr>
    </w:div>
    <w:div w:id="870462451">
      <w:marLeft w:val="0"/>
      <w:marRight w:val="0"/>
      <w:marTop w:val="0"/>
      <w:marBottom w:val="0"/>
      <w:divBdr>
        <w:top w:val="none" w:sz="0" w:space="0" w:color="auto"/>
        <w:left w:val="none" w:sz="0" w:space="0" w:color="auto"/>
        <w:bottom w:val="none" w:sz="0" w:space="0" w:color="auto"/>
        <w:right w:val="none" w:sz="0" w:space="0" w:color="auto"/>
      </w:divBdr>
      <w:divsChild>
        <w:div w:id="870462452">
          <w:marLeft w:val="0"/>
          <w:marRight w:val="0"/>
          <w:marTop w:val="0"/>
          <w:marBottom w:val="0"/>
          <w:divBdr>
            <w:top w:val="none" w:sz="0" w:space="0" w:color="auto"/>
            <w:left w:val="none" w:sz="0" w:space="0" w:color="auto"/>
            <w:bottom w:val="none" w:sz="0" w:space="0" w:color="auto"/>
            <w:right w:val="none" w:sz="0" w:space="0" w:color="auto"/>
          </w:divBdr>
          <w:divsChild>
            <w:div w:id="8704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2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1177</TotalTime>
  <Pages>11</Pages>
  <Words>4785</Words>
  <Characters>27280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330</cp:revision>
  <cp:lastPrinted>2024-04-09T12:30:00Z</cp:lastPrinted>
  <dcterms:created xsi:type="dcterms:W3CDTF">2023-04-14T06:12:00Z</dcterms:created>
  <dcterms:modified xsi:type="dcterms:W3CDTF">2024-07-18T08:52:00Z</dcterms:modified>
</cp:coreProperties>
</file>