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BE38D3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BE38D3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3B7B68" w:rsidRPr="00BE38D3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BE38D3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дороги по </w:t>
            </w:r>
            <w:proofErr w:type="spellStart"/>
            <w:r w:rsidR="00BE38D3" w:rsidRPr="00BE38D3">
              <w:rPr>
                <w:rFonts w:ascii="Times New Roman" w:hAnsi="Times New Roman" w:cs="Times New Roman"/>
                <w:b/>
                <w:sz w:val="28"/>
                <w:szCs w:val="28"/>
              </w:rPr>
              <w:t>вул.Леоніда</w:t>
            </w:r>
            <w:proofErr w:type="spellEnd"/>
            <w:r w:rsidR="00BE38D3" w:rsidRPr="00BE38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Каденюка, </w:t>
            </w:r>
            <w:proofErr w:type="spellStart"/>
            <w:r w:rsidR="00BE38D3" w:rsidRPr="00BE38D3">
              <w:rPr>
                <w:rFonts w:ascii="Times New Roman" w:hAnsi="Times New Roman" w:cs="Times New Roman"/>
                <w:b/>
                <w:sz w:val="28"/>
                <w:szCs w:val="28"/>
              </w:rPr>
              <w:t>вул.Водопровідна</w:t>
            </w:r>
            <w:proofErr w:type="spellEnd"/>
            <w:r w:rsidR="00BE38D3" w:rsidRPr="00BE38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3B7B68" w:rsidRPr="00BE38D3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8D3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 в </w:t>
            </w:r>
            <w:proofErr w:type="spellStart"/>
            <w:r w:rsidRPr="00BE38D3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3B7B68" w:rsidRPr="00BE38D3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38D3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BE38D3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3B7B68" w:rsidRPr="004F7B99" w:rsidTr="000C5395">
        <w:tc>
          <w:tcPr>
            <w:tcW w:w="4957" w:type="dxa"/>
            <w:vAlign w:val="center"/>
          </w:tcPr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A51A9F" w:rsidRPr="004F7B99" w:rsidTr="0001382F">
        <w:trPr>
          <w:trHeight w:val="377"/>
        </w:trPr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====Ямковий ремонт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1A9F" w:rsidRPr="004F7B99" w:rsidTr="000C5395"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навісною, при глибині фрезерування 40 мм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50,5+24,4+83,6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158,5</w:t>
            </w:r>
          </w:p>
        </w:tc>
      </w:tr>
      <w:tr w:rsidR="00A51A9F" w:rsidRPr="004F7B99" w:rsidTr="000C5395"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158,5</w:t>
            </w:r>
          </w:p>
        </w:tc>
      </w:tr>
      <w:tr w:rsidR="00A51A9F" w:rsidRPr="004F7B99" w:rsidTr="000C5395">
        <w:tc>
          <w:tcPr>
            <w:tcW w:w="4957" w:type="dxa"/>
            <w:tcBorders>
              <w:bottom w:val="single" w:sz="4" w:space="0" w:color="auto"/>
            </w:tcBorders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9,51*0,1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0,951</w:t>
            </w:r>
          </w:p>
        </w:tc>
      </w:tr>
      <w:tr w:rsidR="00A51A9F" w:rsidRPr="004F7B99" w:rsidTr="000C5395"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м3.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9,51*0,9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0,08559</w:t>
            </w:r>
          </w:p>
        </w:tc>
      </w:tr>
      <w:tr w:rsidR="00A51A9F" w:rsidRPr="004F7B99" w:rsidTr="000C5395"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R2(158,5*0,05*2,4*0,5)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9,51</w:t>
            </w:r>
          </w:p>
        </w:tc>
      </w:tr>
      <w:tr w:rsidR="00A51A9F" w:rsidRPr="004F7B99" w:rsidTr="000C5395"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50,5</w:t>
            </w:r>
          </w:p>
        </w:tc>
      </w:tr>
      <w:tr w:rsidR="00A51A9F" w:rsidRPr="004F7B99" w:rsidTr="000C5395"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24,4</w:t>
            </w:r>
          </w:p>
        </w:tc>
      </w:tr>
      <w:tr w:rsidR="00A51A9F" w:rsidRPr="004F7B99" w:rsidTr="000C5395"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25 м2, при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дороги, з рухом транспорту по другій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1 м2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83,6</w:t>
            </w:r>
          </w:p>
        </w:tc>
      </w:tr>
      <w:tr w:rsidR="00A51A9F" w:rsidRPr="004F7B99" w:rsidTr="000C5395"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R2(158,5*0,0012)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0,19</w:t>
            </w:r>
          </w:p>
        </w:tc>
      </w:tr>
      <w:tr w:rsidR="00A51A9F" w:rsidRPr="004F7B99" w:rsidTr="000C5395"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R2(158,5*0,120)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19,02</w:t>
            </w:r>
          </w:p>
        </w:tc>
      </w:tr>
      <w:tr w:rsidR="00A51A9F" w:rsidRPr="004F7B99" w:rsidTr="000C5395">
        <w:tc>
          <w:tcPr>
            <w:tcW w:w="4957" w:type="dxa"/>
          </w:tcPr>
          <w:p w:rsidR="00A51A9F" w:rsidRPr="00F9320A" w:rsidRDefault="00A51A9F" w:rsidP="00A51A9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====Суцільний ремонт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A51A9F" w:rsidRPr="00F9320A" w:rsidRDefault="00A51A9F" w:rsidP="00A51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A51A9F" w:rsidRPr="00F9320A" w:rsidRDefault="00A51A9F" w:rsidP="00A51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320A" w:rsidRPr="004F7B99" w:rsidTr="000C5395">
        <w:tc>
          <w:tcPr>
            <w:tcW w:w="4957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 допомогою машин для холодного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глибиною фрезерування 50 мм [на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0,5226</w:t>
            </w:r>
          </w:p>
        </w:tc>
      </w:tr>
      <w:tr w:rsidR="00F9320A" w:rsidRPr="004F7B99" w:rsidTr="000C5395">
        <w:tc>
          <w:tcPr>
            <w:tcW w:w="4957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R2(522,6*0,05*2,4*0,7)</w:t>
            </w:r>
          </w:p>
        </w:tc>
        <w:tc>
          <w:tcPr>
            <w:tcW w:w="1748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43,9</w:t>
            </w:r>
          </w:p>
        </w:tc>
      </w:tr>
      <w:tr w:rsidR="00F9320A" w:rsidRPr="004F7B99" w:rsidTr="000C5395">
        <w:tc>
          <w:tcPr>
            <w:tcW w:w="4957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Розливання в'яжучих матеріалів [на </w:t>
            </w:r>
            <w:proofErr w:type="spellStart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R3(522,6*0,4/1000)</w:t>
            </w:r>
          </w:p>
        </w:tc>
        <w:tc>
          <w:tcPr>
            <w:tcW w:w="1748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0,209</w:t>
            </w:r>
          </w:p>
        </w:tc>
      </w:tr>
      <w:tr w:rsidR="00F9320A" w:rsidRPr="004F7B99" w:rsidTr="000C5395">
        <w:tc>
          <w:tcPr>
            <w:tcW w:w="4957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R3(0,209*1,03)</w:t>
            </w:r>
          </w:p>
        </w:tc>
        <w:tc>
          <w:tcPr>
            <w:tcW w:w="1748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0,215</w:t>
            </w:r>
          </w:p>
        </w:tc>
      </w:tr>
      <w:tr w:rsidR="00F9320A" w:rsidRPr="004F7B99" w:rsidTr="000C5395">
        <w:tc>
          <w:tcPr>
            <w:tcW w:w="4957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з гарячих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[на </w:t>
            </w:r>
            <w:proofErr w:type="spellStart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0,5226</w:t>
            </w:r>
          </w:p>
        </w:tc>
      </w:tr>
      <w:tr w:rsidR="00F9320A" w:rsidRPr="004F7B99" w:rsidTr="000C5395">
        <w:tc>
          <w:tcPr>
            <w:tcW w:w="4957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F9320A" w:rsidRPr="00F9320A" w:rsidRDefault="00F9320A" w:rsidP="00F9320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522,6*0,1208</w:t>
            </w:r>
          </w:p>
        </w:tc>
        <w:tc>
          <w:tcPr>
            <w:tcW w:w="1748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F9320A" w:rsidRPr="00F9320A" w:rsidRDefault="00F9320A" w:rsidP="00F9320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63,13008</w:t>
            </w:r>
          </w:p>
        </w:tc>
      </w:tr>
    </w:tbl>
    <w:p w:rsidR="00F171E8" w:rsidRDefault="00F171E8" w:rsidP="00F171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Гарантія якості наданих послуг – 12 місяців на ямковий ремонт асфальтобетонного покриття, 36 місяців на улаштування асфальтобетонного покриття з дня підписання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</w:t>
      </w:r>
      <w:r w:rsidRPr="00517769">
        <w:rPr>
          <w:rFonts w:ascii="Times New Roman" w:hAnsi="Times New Roman"/>
          <w:kern w:val="1"/>
          <w:szCs w:val="24"/>
          <w:lang w:val="uk-UA"/>
        </w:rPr>
        <w:lastRenderedPageBreak/>
        <w:t>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171E8" w:rsidRPr="00F171E8" w:rsidRDefault="00F171E8" w:rsidP="008250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F171E8" w:rsidRPr="00F171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1382F"/>
    <w:rsid w:val="00293488"/>
    <w:rsid w:val="0030176F"/>
    <w:rsid w:val="003B7B68"/>
    <w:rsid w:val="003E7023"/>
    <w:rsid w:val="00437D70"/>
    <w:rsid w:val="00505213"/>
    <w:rsid w:val="005105A8"/>
    <w:rsid w:val="005276B6"/>
    <w:rsid w:val="00791BBD"/>
    <w:rsid w:val="007E0316"/>
    <w:rsid w:val="008250B5"/>
    <w:rsid w:val="00A51A9F"/>
    <w:rsid w:val="00B176B9"/>
    <w:rsid w:val="00BE38D3"/>
    <w:rsid w:val="00C65CB0"/>
    <w:rsid w:val="00D507FA"/>
    <w:rsid w:val="00D94342"/>
    <w:rsid w:val="00F171E8"/>
    <w:rsid w:val="00F9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CE15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8491</Words>
  <Characters>4841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Yagodka</cp:lastModifiedBy>
  <cp:revision>3</cp:revision>
  <cp:lastPrinted>2024-07-16T11:52:00Z</cp:lastPrinted>
  <dcterms:created xsi:type="dcterms:W3CDTF">2024-07-24T12:27:00Z</dcterms:created>
  <dcterms:modified xsi:type="dcterms:W3CDTF">2024-07-24T12:27:00Z</dcterms:modified>
</cp:coreProperties>
</file>