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2093994"/>
    <w:bookmarkEnd w:id="0"/>
    <w:p w:rsidR="00F20773" w:rsidRPr="00052C7E" w:rsidRDefault="00F20773" w:rsidP="00F20773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  <w:r w:rsidRPr="00052C7E">
        <w:rPr>
          <w:rFonts w:ascii="Times New Roman" w:eastAsia="Times New Roman" w:hAnsi="Times New Roman" w:cs="Times New Roman"/>
          <w:sz w:val="20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6" o:title=""/>
          </v:shape>
          <o:OLEObject Type="Embed" ProgID="Word.Picture.8" ShapeID="_x0000_i1025" DrawAspect="Content" ObjectID="_1800085610" r:id="rId7"/>
        </w:object>
      </w:r>
    </w:p>
    <w:p w:rsidR="00F20773" w:rsidRPr="00052C7E" w:rsidRDefault="00F20773" w:rsidP="00F20773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</w:p>
    <w:p w:rsidR="00F20773" w:rsidRPr="00052C7E" w:rsidRDefault="00F20773" w:rsidP="00F20773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32"/>
          <w:szCs w:val="20"/>
          <w:lang w:eastAsia="ar-SA"/>
        </w:rPr>
      </w:pPr>
      <w:r w:rsidRPr="00052C7E">
        <w:rPr>
          <w:rFonts w:ascii="Times New Roman" w:eastAsia="Times New Roman" w:hAnsi="Times New Roman" w:cs="Times New Roman"/>
          <w:sz w:val="32"/>
          <w:szCs w:val="20"/>
          <w:lang w:eastAsia="ar-SA"/>
        </w:rPr>
        <w:t>ПАВЛОГРАДСЬКА МІСЬКА РАДА</w:t>
      </w:r>
    </w:p>
    <w:p w:rsidR="00F20773" w:rsidRPr="00052C7E" w:rsidRDefault="00F20773" w:rsidP="00F20773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32"/>
          <w:szCs w:val="20"/>
          <w:lang w:eastAsia="ar-SA"/>
        </w:rPr>
      </w:pPr>
      <w:r w:rsidRPr="00052C7E">
        <w:rPr>
          <w:rFonts w:ascii="Times New Roman" w:eastAsia="Times New Roman" w:hAnsi="Times New Roman" w:cs="Times New Roman"/>
          <w:sz w:val="32"/>
          <w:szCs w:val="20"/>
          <w:lang w:eastAsia="ar-SA"/>
        </w:rPr>
        <w:t>ВИКОНАВЧИЙ КОМІТЕТ</w:t>
      </w:r>
    </w:p>
    <w:p w:rsidR="00F20773" w:rsidRPr="00052C7E" w:rsidRDefault="00F20773" w:rsidP="00F20773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Cs w:val="20"/>
          <w:lang w:eastAsia="ar-SA"/>
        </w:rPr>
      </w:pPr>
    </w:p>
    <w:p w:rsidR="00F20773" w:rsidRPr="00052C7E" w:rsidRDefault="00F20773" w:rsidP="00F20773">
      <w:pPr>
        <w:keepNext/>
        <w:numPr>
          <w:ilvl w:val="1"/>
          <w:numId w:val="0"/>
        </w:numPr>
        <w:tabs>
          <w:tab w:val="left" w:pos="-7200"/>
          <w:tab w:val="num" w:pos="0"/>
        </w:tabs>
        <w:suppressAutoHyphens/>
        <w:spacing w:after="0" w:line="240" w:lineRule="auto"/>
        <w:ind w:left="-1200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052C7E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Р І Ш Е Н </w:t>
      </w:r>
      <w:proofErr w:type="spellStart"/>
      <w:r w:rsidRPr="00052C7E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Н</w:t>
      </w:r>
      <w:proofErr w:type="spellEnd"/>
      <w:r w:rsidRPr="00052C7E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 Я</w:t>
      </w:r>
    </w:p>
    <w:p w:rsidR="00F20773" w:rsidRDefault="00F20773" w:rsidP="00F207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20773" w:rsidRPr="00052C7E" w:rsidRDefault="002914EA" w:rsidP="00F207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29.01.</w:t>
      </w:r>
      <w:r w:rsidR="00F20773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F20773" w:rsidRPr="00052C7E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2</w:t>
      </w:r>
      <w:r w:rsidR="00A45D6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5</w:t>
      </w:r>
      <w:r w:rsidR="00F20773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F20773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м. Павлоград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</w:t>
      </w:r>
      <w:r w:rsidR="00F20773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89/0/3-25</w:t>
      </w:r>
    </w:p>
    <w:p w:rsidR="00F20773" w:rsidRPr="00052C7E" w:rsidRDefault="00F20773" w:rsidP="00F20773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F20773" w:rsidRPr="00052C7E" w:rsidRDefault="00F20773" w:rsidP="00F20773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F20773" w:rsidRPr="00827802" w:rsidRDefault="00F20773" w:rsidP="00F20773">
      <w:pPr>
        <w:suppressAutoHyphens/>
        <w:spacing w:after="0" w:line="276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</w:t>
      </w:r>
      <w:r w:rsidR="00A45D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надання </w:t>
      </w:r>
    </w:p>
    <w:p w:rsidR="00F20773" w:rsidRPr="00827802" w:rsidRDefault="00D90A93" w:rsidP="00F20773">
      <w:pPr>
        <w:suppressAutoHyphens/>
        <w:spacing w:after="0" w:line="276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F20773"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>П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Аеліта</w:t>
      </w:r>
      <w:proofErr w:type="spellEnd"/>
      <w:r w:rsidR="00F20773"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ВП ПП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Аеліта»</w:t>
      </w:r>
      <w:proofErr w:type="spellEnd"/>
    </w:p>
    <w:p w:rsidR="00F20773" w:rsidRPr="00827802" w:rsidRDefault="00F20773" w:rsidP="00F20773">
      <w:pPr>
        <w:suppressAutoHyphens/>
        <w:spacing w:after="0" w:line="276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>дозвол</w:t>
      </w:r>
      <w:r w:rsidR="00A15CAC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proofErr w:type="spellEnd"/>
      <w:r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розміщення зовнішньої </w:t>
      </w:r>
    </w:p>
    <w:p w:rsidR="00F20773" w:rsidRPr="00827802" w:rsidRDefault="00F20773" w:rsidP="00F20773">
      <w:pPr>
        <w:suppressAutoHyphens/>
        <w:spacing w:after="0" w:line="276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реклами у місті</w:t>
      </w:r>
    </w:p>
    <w:p w:rsidR="00F20773" w:rsidRPr="00827802" w:rsidRDefault="00F20773" w:rsidP="00F20773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20773" w:rsidRPr="00827802" w:rsidRDefault="00F20773" w:rsidP="00F20773">
      <w:pPr>
        <w:suppressAutoHyphens/>
        <w:spacing w:after="0" w:line="276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Згідно з  </w:t>
      </w:r>
      <w:proofErr w:type="spellStart"/>
      <w:r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>пп</w:t>
      </w:r>
      <w:proofErr w:type="spellEnd"/>
      <w:r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13 </w:t>
      </w:r>
      <w:proofErr w:type="spellStart"/>
      <w:r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>п.а</w:t>
      </w:r>
      <w:proofErr w:type="spellEnd"/>
      <w:r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ст. 30, ч. 1 ст. 52  Закону України “Про місцеве самоврядування в Україні”, ст. 16 Закону України «Про рекламу», постановою Кабінету Міністрів України від 29.12.2003р. № 2067 «Про затвердження Типових правил розміщення зовнішньої реклами», </w:t>
      </w:r>
      <w:hyperlink r:id="rId8" w:anchor="n107" w:tgtFrame="_blank" w:history="1"/>
      <w:r w:rsidRPr="0082780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«Правилами</w:t>
      </w:r>
      <w:r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розміщення зовнішньої реклами у м. Павлограді», затвердженими  рішенням виконавчого комітету Павлоградської міської ради від 27.01.2021р. № 87, розглянувши заяву                        ПП «</w:t>
      </w:r>
      <w:proofErr w:type="spellStart"/>
      <w:r w:rsidR="00D90A93">
        <w:rPr>
          <w:rFonts w:ascii="Times New Roman" w:eastAsia="Times New Roman" w:hAnsi="Times New Roman" w:cs="Times New Roman"/>
          <w:sz w:val="28"/>
          <w:szCs w:val="28"/>
          <w:lang w:eastAsia="ar-SA"/>
        </w:rPr>
        <w:t>Аеліта</w:t>
      </w:r>
      <w:proofErr w:type="spellEnd"/>
      <w:r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D90A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ВП ПП « </w:t>
      </w:r>
      <w:proofErr w:type="spellStart"/>
      <w:r w:rsidR="00D90A93">
        <w:rPr>
          <w:rFonts w:ascii="Times New Roman" w:eastAsia="Times New Roman" w:hAnsi="Times New Roman" w:cs="Times New Roman"/>
          <w:sz w:val="28"/>
          <w:szCs w:val="28"/>
          <w:lang w:eastAsia="ar-SA"/>
        </w:rPr>
        <w:t>Аеліта</w:t>
      </w:r>
      <w:proofErr w:type="spellEnd"/>
      <w:r w:rsidR="00D90A93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(ЄДРПОУ </w:t>
      </w:r>
      <w:r w:rsidR="00047C5D">
        <w:rPr>
          <w:rFonts w:ascii="Times New Roman" w:eastAsia="Times New Roman" w:hAnsi="Times New Roman" w:cs="Times New Roman"/>
          <w:sz w:val="28"/>
          <w:szCs w:val="28"/>
          <w:lang w:eastAsia="ar-SA"/>
        </w:rPr>
        <w:t>14287324</w:t>
      </w:r>
      <w:r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>) про надання  дозвол</w:t>
      </w:r>
      <w:r w:rsidR="00A45D69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F20773" w:rsidRPr="00827802" w:rsidRDefault="00F20773" w:rsidP="00F2077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>ВИРІШИВ:</w:t>
      </w:r>
    </w:p>
    <w:p w:rsidR="00F20773" w:rsidRPr="00827802" w:rsidRDefault="002405AC" w:rsidP="00F20773">
      <w:pPr>
        <w:suppressAutoHyphens/>
        <w:spacing w:after="0" w:line="276" w:lineRule="auto"/>
        <w:ind w:right="45" w:firstLine="615"/>
        <w:jc w:val="both"/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F20773"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Надати </w:t>
      </w:r>
      <w:r w:rsidR="00A224B8"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>ПП «</w:t>
      </w:r>
      <w:proofErr w:type="spellStart"/>
      <w:r w:rsidR="00A224B8">
        <w:rPr>
          <w:rFonts w:ascii="Times New Roman" w:eastAsia="Times New Roman" w:hAnsi="Times New Roman" w:cs="Times New Roman"/>
          <w:sz w:val="28"/>
          <w:szCs w:val="28"/>
          <w:lang w:eastAsia="ar-SA"/>
        </w:rPr>
        <w:t>Аеліта</w:t>
      </w:r>
      <w:proofErr w:type="spellEnd"/>
      <w:r w:rsidR="00A224B8"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A224B8">
        <w:rPr>
          <w:rFonts w:ascii="Times New Roman" w:eastAsia="Times New Roman" w:hAnsi="Times New Roman" w:cs="Times New Roman"/>
          <w:sz w:val="28"/>
          <w:szCs w:val="28"/>
          <w:lang w:eastAsia="ar-SA"/>
        </w:rPr>
        <w:t>ВП ПП «</w:t>
      </w:r>
      <w:proofErr w:type="spellStart"/>
      <w:r w:rsidR="00A224B8">
        <w:rPr>
          <w:rFonts w:ascii="Times New Roman" w:eastAsia="Times New Roman" w:hAnsi="Times New Roman" w:cs="Times New Roman"/>
          <w:sz w:val="28"/>
          <w:szCs w:val="28"/>
          <w:lang w:eastAsia="ar-SA"/>
        </w:rPr>
        <w:t>Аеліта</w:t>
      </w:r>
      <w:proofErr w:type="spellEnd"/>
      <w:r w:rsidR="00A224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F20773" w:rsidRPr="00827802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дозвіл на </w:t>
      </w:r>
      <w:r w:rsidR="00A15CAC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 </w:t>
      </w:r>
      <w:r w:rsidR="00F20773" w:rsidRPr="00827802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розміщення  рекламного засобу на вул. Дніпровська</w:t>
      </w:r>
      <w:r w:rsidR="00D90A93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 район школи -</w:t>
      </w:r>
      <w:r w:rsidR="00A15CAC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 </w:t>
      </w:r>
      <w:r w:rsidR="00D90A93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інтернату</w:t>
      </w:r>
      <w:r w:rsidR="00F20773" w:rsidRPr="00827802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. </w:t>
      </w:r>
      <w:proofErr w:type="spellStart"/>
      <w:r w:rsidR="00F20773" w:rsidRPr="00827802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Рекламоносій</w:t>
      </w:r>
      <w:proofErr w:type="spellEnd"/>
      <w:r w:rsidR="00F20773" w:rsidRPr="00827802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 стаціонарний наземний, згідно з узгодженою схемою.</w:t>
      </w:r>
    </w:p>
    <w:p w:rsidR="00F20773" w:rsidRPr="00827802" w:rsidRDefault="002405AC" w:rsidP="00F20773">
      <w:pPr>
        <w:suppressAutoHyphens/>
        <w:spacing w:after="0" w:line="276" w:lineRule="auto"/>
        <w:ind w:right="45" w:firstLine="61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F20773"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>. Розповсюджувачу зовнішньої реклами укласти договір про тимчасове користування місцями розташування рекламних засобів з у</w:t>
      </w:r>
      <w:r w:rsidR="00F20773" w:rsidRPr="0082780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правлінням комунального господарства та будівництва Павлоградської міської </w:t>
      </w:r>
      <w:r w:rsidR="00F20773"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>ради.</w:t>
      </w:r>
    </w:p>
    <w:p w:rsidR="00F20773" w:rsidRPr="00827802" w:rsidRDefault="002405AC" w:rsidP="00F20773">
      <w:pPr>
        <w:suppressAutoHyphens/>
        <w:spacing w:after="0" w:line="276" w:lineRule="auto"/>
        <w:ind w:right="45" w:firstLine="67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F20773"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>. Зобов’язати ПП «</w:t>
      </w:r>
      <w:proofErr w:type="spellStart"/>
      <w:r w:rsidR="00D90A93">
        <w:rPr>
          <w:rFonts w:ascii="Times New Roman" w:eastAsia="Times New Roman" w:hAnsi="Times New Roman" w:cs="Times New Roman"/>
          <w:sz w:val="28"/>
          <w:szCs w:val="28"/>
          <w:lang w:eastAsia="ar-SA"/>
        </w:rPr>
        <w:t>Аеліта</w:t>
      </w:r>
      <w:proofErr w:type="spellEnd"/>
      <w:r w:rsidR="00F20773"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D90A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ВП ПП «</w:t>
      </w:r>
      <w:proofErr w:type="spellStart"/>
      <w:r w:rsidR="00D90A93">
        <w:rPr>
          <w:rFonts w:ascii="Times New Roman" w:eastAsia="Times New Roman" w:hAnsi="Times New Roman" w:cs="Times New Roman"/>
          <w:sz w:val="28"/>
          <w:szCs w:val="28"/>
          <w:lang w:eastAsia="ar-SA"/>
        </w:rPr>
        <w:t>Аеліта</w:t>
      </w:r>
      <w:proofErr w:type="spellEnd"/>
      <w:r w:rsidR="00D90A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F20773"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 випадку ушкодження зовнішнього вигляду </w:t>
      </w:r>
      <w:proofErr w:type="spellStart"/>
      <w:r w:rsidR="00F20773"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рекламоносія</w:t>
      </w:r>
      <w:proofErr w:type="spellEnd"/>
      <w:r w:rsidR="00F20773"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негайно відновити його зовнішній вигляд.</w:t>
      </w:r>
    </w:p>
    <w:p w:rsidR="00F20773" w:rsidRPr="00827802" w:rsidRDefault="002405AC" w:rsidP="00F20773">
      <w:pPr>
        <w:suppressAutoHyphens/>
        <w:spacing w:after="0" w:line="276" w:lineRule="auto"/>
        <w:ind w:right="4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F20773"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Координацію   роботи щодо   виконання  даного  рішення  покласти на начальника    управління      комунального  господарства  та    будівництва </w:t>
      </w:r>
    </w:p>
    <w:p w:rsidR="00F20773" w:rsidRPr="00827802" w:rsidRDefault="00F20773" w:rsidP="00F20773">
      <w:pPr>
        <w:suppressAutoHyphens/>
        <w:spacing w:after="0" w:line="276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>Завгороднього</w:t>
      </w:r>
      <w:proofErr w:type="spellEnd"/>
      <w:r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А.Ю., контроль – на першого заступника міського голови </w:t>
      </w:r>
      <w:proofErr w:type="spellStart"/>
      <w:r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>Радіонова</w:t>
      </w:r>
      <w:proofErr w:type="spellEnd"/>
      <w:r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О.М.</w:t>
      </w:r>
    </w:p>
    <w:p w:rsidR="00EF1AAE" w:rsidRDefault="00EF1AAE" w:rsidP="00F20773">
      <w:pPr>
        <w:suppressAutoHyphens/>
        <w:spacing w:after="0" w:line="240" w:lineRule="auto"/>
        <w:ind w:left="-142" w:right="4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F1AAE" w:rsidRDefault="00EF1AAE" w:rsidP="00F20773">
      <w:pPr>
        <w:suppressAutoHyphens/>
        <w:spacing w:after="0" w:line="240" w:lineRule="auto"/>
        <w:ind w:left="-142" w:right="4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F1AAE" w:rsidRDefault="00EF1AAE" w:rsidP="00F20773">
      <w:pPr>
        <w:suppressAutoHyphens/>
        <w:spacing w:after="0" w:line="240" w:lineRule="auto"/>
        <w:ind w:left="-142" w:right="4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20773" w:rsidRPr="000B17F3" w:rsidRDefault="00EF1AAE" w:rsidP="00EF1AAE">
      <w:pPr>
        <w:tabs>
          <w:tab w:val="left" w:pos="6663"/>
        </w:tabs>
        <w:suppressAutoHyphens/>
        <w:spacing w:after="0" w:line="240" w:lineRule="auto"/>
        <w:ind w:left="-142" w:right="4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>Міський  голова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bookmarkStart w:id="1" w:name="_GoBack"/>
      <w:bookmarkEnd w:id="1"/>
      <w:r w:rsidRPr="00827802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Анатолій  ВЕРШИНА</w:t>
      </w:r>
    </w:p>
    <w:sectPr w:rsidR="00F20773" w:rsidRPr="000B17F3" w:rsidSect="00735545">
      <w:headerReference w:type="even" r:id="rId9"/>
      <w:headerReference w:type="default" r:id="rId10"/>
      <w:pgSz w:w="11906" w:h="16838"/>
      <w:pgMar w:top="426" w:right="720" w:bottom="709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D8F" w:rsidRDefault="00E14D8F">
      <w:pPr>
        <w:spacing w:after="0" w:line="240" w:lineRule="auto"/>
      </w:pPr>
      <w:r>
        <w:separator/>
      </w:r>
    </w:p>
  </w:endnote>
  <w:endnote w:type="continuationSeparator" w:id="0">
    <w:p w:rsidR="00E14D8F" w:rsidRDefault="00E1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D8F" w:rsidRDefault="00E14D8F">
      <w:pPr>
        <w:spacing w:after="0" w:line="240" w:lineRule="auto"/>
      </w:pPr>
      <w:r>
        <w:separator/>
      </w:r>
    </w:p>
  </w:footnote>
  <w:footnote w:type="continuationSeparator" w:id="0">
    <w:p w:rsidR="00E14D8F" w:rsidRDefault="00E1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775" w:rsidRDefault="00AD552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5E1775" w:rsidRDefault="00E14D8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EE1" w:rsidRDefault="00AD552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1AAE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CB3"/>
    <w:rsid w:val="00016F92"/>
    <w:rsid w:val="00047C5D"/>
    <w:rsid w:val="000F3250"/>
    <w:rsid w:val="001609E4"/>
    <w:rsid w:val="002405AC"/>
    <w:rsid w:val="002914EA"/>
    <w:rsid w:val="00304462"/>
    <w:rsid w:val="00447594"/>
    <w:rsid w:val="00522198"/>
    <w:rsid w:val="006A30DD"/>
    <w:rsid w:val="0078443C"/>
    <w:rsid w:val="008005B4"/>
    <w:rsid w:val="00807E12"/>
    <w:rsid w:val="00992AB7"/>
    <w:rsid w:val="00A15CAC"/>
    <w:rsid w:val="00A224B8"/>
    <w:rsid w:val="00A45D69"/>
    <w:rsid w:val="00AC3858"/>
    <w:rsid w:val="00AD5526"/>
    <w:rsid w:val="00B23F89"/>
    <w:rsid w:val="00CA7CB3"/>
    <w:rsid w:val="00D90A93"/>
    <w:rsid w:val="00E14D8F"/>
    <w:rsid w:val="00EF1AAE"/>
    <w:rsid w:val="00F20773"/>
    <w:rsid w:val="00F9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0630"/>
  <w15:chartTrackingRefBased/>
  <w15:docId w15:val="{FB5FC5D4-7A02-4644-BEC1-A060BD62C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077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0773"/>
  </w:style>
  <w:style w:type="paragraph" w:styleId="a5">
    <w:name w:val="Balloon Text"/>
    <w:basedOn w:val="a"/>
    <w:link w:val="a6"/>
    <w:uiPriority w:val="99"/>
    <w:semiHidden/>
    <w:unhideWhenUsed/>
    <w:rsid w:val="00160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0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1173-2015-%D0%BF/paran107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Олена Сошникова</cp:lastModifiedBy>
  <cp:revision>16</cp:revision>
  <cp:lastPrinted>2025-01-21T08:07:00Z</cp:lastPrinted>
  <dcterms:created xsi:type="dcterms:W3CDTF">2024-10-22T11:09:00Z</dcterms:created>
  <dcterms:modified xsi:type="dcterms:W3CDTF">2025-02-03T09:00:00Z</dcterms:modified>
</cp:coreProperties>
</file>