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181E85DF" w:rsidRPr="00D8339E" w:rsidRDefault="181E85DF" w:rsidP="01AC5EF3">
      <w:pPr>
        <w:shd w:val="clear" w:color="auto" w:fill="FFFFFF" w:themeFill="background1"/>
        <w:spacing w:afterAutospacing="1" w:line="240" w:lineRule="auto"/>
        <w:ind w:left="2160"/>
        <w:contextualSpacing/>
        <w:jc w:val="right"/>
        <w:rPr>
          <w:rFonts w:ascii="Times New Roman" w:eastAsia="Times New Roman" w:hAnsi="Times New Roman" w:cs="Times New Roman"/>
          <w:b/>
          <w:bCs/>
          <w:color w:val="1D1D1B"/>
          <w:lang w:val="uk-UA"/>
        </w:rPr>
      </w:pPr>
      <w:r w:rsidRPr="01AC5EF3">
        <w:rPr>
          <w:rFonts w:ascii="Times New Roman" w:eastAsia="Times New Roman" w:hAnsi="Times New Roman" w:cs="Times New Roman"/>
          <w:b/>
          <w:bCs/>
          <w:color w:val="1D1D1B"/>
          <w:lang w:val="uk-UA"/>
        </w:rPr>
        <w:t>Додаток 1</w:t>
      </w:r>
    </w:p>
    <w:p w:rsidR="00206034" w:rsidRPr="00D8339E" w:rsidRDefault="00206034" w:rsidP="01AC5EF3">
      <w:p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</w:pPr>
    </w:p>
    <w:p w:rsidR="2C058BBD" w:rsidRDefault="2C058BBD" w:rsidP="01AC5EF3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uk-UA"/>
        </w:rPr>
      </w:pPr>
    </w:p>
    <w:p w:rsidR="000D3DAA" w:rsidRPr="00D8339E" w:rsidRDefault="510D3AAD" w:rsidP="01AC5EF3">
      <w:pPr>
        <w:contextualSpacing/>
        <w:rPr>
          <w:rFonts w:ascii="Times New Roman" w:eastAsia="Times New Roman" w:hAnsi="Times New Roman" w:cs="Times New Roman"/>
          <w:i/>
          <w:iCs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i/>
          <w:iCs/>
          <w:color w:val="1D1D1B"/>
          <w:spacing w:val="2"/>
          <w:lang w:val="uk-UA"/>
        </w:rPr>
        <w:t xml:space="preserve">Загальні умови участі в </w:t>
      </w:r>
      <w:proofErr w:type="spellStart"/>
      <w:r w:rsidRPr="01AC5EF3">
        <w:rPr>
          <w:rFonts w:ascii="Times New Roman" w:eastAsia="Times New Roman" w:hAnsi="Times New Roman" w:cs="Times New Roman"/>
          <w:i/>
          <w:iCs/>
          <w:color w:val="1D1D1B"/>
          <w:spacing w:val="2"/>
          <w:lang w:val="uk-UA"/>
        </w:rPr>
        <w:t>проєкті</w:t>
      </w:r>
      <w:proofErr w:type="spellEnd"/>
    </w:p>
    <w:tbl>
      <w:tblPr>
        <w:tblW w:w="0" w:type="auto"/>
        <w:tblLayout w:type="fixed"/>
        <w:tblLook w:val="0600"/>
      </w:tblPr>
      <w:tblGrid>
        <w:gridCol w:w="3031"/>
        <w:gridCol w:w="3056"/>
        <w:gridCol w:w="3450"/>
      </w:tblGrid>
      <w:tr w:rsidR="54F586D0" w:rsidTr="682111FD">
        <w:trPr>
          <w:trHeight w:val="300"/>
        </w:trPr>
        <w:tc>
          <w:tcPr>
            <w:tcW w:w="3031" w:type="dxa"/>
            <w:tcBorders>
              <w:top w:val="single" w:sz="8" w:space="0" w:color="14418B"/>
              <w:left w:val="single" w:sz="8" w:space="0" w:color="14418B"/>
              <w:bottom w:val="single" w:sz="8" w:space="0" w:color="14418B"/>
              <w:right w:val="single" w:sz="8" w:space="0" w:color="14418B"/>
            </w:tcBorders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</w:tcPr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/>
              </w:rPr>
            </w:pPr>
            <w:r w:rsidRPr="01AC5E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/>
              </w:rPr>
              <w:t xml:space="preserve">До 2000 доларів США </w:t>
            </w:r>
          </w:p>
        </w:tc>
        <w:tc>
          <w:tcPr>
            <w:tcW w:w="3056" w:type="dxa"/>
            <w:tcBorders>
              <w:top w:val="single" w:sz="8" w:space="0" w:color="14418B"/>
              <w:left w:val="single" w:sz="8" w:space="0" w:color="14418B"/>
              <w:bottom w:val="single" w:sz="8" w:space="0" w:color="14418B"/>
              <w:right w:val="single" w:sz="8" w:space="0" w:color="14418B"/>
            </w:tcBorders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</w:tcPr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/>
              </w:rPr>
            </w:pPr>
            <w:r w:rsidRPr="01AC5E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/>
              </w:rPr>
              <w:t xml:space="preserve">До 4000 доларів США </w:t>
            </w:r>
          </w:p>
        </w:tc>
        <w:tc>
          <w:tcPr>
            <w:tcW w:w="3450" w:type="dxa"/>
            <w:tcBorders>
              <w:top w:val="single" w:sz="8" w:space="0" w:color="14418B"/>
              <w:left w:val="single" w:sz="8" w:space="0" w:color="14418B"/>
              <w:bottom w:val="single" w:sz="8" w:space="0" w:color="14418B"/>
              <w:right w:val="single" w:sz="8" w:space="0" w:color="14418B"/>
            </w:tcBorders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</w:tcPr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/>
              </w:rPr>
            </w:pPr>
            <w:r w:rsidRPr="01AC5E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/>
              </w:rPr>
              <w:t xml:space="preserve">До 5000 доларів США </w:t>
            </w:r>
          </w:p>
        </w:tc>
      </w:tr>
      <w:tr w:rsidR="54F586D0" w:rsidRPr="00454ED0" w:rsidTr="682111FD">
        <w:trPr>
          <w:trHeight w:val="300"/>
        </w:trPr>
        <w:tc>
          <w:tcPr>
            <w:tcW w:w="3031" w:type="dxa"/>
            <w:tcBorders>
              <w:top w:val="single" w:sz="8" w:space="0" w:color="14418B"/>
              <w:left w:val="single" w:sz="8" w:space="0" w:color="14418B"/>
              <w:bottom w:val="single" w:sz="8" w:space="0" w:color="14418B"/>
              <w:right w:val="single" w:sz="8" w:space="0" w:color="14418B"/>
            </w:tcBorders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</w:tcPr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Мати мотивацію та чітку мету навчання для подальшого працевлаштування </w:t>
            </w:r>
          </w:p>
        </w:tc>
        <w:tc>
          <w:tcPr>
            <w:tcW w:w="3056" w:type="dxa"/>
            <w:tcBorders>
              <w:top w:val="single" w:sz="8" w:space="0" w:color="14418B"/>
              <w:left w:val="single" w:sz="8" w:space="0" w:color="14418B"/>
              <w:bottom w:val="single" w:sz="8" w:space="0" w:color="14418B"/>
              <w:right w:val="single" w:sz="8" w:space="0" w:color="14418B"/>
            </w:tcBorders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</w:tcPr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Готовність офіційної реєстрації підприємницької діяльності  </w:t>
            </w:r>
          </w:p>
        </w:tc>
        <w:tc>
          <w:tcPr>
            <w:tcW w:w="3450" w:type="dxa"/>
            <w:tcBorders>
              <w:top w:val="single" w:sz="8" w:space="0" w:color="14418B"/>
              <w:left w:val="single" w:sz="8" w:space="0" w:color="14418B"/>
              <w:bottom w:val="single" w:sz="8" w:space="0" w:color="14418B"/>
              <w:right w:val="single" w:sz="8" w:space="0" w:color="14418B"/>
            </w:tcBorders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</w:tcPr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Чинна державна реєстрація підприємницької діяльності </w:t>
            </w:r>
          </w:p>
        </w:tc>
      </w:tr>
      <w:tr w:rsidR="54F586D0" w:rsidTr="682111FD">
        <w:trPr>
          <w:trHeight w:val="300"/>
        </w:trPr>
        <w:tc>
          <w:tcPr>
            <w:tcW w:w="3031" w:type="dxa"/>
            <w:tcBorders>
              <w:top w:val="single" w:sz="8" w:space="0" w:color="14418B"/>
              <w:left w:val="single" w:sz="8" w:space="0" w:color="14418B"/>
              <w:bottom w:val="single" w:sz="8" w:space="0" w:color="14418B"/>
              <w:right w:val="single" w:sz="8" w:space="0" w:color="14418B"/>
            </w:tcBorders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</w:tcPr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Місцеві жителі або внутрішньо переміщені особи, які:  </w:t>
            </w:r>
          </w:p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 w:rsidRPr="01AC5EF3">
              <w:rPr>
                <w:rFonts w:ascii="Times New Roman" w:eastAsia="Times New Roman" w:hAnsi="Times New Roman" w:cs="Times New Roman"/>
                <w:lang w:val="uk-UA"/>
              </w:rPr>
              <w:t>•</w:t>
            </w:r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втратили</w:t>
            </w:r>
            <w:proofErr w:type="spellEnd"/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бізнес чи роботу через війни. </w:t>
            </w:r>
          </w:p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 w:rsidRPr="01AC5EF3">
              <w:rPr>
                <w:rFonts w:ascii="Times New Roman" w:eastAsia="Times New Roman" w:hAnsi="Times New Roman" w:cs="Times New Roman"/>
                <w:lang w:val="uk-UA"/>
              </w:rPr>
              <w:t>•</w:t>
            </w:r>
            <w:r w:rsidRPr="01AC5E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/>
              </w:rPr>
              <w:t>готові</w:t>
            </w:r>
            <w:proofErr w:type="spellEnd"/>
            <w:r w:rsidRPr="01AC5E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/>
              </w:rPr>
              <w:t xml:space="preserve"> пройти навчання та отримати нові професійні навички </w:t>
            </w:r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для подальшого працевлаштування. </w:t>
            </w:r>
          </w:p>
        </w:tc>
        <w:tc>
          <w:tcPr>
            <w:tcW w:w="3056" w:type="dxa"/>
            <w:tcBorders>
              <w:top w:val="single" w:sz="8" w:space="0" w:color="14418B"/>
              <w:left w:val="single" w:sz="8" w:space="0" w:color="14418B"/>
              <w:bottom w:val="single" w:sz="8" w:space="0" w:color="14418B"/>
              <w:right w:val="single" w:sz="8" w:space="0" w:color="14418B"/>
            </w:tcBorders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</w:tcPr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Місцеві жителі або внутрішньо переміщені особи без реєстрації юридичної особи чи фізичної особи-підприємця (</w:t>
            </w:r>
            <w:proofErr w:type="spellStart"/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ФОП</w:t>
            </w:r>
            <w:proofErr w:type="spellEnd"/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), які: </w:t>
            </w:r>
          </w:p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 w:rsidRPr="01AC5EF3">
              <w:rPr>
                <w:rFonts w:ascii="Times New Roman" w:eastAsia="Times New Roman" w:hAnsi="Times New Roman" w:cs="Times New Roman"/>
                <w:lang w:val="uk-UA"/>
              </w:rPr>
              <w:t>•</w:t>
            </w:r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втратили</w:t>
            </w:r>
            <w:proofErr w:type="spellEnd"/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бізнес чи роботу через війни.</w:t>
            </w:r>
          </w:p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 w:rsidRPr="01AC5EF3">
              <w:rPr>
                <w:rFonts w:ascii="Times New Roman" w:eastAsia="Times New Roman" w:hAnsi="Times New Roman" w:cs="Times New Roman"/>
                <w:lang w:val="uk-UA"/>
              </w:rPr>
              <w:t>•</w:t>
            </w:r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проживають</w:t>
            </w:r>
            <w:proofErr w:type="spellEnd"/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та </w:t>
            </w:r>
            <w:r w:rsidRPr="01AC5E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/>
              </w:rPr>
              <w:t xml:space="preserve">готові вести підприємницьку діяльність </w:t>
            </w:r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в цільових громадах. </w:t>
            </w:r>
          </w:p>
        </w:tc>
        <w:tc>
          <w:tcPr>
            <w:tcW w:w="3450" w:type="dxa"/>
            <w:tcBorders>
              <w:top w:val="single" w:sz="8" w:space="0" w:color="14418B"/>
              <w:left w:val="single" w:sz="8" w:space="0" w:color="14418B"/>
              <w:bottom w:val="single" w:sz="8" w:space="0" w:color="14418B"/>
              <w:right w:val="single" w:sz="8" w:space="0" w:color="14418B"/>
            </w:tcBorders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</w:tcPr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Мікро-</w:t>
            </w:r>
            <w:proofErr w:type="spellEnd"/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та малі підприємства (</w:t>
            </w:r>
            <w:proofErr w:type="spellStart"/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ФОП</w:t>
            </w:r>
            <w:proofErr w:type="spellEnd"/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та юридичні особи) у яких працевлаштовані соціально та економічно вразливі працівники  </w:t>
            </w:r>
          </w:p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 w:rsidRPr="01AC5EF3">
              <w:rPr>
                <w:rFonts w:ascii="Times New Roman" w:eastAsia="Times New Roman" w:hAnsi="Times New Roman" w:cs="Times New Roman"/>
                <w:lang w:val="uk-UA"/>
              </w:rPr>
              <w:t>•</w:t>
            </w:r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особи</w:t>
            </w:r>
            <w:proofErr w:type="spellEnd"/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з інвалідністю. </w:t>
            </w:r>
          </w:p>
          <w:p w:rsidR="54F586D0" w:rsidRPr="00454E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 w:rsidRPr="00454ED0">
              <w:rPr>
                <w:rFonts w:ascii="Times New Roman" w:eastAsia="Times New Roman" w:hAnsi="Times New Roman" w:cs="Times New Roman"/>
                <w:lang w:val="uk-UA"/>
              </w:rPr>
              <w:t>•</w:t>
            </w:r>
            <w:r w:rsidRPr="00454ED0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внутрішньо</w:t>
            </w:r>
            <w:proofErr w:type="spellEnd"/>
            <w:r w:rsidRPr="00454ED0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переміщені особи.  </w:t>
            </w:r>
          </w:p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 w:rsidRPr="01AC5EF3">
              <w:rPr>
                <w:rFonts w:ascii="Times New Roman" w:eastAsia="Times New Roman" w:hAnsi="Times New Roman" w:cs="Times New Roman"/>
                <w:lang w:val="uk-UA"/>
              </w:rPr>
              <w:t>•</w:t>
            </w:r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одинокі</w:t>
            </w:r>
            <w:proofErr w:type="spellEnd"/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матері/батьки/опікуни. </w:t>
            </w:r>
          </w:p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 w:rsidRPr="01AC5EF3">
              <w:rPr>
                <w:rFonts w:ascii="Times New Roman" w:eastAsia="Times New Roman" w:hAnsi="Times New Roman" w:cs="Times New Roman"/>
                <w:lang w:val="uk-UA"/>
              </w:rPr>
              <w:t>•</w:t>
            </w:r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люди</w:t>
            </w:r>
            <w:proofErr w:type="spellEnd"/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</w:t>
            </w:r>
            <w:proofErr w:type="spellStart"/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передпенсійного</w:t>
            </w:r>
            <w:proofErr w:type="spellEnd"/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віку (50+) або старші (60+). </w:t>
            </w:r>
          </w:p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 w:rsidRPr="01AC5EF3">
              <w:rPr>
                <w:rFonts w:ascii="Times New Roman" w:eastAsia="Times New Roman" w:hAnsi="Times New Roman" w:cs="Times New Roman"/>
                <w:lang w:val="uk-UA"/>
              </w:rPr>
              <w:t>•</w:t>
            </w:r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представники</w:t>
            </w:r>
            <w:proofErr w:type="spellEnd"/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етнічних меншин. </w:t>
            </w:r>
          </w:p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 w:rsidRPr="01AC5EF3">
              <w:rPr>
                <w:rFonts w:ascii="Times New Roman" w:eastAsia="Times New Roman" w:hAnsi="Times New Roman" w:cs="Times New Roman"/>
                <w:lang w:val="uk-UA"/>
              </w:rPr>
              <w:t>•</w:t>
            </w:r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Ветерани</w:t>
            </w:r>
            <w:proofErr w:type="spellEnd"/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. </w:t>
            </w:r>
          </w:p>
        </w:tc>
      </w:tr>
      <w:tr w:rsidR="54F586D0" w:rsidRPr="00454ED0" w:rsidTr="682111FD">
        <w:trPr>
          <w:trHeight w:val="300"/>
        </w:trPr>
        <w:tc>
          <w:tcPr>
            <w:tcW w:w="3031" w:type="dxa"/>
            <w:tcBorders>
              <w:top w:val="single" w:sz="8" w:space="0" w:color="14418B"/>
              <w:left w:val="single" w:sz="8" w:space="0" w:color="14418B"/>
              <w:bottom w:val="single" w:sz="8" w:space="0" w:color="14418B"/>
              <w:right w:val="single" w:sz="8" w:space="0" w:color="14418B"/>
            </w:tcBorders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</w:tcPr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Виплата на рахунок обраної компанії (надавача послуги) </w:t>
            </w:r>
          </w:p>
        </w:tc>
        <w:tc>
          <w:tcPr>
            <w:tcW w:w="3056" w:type="dxa"/>
            <w:tcBorders>
              <w:top w:val="single" w:sz="8" w:space="0" w:color="14418B"/>
              <w:left w:val="single" w:sz="8" w:space="0" w:color="14418B"/>
              <w:bottom w:val="single" w:sz="8" w:space="0" w:color="14418B"/>
              <w:right w:val="single" w:sz="8" w:space="0" w:color="14418B"/>
            </w:tcBorders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</w:tcPr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Виплата буде здійснена 2ма частинами: </w:t>
            </w:r>
          </w:p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Перша виплата - 30%, після укладення грантової угоди </w:t>
            </w:r>
          </w:p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Друга виплата - 70 %, після надання підтвердження реєстрації бізнесу </w:t>
            </w:r>
          </w:p>
        </w:tc>
        <w:tc>
          <w:tcPr>
            <w:tcW w:w="3450" w:type="dxa"/>
            <w:tcBorders>
              <w:top w:val="single" w:sz="8" w:space="0" w:color="14418B"/>
              <w:left w:val="single" w:sz="8" w:space="0" w:color="14418B"/>
              <w:bottom w:val="single" w:sz="8" w:space="0" w:color="14418B"/>
              <w:right w:val="single" w:sz="8" w:space="0" w:color="14418B"/>
            </w:tcBorders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</w:tcPr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Обов’язкове </w:t>
            </w:r>
            <w:proofErr w:type="spellStart"/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співфінансування</w:t>
            </w:r>
            <w:proofErr w:type="spellEnd"/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 </w:t>
            </w:r>
          </w:p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1AC5E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/>
              </w:rPr>
              <w:t>не менше 20% від суми грант</w:t>
            </w:r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у - протягом 30 днів з моменту укладення грантової угоди. </w:t>
            </w:r>
          </w:p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Виплата 100% гранту відбувається після реалізації власного внеску </w:t>
            </w:r>
            <w:proofErr w:type="spellStart"/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грантоотримувачем</w:t>
            </w:r>
            <w:proofErr w:type="spellEnd"/>
          </w:p>
        </w:tc>
      </w:tr>
    </w:tbl>
    <w:p w:rsidR="00BF6BB0" w:rsidRPr="00454ED0" w:rsidRDefault="00BF6BB0" w:rsidP="01AC5EF3">
      <w:pPr>
        <w:contextualSpacing/>
        <w:rPr>
          <w:lang w:val="ru-RU"/>
        </w:rPr>
      </w:pPr>
    </w:p>
    <w:p w:rsidR="00BF6BB0" w:rsidRPr="00D8339E" w:rsidRDefault="510D3AAD" w:rsidP="01AC5EF3">
      <w:pPr>
        <w:contextualSpacing/>
        <w:rPr>
          <w:rFonts w:ascii="Times New Roman" w:eastAsia="Times New Roman" w:hAnsi="Times New Roman" w:cs="Times New Roman"/>
          <w:b/>
          <w:bCs/>
          <w:i/>
          <w:iCs/>
          <w:color w:val="1D1D1B"/>
          <w:lang w:val="uk-UA"/>
        </w:rPr>
      </w:pPr>
      <w:r w:rsidRPr="01AC5EF3">
        <w:rPr>
          <w:rFonts w:ascii="Times New Roman" w:eastAsia="Times New Roman" w:hAnsi="Times New Roman" w:cs="Times New Roman"/>
          <w:b/>
          <w:bCs/>
          <w:color w:val="595858"/>
          <w:spacing w:val="2"/>
          <w:lang w:val="uk-UA"/>
        </w:rPr>
        <w:t xml:space="preserve">Умови участі в </w:t>
      </w:r>
      <w:proofErr w:type="spellStart"/>
      <w:r w:rsidRPr="01AC5EF3">
        <w:rPr>
          <w:rFonts w:ascii="Times New Roman" w:eastAsia="Times New Roman" w:hAnsi="Times New Roman" w:cs="Times New Roman"/>
          <w:b/>
          <w:bCs/>
          <w:color w:val="595858"/>
          <w:spacing w:val="2"/>
          <w:lang w:val="uk-UA"/>
        </w:rPr>
        <w:t>проєкті</w:t>
      </w:r>
      <w:proofErr w:type="spellEnd"/>
      <w:r w:rsidRPr="01AC5EF3">
        <w:rPr>
          <w:rFonts w:ascii="Times New Roman" w:eastAsia="Times New Roman" w:hAnsi="Times New Roman" w:cs="Times New Roman"/>
          <w:b/>
          <w:bCs/>
          <w:color w:val="595858"/>
          <w:spacing w:val="2"/>
          <w:lang w:val="uk-UA"/>
        </w:rPr>
        <w:t xml:space="preserve"> «ВІДНОВА» (© </w:t>
      </w:r>
      <w:proofErr w:type="spellStart"/>
      <w:r w:rsidRPr="01AC5EF3">
        <w:rPr>
          <w:rFonts w:ascii="Times New Roman" w:eastAsia="Times New Roman" w:hAnsi="Times New Roman" w:cs="Times New Roman"/>
          <w:b/>
          <w:bCs/>
          <w:color w:val="595858"/>
          <w:spacing w:val="2"/>
          <w:lang w:val="uk-UA"/>
        </w:rPr>
        <w:t>People</w:t>
      </w:r>
      <w:proofErr w:type="spellEnd"/>
      <w:r w:rsidRPr="01AC5EF3">
        <w:rPr>
          <w:rFonts w:ascii="Times New Roman" w:eastAsia="Times New Roman" w:hAnsi="Times New Roman" w:cs="Times New Roman"/>
          <w:b/>
          <w:bCs/>
          <w:color w:val="595858"/>
          <w:spacing w:val="2"/>
          <w:lang w:val="uk-UA"/>
        </w:rPr>
        <w:t xml:space="preserve"> </w:t>
      </w:r>
      <w:proofErr w:type="spellStart"/>
      <w:r w:rsidRPr="01AC5EF3">
        <w:rPr>
          <w:rFonts w:ascii="Times New Roman" w:eastAsia="Times New Roman" w:hAnsi="Times New Roman" w:cs="Times New Roman"/>
          <w:b/>
          <w:bCs/>
          <w:color w:val="595858"/>
          <w:spacing w:val="2"/>
          <w:lang w:val="uk-UA"/>
        </w:rPr>
        <w:t>in</w:t>
      </w:r>
      <w:proofErr w:type="spellEnd"/>
      <w:r w:rsidRPr="01AC5EF3">
        <w:rPr>
          <w:rFonts w:ascii="Times New Roman" w:eastAsia="Times New Roman" w:hAnsi="Times New Roman" w:cs="Times New Roman"/>
          <w:b/>
          <w:bCs/>
          <w:color w:val="595858"/>
          <w:spacing w:val="2"/>
          <w:lang w:val="uk-UA"/>
        </w:rPr>
        <w:t xml:space="preserve"> </w:t>
      </w:r>
      <w:proofErr w:type="spellStart"/>
      <w:r w:rsidRPr="01AC5EF3">
        <w:rPr>
          <w:rFonts w:ascii="Times New Roman" w:eastAsia="Times New Roman" w:hAnsi="Times New Roman" w:cs="Times New Roman"/>
          <w:b/>
          <w:bCs/>
          <w:color w:val="595858"/>
          <w:spacing w:val="2"/>
          <w:lang w:val="uk-UA"/>
        </w:rPr>
        <w:t>Need</w:t>
      </w:r>
      <w:proofErr w:type="spellEnd"/>
      <w:r w:rsidRPr="01AC5EF3">
        <w:rPr>
          <w:rFonts w:ascii="Times New Roman" w:eastAsia="Times New Roman" w:hAnsi="Times New Roman" w:cs="Times New Roman"/>
          <w:b/>
          <w:bCs/>
          <w:color w:val="595858"/>
          <w:spacing w:val="2"/>
          <w:lang w:val="uk-UA"/>
        </w:rPr>
        <w:t>)</w:t>
      </w:r>
    </w:p>
    <w:p w:rsidR="56603D66" w:rsidRPr="00D8339E" w:rsidRDefault="56603D66" w:rsidP="01AC5EF3">
      <w:pPr>
        <w:shd w:val="clear" w:color="auto" w:fill="FFFFFF" w:themeFill="background1"/>
        <w:spacing w:beforeAutospacing="1" w:afterAutospacing="1"/>
        <w:contextualSpacing/>
        <w:jc w:val="both"/>
        <w:rPr>
          <w:rFonts w:ascii="Times New Roman" w:eastAsia="Times New Roman" w:hAnsi="Times New Roman" w:cs="Times New Roman"/>
          <w:b/>
          <w:bCs/>
          <w:color w:val="1D1D1B"/>
          <w:lang w:val="uk-UA"/>
        </w:rPr>
      </w:pPr>
    </w:p>
    <w:p w:rsidR="00BF6BB0" w:rsidRPr="00454ED0" w:rsidRDefault="510D3AAD" w:rsidP="01AC5EF3">
      <w:pPr>
        <w:pStyle w:val="2"/>
        <w:contextualSpacing/>
        <w:jc w:val="center"/>
        <w:rPr>
          <w:rFonts w:ascii="Times New Roman" w:eastAsia="Times New Roman" w:hAnsi="Times New Roman" w:cs="Times New Roman"/>
          <w:lang w:val="ru-RU"/>
        </w:rPr>
      </w:pPr>
      <w:r w:rsidRPr="00454ED0">
        <w:rPr>
          <w:rFonts w:ascii="Times New Roman" w:eastAsia="Times New Roman" w:hAnsi="Times New Roman" w:cs="Times New Roman"/>
          <w:lang w:val="ru-RU"/>
        </w:rPr>
        <w:t xml:space="preserve">ГРАНТ ДЛЯ ФІЗИЧНИХ ОСІБ </w:t>
      </w:r>
      <w:proofErr w:type="gramStart"/>
      <w:r w:rsidRPr="00454ED0">
        <w:rPr>
          <w:rFonts w:ascii="Times New Roman" w:eastAsia="Times New Roman" w:hAnsi="Times New Roman" w:cs="Times New Roman"/>
          <w:lang w:val="ru-RU"/>
        </w:rPr>
        <w:t>З</w:t>
      </w:r>
      <w:proofErr w:type="gramEnd"/>
      <w:r w:rsidRPr="00454ED0">
        <w:rPr>
          <w:rFonts w:ascii="Times New Roman" w:eastAsia="Times New Roman" w:hAnsi="Times New Roman" w:cs="Times New Roman"/>
          <w:lang w:val="ru-RU"/>
        </w:rPr>
        <w:t xml:space="preserve"> ОБМЕЖЕНИМИ ЕКОНОМІЧНИМИ МОЖЛИВОСТЯМИ НА НАВЧАННЯ (ПЕРЕКВАЛІФІКАЦІЮ)</w:t>
      </w:r>
      <w:r w:rsidR="002C6F14" w:rsidRPr="00454ED0">
        <w:rPr>
          <w:rFonts w:ascii="Times New Roman" w:eastAsia="Times New Roman" w:hAnsi="Times New Roman" w:cs="Times New Roman"/>
          <w:lang w:val="ru-RU"/>
        </w:rPr>
        <w:t xml:space="preserve"> </w:t>
      </w:r>
      <w:r w:rsidRPr="00454ED0">
        <w:rPr>
          <w:rFonts w:ascii="Times New Roman" w:eastAsia="Times New Roman" w:hAnsi="Times New Roman" w:cs="Times New Roman"/>
          <w:lang w:val="ru-RU"/>
        </w:rPr>
        <w:t xml:space="preserve">РОЗМІР ГРАНТУ: до 2000 </w:t>
      </w:r>
      <w:proofErr w:type="spellStart"/>
      <w:r w:rsidRPr="00454ED0">
        <w:rPr>
          <w:rFonts w:ascii="Times New Roman" w:eastAsia="Times New Roman" w:hAnsi="Times New Roman" w:cs="Times New Roman"/>
          <w:lang w:val="ru-RU"/>
        </w:rPr>
        <w:t>доларів</w:t>
      </w:r>
      <w:proofErr w:type="spellEnd"/>
      <w:r w:rsidRPr="00454ED0">
        <w:rPr>
          <w:rFonts w:ascii="Times New Roman" w:eastAsia="Times New Roman" w:hAnsi="Times New Roman" w:cs="Times New Roman"/>
          <w:lang w:val="ru-RU"/>
        </w:rPr>
        <w:t xml:space="preserve"> США</w:t>
      </w:r>
    </w:p>
    <w:p w:rsidR="000D3DAA" w:rsidRPr="00D8339E" w:rsidRDefault="5E3CD394" w:rsidP="01AC5EF3">
      <w:pPr>
        <w:shd w:val="clear" w:color="auto" w:fill="FFFFFF" w:themeFill="background1"/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i/>
          <w:iCs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*</w:t>
      </w:r>
      <w:r w:rsidR="510D3AAD"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виплати будуть здійснюватися у гривневому еквіваленті за офіційним курсом НБУ, станом на перше число місяця, в якому підписана грантова угода</w:t>
      </w:r>
      <w:r w:rsidR="3A2801E5"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. </w:t>
      </w:r>
      <w:r w:rsidR="510D3AAD" w:rsidRPr="01AC5EF3">
        <w:rPr>
          <w:rFonts w:ascii="Times New Roman" w:eastAsia="Times New Roman" w:hAnsi="Times New Roman" w:cs="Times New Roman"/>
          <w:i/>
          <w:iCs/>
          <w:color w:val="1D1D1B"/>
          <w:spacing w:val="2"/>
          <w:lang w:val="uk-UA"/>
        </w:rPr>
        <w:t>Розмір гранту, буде залежати від поданої пропозиції та бюджету. </w:t>
      </w: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b/>
          <w:bCs/>
          <w:spacing w:val="2"/>
          <w:sz w:val="22"/>
          <w:szCs w:val="22"/>
          <w:lang w:val="uk-UA"/>
        </w:rPr>
      </w:pPr>
      <w:r w:rsidRPr="01AC5EF3">
        <w:rPr>
          <w:b/>
          <w:bCs/>
          <w:spacing w:val="2"/>
          <w:sz w:val="22"/>
          <w:szCs w:val="22"/>
          <w:lang w:val="uk-UA"/>
        </w:rPr>
        <w:t>ХТО МОЖЕ ОТРИМАТИ ГРАНТ: </w:t>
      </w:r>
    </w:p>
    <w:p w:rsidR="00BF6BB0" w:rsidRPr="00D8339E" w:rsidRDefault="510D3AAD" w:rsidP="01AC5EF3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spacing w:val="2"/>
          <w:lang w:val="uk-UA"/>
        </w:rPr>
        <w:t>місцеві жителі або внутрішньо переміщені особи, які проживають в цільових громадах;</w:t>
      </w:r>
    </w:p>
    <w:p w:rsidR="00BF6BB0" w:rsidRPr="00D8339E" w:rsidRDefault="510D3AAD" w:rsidP="01AC5EF3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spacing w:val="2"/>
          <w:lang w:val="uk-UA"/>
        </w:rPr>
        <w:t xml:space="preserve">фізичні особи, які втратили </w:t>
      </w:r>
      <w:r w:rsidR="002C6F14" w:rsidRPr="01AC5EF3">
        <w:rPr>
          <w:rFonts w:ascii="Times New Roman" w:eastAsia="Times New Roman" w:hAnsi="Times New Roman" w:cs="Times New Roman"/>
          <w:spacing w:val="2"/>
          <w:lang w:val="uk-UA"/>
        </w:rPr>
        <w:t>б</w:t>
      </w:r>
      <w:r w:rsidR="0096995A" w:rsidRPr="01AC5EF3">
        <w:rPr>
          <w:rFonts w:ascii="Times New Roman" w:eastAsia="Times New Roman" w:hAnsi="Times New Roman" w:cs="Times New Roman"/>
          <w:lang w:val="uk-UA"/>
        </w:rPr>
        <w:t>ізнес чи роботу через війни;</w:t>
      </w:r>
      <w:r w:rsidRPr="01AC5EF3">
        <w:rPr>
          <w:rFonts w:ascii="Times New Roman" w:eastAsia="Times New Roman" w:hAnsi="Times New Roman" w:cs="Times New Roman"/>
          <w:spacing w:val="2"/>
          <w:lang w:val="uk-UA"/>
        </w:rPr>
        <w:t> </w:t>
      </w:r>
    </w:p>
    <w:p w:rsidR="00BF6BB0" w:rsidRPr="00D8339E" w:rsidRDefault="510D3AAD" w:rsidP="01AC5EF3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spacing w:val="2"/>
          <w:lang w:val="uk-UA"/>
        </w:rPr>
        <w:lastRenderedPageBreak/>
        <w:t xml:space="preserve">фізичні особи, які </w:t>
      </w:r>
      <w:r w:rsidR="7F3B63DB" w:rsidRPr="01AC5EF3">
        <w:rPr>
          <w:rFonts w:ascii="Times New Roman" w:eastAsia="Times New Roman" w:hAnsi="Times New Roman" w:cs="Times New Roman"/>
          <w:lang w:val="uk-UA"/>
        </w:rPr>
        <w:t>готові пройти навчання та отримати нові професійні навички для подальшого працевлаштування</w:t>
      </w:r>
      <w:r w:rsidRPr="01AC5EF3">
        <w:rPr>
          <w:rFonts w:ascii="Times New Roman" w:eastAsia="Times New Roman" w:hAnsi="Times New Roman" w:cs="Times New Roman"/>
          <w:spacing w:val="2"/>
          <w:lang w:val="uk-UA"/>
        </w:rPr>
        <w:t>; </w:t>
      </w:r>
    </w:p>
    <w:p w:rsidR="00206034" w:rsidRPr="00D8339E" w:rsidRDefault="510D3AAD" w:rsidP="01AC5EF3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spacing w:val="2"/>
          <w:lang w:val="uk-UA"/>
        </w:rPr>
        <w:t>досягли повноліття (18 років). </w:t>
      </w: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b/>
          <w:bCs/>
          <w:color w:val="1D1D1B"/>
          <w:spacing w:val="2"/>
          <w:sz w:val="22"/>
          <w:szCs w:val="22"/>
          <w:lang w:val="uk-UA"/>
        </w:rPr>
      </w:pP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 ПРІОРИТЕТ У ВИБОРІ УЧАСНИКІВ БУДЕ НАДАН</w:t>
      </w:r>
      <w:r w:rsidR="2BE9BD82" w:rsidRPr="01AC5EF3">
        <w:rPr>
          <w:b/>
          <w:bCs/>
          <w:color w:val="1D1D1B"/>
          <w:spacing w:val="2"/>
          <w:sz w:val="22"/>
          <w:szCs w:val="22"/>
          <w:lang w:val="uk-UA"/>
        </w:rPr>
        <w:t>ИЙ</w:t>
      </w: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: </w:t>
      </w:r>
    </w:p>
    <w:p w:rsidR="00BF6BB0" w:rsidRPr="00D8339E" w:rsidRDefault="510D3AAD" w:rsidP="01AC5EF3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особам з інвалідністю;    </w:t>
      </w:r>
    </w:p>
    <w:p w:rsidR="00BF6BB0" w:rsidRPr="00D8339E" w:rsidRDefault="510D3AAD" w:rsidP="01AC5EF3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внутрішньо переміщеним особам;    </w:t>
      </w:r>
    </w:p>
    <w:p w:rsidR="00BF6BB0" w:rsidRPr="00D8339E" w:rsidRDefault="510D3AAD" w:rsidP="01AC5EF3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одиноким матерям/батькам/опікунам; </w:t>
      </w:r>
    </w:p>
    <w:p w:rsidR="00BF6BB0" w:rsidRPr="00D8339E" w:rsidRDefault="510D3AAD" w:rsidP="01AC5EF3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людям </w:t>
      </w:r>
      <w:proofErr w:type="spellStart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передпенсійного</w:t>
      </w:r>
      <w:proofErr w:type="spellEnd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 віку (50+) або старш</w:t>
      </w:r>
      <w:r w:rsidR="27BF5FD2"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им</w:t>
      </w: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 (60+);   </w:t>
      </w:r>
    </w:p>
    <w:p w:rsidR="00BF6BB0" w:rsidRPr="00D8339E" w:rsidRDefault="510D3AAD" w:rsidP="01AC5EF3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представникам етнічних меншин;   </w:t>
      </w:r>
    </w:p>
    <w:p w:rsidR="56603D66" w:rsidRPr="00D8339E" w:rsidRDefault="0078EEE7" w:rsidP="01AC5EF3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в</w:t>
      </w:r>
      <w:r w:rsidR="510D3AAD"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етеранам.</w:t>
      </w: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b/>
          <w:bCs/>
          <w:color w:val="1D1D1B"/>
          <w:spacing w:val="2"/>
          <w:sz w:val="22"/>
          <w:szCs w:val="22"/>
          <w:lang w:val="uk-UA"/>
        </w:rPr>
      </w:pP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УМОВИ УЧАСТІ В ПРОЄКТІ</w:t>
      </w:r>
      <w:r w:rsidR="63603CAF" w:rsidRPr="01AC5EF3">
        <w:rPr>
          <w:b/>
          <w:bCs/>
          <w:color w:val="1D1D1B"/>
          <w:spacing w:val="2"/>
          <w:sz w:val="22"/>
          <w:szCs w:val="22"/>
          <w:lang w:val="uk-UA"/>
        </w:rPr>
        <w:t>:</w:t>
      </w: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 </w:t>
      </w: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color w:val="1D1D1B"/>
          <w:spacing w:val="2"/>
          <w:sz w:val="22"/>
          <w:szCs w:val="22"/>
          <w:lang w:val="uk-UA"/>
        </w:rPr>
      </w:pP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Тривалість навчання (перекваліфікації)</w:t>
      </w:r>
      <w:r w:rsidRPr="01AC5EF3">
        <w:rPr>
          <w:color w:val="1D1D1B"/>
          <w:spacing w:val="2"/>
          <w:sz w:val="22"/>
          <w:szCs w:val="22"/>
          <w:lang w:val="uk-UA"/>
        </w:rPr>
        <w:t>: до 6 місяців.  </w:t>
      </w: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color w:val="1D1D1B"/>
          <w:spacing w:val="2"/>
          <w:sz w:val="22"/>
          <w:szCs w:val="22"/>
          <w:lang w:val="uk-UA"/>
        </w:rPr>
      </w:pP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Формат навчання:</w:t>
      </w:r>
      <w:r w:rsidRPr="01AC5EF3">
        <w:rPr>
          <w:color w:val="1D1D1B"/>
          <w:spacing w:val="2"/>
          <w:sz w:val="22"/>
          <w:szCs w:val="22"/>
          <w:lang w:val="uk-UA"/>
        </w:rPr>
        <w:t xml:space="preserve"> </w:t>
      </w:r>
      <w:proofErr w:type="spellStart"/>
      <w:r w:rsidRPr="01AC5EF3">
        <w:rPr>
          <w:color w:val="1D1D1B"/>
          <w:spacing w:val="2"/>
          <w:sz w:val="22"/>
          <w:szCs w:val="22"/>
          <w:lang w:val="uk-UA"/>
        </w:rPr>
        <w:t>офлайн</w:t>
      </w:r>
      <w:proofErr w:type="spellEnd"/>
      <w:r w:rsidRPr="01AC5EF3">
        <w:rPr>
          <w:color w:val="1D1D1B"/>
          <w:spacing w:val="2"/>
          <w:sz w:val="22"/>
          <w:szCs w:val="22"/>
          <w:lang w:val="uk-UA"/>
        </w:rPr>
        <w:t xml:space="preserve"> або </w:t>
      </w:r>
      <w:proofErr w:type="spellStart"/>
      <w:r w:rsidRPr="01AC5EF3">
        <w:rPr>
          <w:color w:val="1D1D1B"/>
          <w:spacing w:val="2"/>
          <w:sz w:val="22"/>
          <w:szCs w:val="22"/>
          <w:lang w:val="uk-UA"/>
        </w:rPr>
        <w:t>онлайн</w:t>
      </w:r>
      <w:proofErr w:type="spellEnd"/>
      <w:r w:rsidRPr="01AC5EF3">
        <w:rPr>
          <w:color w:val="1D1D1B"/>
          <w:spacing w:val="2"/>
          <w:sz w:val="22"/>
          <w:szCs w:val="22"/>
          <w:lang w:val="uk-UA"/>
        </w:rPr>
        <w:t>.  </w:t>
      </w: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color w:val="1D1D1B"/>
          <w:spacing w:val="2"/>
          <w:sz w:val="22"/>
          <w:szCs w:val="22"/>
          <w:lang w:val="uk-UA"/>
        </w:rPr>
      </w:pP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Тип компанії,</w:t>
      </w:r>
      <w:r w:rsidRPr="01AC5EF3">
        <w:rPr>
          <w:color w:val="1D1D1B"/>
          <w:spacing w:val="2"/>
          <w:sz w:val="22"/>
          <w:szCs w:val="22"/>
          <w:lang w:val="uk-UA"/>
        </w:rPr>
        <w:t xml:space="preserve"> яку учасник може обрати для навчання (перекваліфікації): зареєстрована в Україні та має дозвіл (відповідний КВЕД) на проведення навчальних курсів, тренінгів, семінарів у обраних учасником сферах діяльності.   </w:t>
      </w: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color w:val="1D1D1B"/>
          <w:spacing w:val="2"/>
          <w:sz w:val="22"/>
          <w:szCs w:val="22"/>
          <w:lang w:val="uk-UA"/>
        </w:rPr>
      </w:pP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Учасник має надати мотиваційний лист</w:t>
      </w:r>
      <w:r w:rsidRPr="01AC5EF3">
        <w:rPr>
          <w:color w:val="1D1D1B"/>
          <w:spacing w:val="2"/>
          <w:sz w:val="22"/>
          <w:szCs w:val="22"/>
          <w:lang w:val="uk-UA"/>
        </w:rPr>
        <w:t xml:space="preserve"> із описом мети навчання та потенційних роботодавців, до яких він/вона може звернутися після курсу.  </w:t>
      </w:r>
    </w:p>
    <w:p w:rsidR="00BF6BB0" w:rsidRPr="00D8339E" w:rsidRDefault="3A764589" w:rsidP="01AC5EF3">
      <w:pPr>
        <w:pStyle w:val="a3"/>
        <w:shd w:val="clear" w:color="auto" w:fill="FFFFFF" w:themeFill="background1"/>
        <w:contextualSpacing/>
        <w:jc w:val="both"/>
        <w:rPr>
          <w:color w:val="1D1D1B"/>
          <w:sz w:val="22"/>
          <w:szCs w:val="22"/>
          <w:lang w:val="uk-UA"/>
        </w:rPr>
      </w:pP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П</w:t>
      </w:r>
      <w:r w:rsidR="510D3AAD" w:rsidRPr="01AC5EF3">
        <w:rPr>
          <w:b/>
          <w:bCs/>
          <w:color w:val="1D1D1B"/>
          <w:spacing w:val="2"/>
          <w:sz w:val="22"/>
          <w:szCs w:val="22"/>
          <w:lang w:val="uk-UA"/>
        </w:rPr>
        <w:t>ідтвердження проходження навчання</w:t>
      </w:r>
      <w:r w:rsidR="002C6F14" w:rsidRPr="01AC5EF3">
        <w:rPr>
          <w:b/>
          <w:bCs/>
          <w:color w:val="1D1D1B"/>
          <w:spacing w:val="2"/>
          <w:sz w:val="22"/>
          <w:szCs w:val="22"/>
          <w:lang w:val="uk-UA"/>
        </w:rPr>
        <w:t xml:space="preserve"> </w:t>
      </w:r>
      <w:r w:rsidR="510D3AAD" w:rsidRPr="01AC5EF3">
        <w:rPr>
          <w:b/>
          <w:bCs/>
          <w:color w:val="1D1D1B"/>
          <w:spacing w:val="2"/>
          <w:sz w:val="22"/>
          <w:szCs w:val="22"/>
          <w:lang w:val="uk-UA"/>
        </w:rPr>
        <w:t>(перекваліфікації)</w:t>
      </w:r>
      <w:r w:rsidR="510D3AAD" w:rsidRPr="01AC5EF3">
        <w:rPr>
          <w:color w:val="1D1D1B"/>
          <w:spacing w:val="2"/>
          <w:sz w:val="22"/>
          <w:szCs w:val="22"/>
          <w:lang w:val="uk-UA"/>
        </w:rPr>
        <w:t>: надання сертифікату, або іншого підтверджувального документу.  </w:t>
      </w:r>
    </w:p>
    <w:p w:rsidR="56603D66" w:rsidRPr="00D8339E" w:rsidRDefault="56603D66" w:rsidP="01AC5EF3">
      <w:pPr>
        <w:pStyle w:val="a3"/>
        <w:shd w:val="clear" w:color="auto" w:fill="FFFFFF" w:themeFill="background1"/>
        <w:contextualSpacing/>
        <w:jc w:val="both"/>
        <w:rPr>
          <w:b/>
          <w:bCs/>
          <w:color w:val="1D1D1B"/>
          <w:sz w:val="22"/>
          <w:szCs w:val="22"/>
          <w:lang w:val="uk-UA"/>
        </w:rPr>
      </w:pP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b/>
          <w:bCs/>
          <w:color w:val="1D1D1B"/>
          <w:sz w:val="22"/>
          <w:szCs w:val="22"/>
          <w:lang w:val="uk-UA"/>
        </w:rPr>
      </w:pP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ОЦІНЮВАННЯ ТА ВИЗНАЧЕННЯ ПЕРЕМОЖЦІВ ГРАНТОВОГО КОНКУРСУ</w:t>
      </w:r>
      <w:r w:rsidR="4FDD3DFE" w:rsidRPr="01AC5EF3">
        <w:rPr>
          <w:b/>
          <w:bCs/>
          <w:color w:val="1D1D1B"/>
          <w:spacing w:val="2"/>
          <w:sz w:val="22"/>
          <w:szCs w:val="22"/>
          <w:lang w:val="uk-UA"/>
        </w:rPr>
        <w:t>:</w:t>
      </w:r>
      <w:r w:rsidR="000D3DAA" w:rsidRPr="01AC5EF3">
        <w:rPr>
          <w:b/>
          <w:bCs/>
          <w:color w:val="1D1D1B"/>
          <w:spacing w:val="2"/>
          <w:sz w:val="22"/>
          <w:szCs w:val="22"/>
          <w:lang w:val="uk-UA"/>
        </w:rPr>
        <w:t xml:space="preserve"> </w:t>
      </w:r>
      <w:r w:rsidRPr="01AC5EF3">
        <w:rPr>
          <w:color w:val="1D1D1B"/>
          <w:spacing w:val="2"/>
          <w:sz w:val="22"/>
          <w:szCs w:val="22"/>
          <w:lang w:val="uk-UA"/>
        </w:rPr>
        <w:t xml:space="preserve">Заявки будуть оцінені у </w:t>
      </w: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два раунди</w:t>
      </w:r>
      <w:r w:rsidRPr="01AC5EF3">
        <w:rPr>
          <w:color w:val="1D1D1B"/>
          <w:spacing w:val="2"/>
          <w:sz w:val="22"/>
          <w:szCs w:val="22"/>
          <w:lang w:val="uk-UA"/>
        </w:rPr>
        <w:t>.</w:t>
      </w:r>
      <w:r w:rsidR="33DA25AF" w:rsidRPr="01AC5EF3">
        <w:rPr>
          <w:color w:val="1D1D1B"/>
          <w:spacing w:val="2"/>
          <w:sz w:val="22"/>
          <w:szCs w:val="22"/>
          <w:lang w:val="uk-UA"/>
        </w:rPr>
        <w:t xml:space="preserve"> </w:t>
      </w: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 xml:space="preserve">Перший раунд </w:t>
      </w:r>
      <w:r w:rsidRPr="01AC5EF3">
        <w:rPr>
          <w:color w:val="1D1D1B"/>
          <w:spacing w:val="2"/>
          <w:sz w:val="22"/>
          <w:szCs w:val="22"/>
          <w:lang w:val="uk-UA"/>
        </w:rPr>
        <w:t xml:space="preserve">- оцінка заявки на відповідність умовам </w:t>
      </w:r>
      <w:proofErr w:type="spellStart"/>
      <w:r w:rsidRPr="01AC5EF3">
        <w:rPr>
          <w:color w:val="1D1D1B"/>
          <w:spacing w:val="2"/>
          <w:sz w:val="22"/>
          <w:szCs w:val="22"/>
          <w:lang w:val="uk-UA"/>
        </w:rPr>
        <w:t>проєкту</w:t>
      </w:r>
      <w:proofErr w:type="spellEnd"/>
      <w:r w:rsidRPr="01AC5EF3">
        <w:rPr>
          <w:color w:val="1D1D1B"/>
          <w:spacing w:val="2"/>
          <w:sz w:val="22"/>
          <w:szCs w:val="22"/>
          <w:lang w:val="uk-UA"/>
        </w:rPr>
        <w:t xml:space="preserve"> та категоріям підприємств з урахуванням пріоритетів </w:t>
      </w:r>
      <w:proofErr w:type="spellStart"/>
      <w:r w:rsidRPr="01AC5EF3">
        <w:rPr>
          <w:color w:val="1D1D1B"/>
          <w:spacing w:val="2"/>
          <w:sz w:val="22"/>
          <w:szCs w:val="22"/>
          <w:lang w:val="uk-UA"/>
        </w:rPr>
        <w:t>проєкту</w:t>
      </w:r>
      <w:proofErr w:type="spellEnd"/>
      <w:r w:rsidRPr="01AC5EF3">
        <w:rPr>
          <w:color w:val="1D1D1B"/>
          <w:spacing w:val="2"/>
          <w:sz w:val="22"/>
          <w:szCs w:val="22"/>
          <w:lang w:val="uk-UA"/>
        </w:rPr>
        <w:t>. Попередньо відібрані кандидати будуть запрошені на</w:t>
      </w: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 xml:space="preserve"> другий раунд</w:t>
      </w:r>
      <w:r w:rsidRPr="01AC5EF3">
        <w:rPr>
          <w:color w:val="1D1D1B"/>
          <w:spacing w:val="2"/>
          <w:sz w:val="22"/>
          <w:szCs w:val="22"/>
          <w:lang w:val="uk-UA"/>
        </w:rPr>
        <w:t xml:space="preserve">, під час якого співробітники чеської гуманітарної організації «Людина в біді» проведуть з кандидатами співбесіду. Остаточне рішення про надання гранту ухвалюватиме спеціально створена </w:t>
      </w:r>
      <w:proofErr w:type="spellStart"/>
      <w:r w:rsidRPr="01AC5EF3">
        <w:rPr>
          <w:color w:val="1D1D1B"/>
          <w:spacing w:val="2"/>
          <w:sz w:val="22"/>
          <w:szCs w:val="22"/>
          <w:lang w:val="uk-UA"/>
        </w:rPr>
        <w:t>відбіркова</w:t>
      </w:r>
      <w:proofErr w:type="spellEnd"/>
      <w:r w:rsidRPr="01AC5EF3">
        <w:rPr>
          <w:color w:val="1D1D1B"/>
          <w:spacing w:val="2"/>
          <w:sz w:val="22"/>
          <w:szCs w:val="22"/>
          <w:lang w:val="uk-UA"/>
        </w:rPr>
        <w:t xml:space="preserve"> комісія. </w:t>
      </w: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b/>
          <w:bCs/>
          <w:color w:val="1D1D1B"/>
          <w:spacing w:val="2"/>
          <w:sz w:val="22"/>
          <w:szCs w:val="22"/>
          <w:lang w:val="uk-UA"/>
        </w:rPr>
      </w:pP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У першому раунді оцінюватиметься відповідність наданої інформації за наступними критеріями: </w:t>
      </w:r>
    </w:p>
    <w:p w:rsidR="00BF6BB0" w:rsidRPr="00D8339E" w:rsidRDefault="510D3AAD" w:rsidP="01AC5EF3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наявність заповненої заявки на участь</w:t>
      </w:r>
      <w:r w:rsidR="00206034"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;</w:t>
      </w: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  </w:t>
      </w:r>
    </w:p>
    <w:p w:rsidR="00BF6BB0" w:rsidRPr="00D8339E" w:rsidRDefault="510D3AAD" w:rsidP="01AC5EF3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підтверджений намір проходження навчання/перекваліфікації</w:t>
      </w:r>
      <w:r w:rsidR="00206034"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;</w:t>
      </w: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   </w:t>
      </w:r>
    </w:p>
    <w:p w:rsidR="00BF6BB0" w:rsidRPr="00D8339E" w:rsidRDefault="510D3AAD" w:rsidP="01AC5EF3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економічна вразливість</w:t>
      </w:r>
      <w:r w:rsidR="00206034"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;</w:t>
      </w: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 </w:t>
      </w:r>
    </w:p>
    <w:p w:rsidR="00BF6BB0" w:rsidRPr="00D8339E" w:rsidRDefault="510D3AAD" w:rsidP="01AC5EF3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відповідність території</w:t>
      </w:r>
      <w:r w:rsidR="00206034"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;</w:t>
      </w: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 </w:t>
      </w:r>
    </w:p>
    <w:p w:rsidR="00BF6BB0" w:rsidRPr="00454ED0" w:rsidRDefault="510D3AAD" w:rsidP="01AC5EF3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ru-RU"/>
        </w:rPr>
      </w:pPr>
      <w:proofErr w:type="spellStart"/>
      <w:proofErr w:type="gramStart"/>
      <w:r w:rsidRPr="00454ED0">
        <w:rPr>
          <w:rFonts w:ascii="Times New Roman" w:eastAsia="Times New Roman" w:hAnsi="Times New Roman" w:cs="Times New Roman"/>
          <w:color w:val="1D1D1B"/>
          <w:spacing w:val="2"/>
          <w:lang w:val="ru-RU"/>
        </w:rPr>
        <w:t>п</w:t>
      </w:r>
      <w:proofErr w:type="gramEnd"/>
      <w:r w:rsidRPr="00454ED0">
        <w:rPr>
          <w:rFonts w:ascii="Times New Roman" w:eastAsia="Times New Roman" w:hAnsi="Times New Roman" w:cs="Times New Roman"/>
          <w:color w:val="1D1D1B"/>
          <w:spacing w:val="2"/>
          <w:lang w:val="ru-RU"/>
        </w:rPr>
        <w:t>ідтверджене</w:t>
      </w:r>
      <w:proofErr w:type="spellEnd"/>
      <w:r w:rsidRPr="00454ED0">
        <w:rPr>
          <w:rFonts w:ascii="Times New Roman" w:eastAsia="Times New Roman" w:hAnsi="Times New Roman" w:cs="Times New Roman"/>
          <w:color w:val="1D1D1B"/>
          <w:spacing w:val="2"/>
          <w:lang w:val="ru-RU"/>
        </w:rPr>
        <w:t xml:space="preserve"> </w:t>
      </w:r>
      <w:proofErr w:type="spellStart"/>
      <w:r w:rsidRPr="00454ED0">
        <w:rPr>
          <w:rFonts w:ascii="Times New Roman" w:eastAsia="Times New Roman" w:hAnsi="Times New Roman" w:cs="Times New Roman"/>
          <w:color w:val="1D1D1B"/>
          <w:spacing w:val="2"/>
          <w:lang w:val="ru-RU"/>
        </w:rPr>
        <w:t>розуміння</w:t>
      </w:r>
      <w:proofErr w:type="spellEnd"/>
      <w:r w:rsidRPr="00454ED0">
        <w:rPr>
          <w:rFonts w:ascii="Times New Roman" w:eastAsia="Times New Roman" w:hAnsi="Times New Roman" w:cs="Times New Roman"/>
          <w:color w:val="1D1D1B"/>
          <w:spacing w:val="2"/>
          <w:lang w:val="ru-RU"/>
        </w:rPr>
        <w:t xml:space="preserve"> часового </w:t>
      </w:r>
      <w:proofErr w:type="spellStart"/>
      <w:r w:rsidRPr="00454ED0">
        <w:rPr>
          <w:rFonts w:ascii="Times New Roman" w:eastAsia="Times New Roman" w:hAnsi="Times New Roman" w:cs="Times New Roman"/>
          <w:color w:val="1D1D1B"/>
          <w:spacing w:val="2"/>
          <w:lang w:val="ru-RU"/>
        </w:rPr>
        <w:t>обмеження</w:t>
      </w:r>
      <w:proofErr w:type="spellEnd"/>
      <w:r w:rsidRPr="00454ED0">
        <w:rPr>
          <w:rFonts w:ascii="Times New Roman" w:eastAsia="Times New Roman" w:hAnsi="Times New Roman" w:cs="Times New Roman"/>
          <w:color w:val="1D1D1B"/>
          <w:spacing w:val="2"/>
          <w:lang w:val="ru-RU"/>
        </w:rPr>
        <w:t xml:space="preserve"> </w:t>
      </w:r>
      <w:proofErr w:type="spellStart"/>
      <w:r w:rsidRPr="00454ED0">
        <w:rPr>
          <w:rFonts w:ascii="Times New Roman" w:eastAsia="Times New Roman" w:hAnsi="Times New Roman" w:cs="Times New Roman"/>
          <w:color w:val="1D1D1B"/>
          <w:spacing w:val="2"/>
          <w:lang w:val="ru-RU"/>
        </w:rPr>
        <w:t>про</w:t>
      </w:r>
      <w:r w:rsidR="08A4B913" w:rsidRPr="00454ED0">
        <w:rPr>
          <w:rFonts w:ascii="Times New Roman" w:eastAsia="Times New Roman" w:hAnsi="Times New Roman" w:cs="Times New Roman"/>
          <w:color w:val="1D1D1B"/>
          <w:spacing w:val="2"/>
          <w:lang w:val="ru-RU"/>
        </w:rPr>
        <w:t>є</w:t>
      </w:r>
      <w:r w:rsidRPr="00454ED0">
        <w:rPr>
          <w:rFonts w:ascii="Times New Roman" w:eastAsia="Times New Roman" w:hAnsi="Times New Roman" w:cs="Times New Roman"/>
          <w:color w:val="1D1D1B"/>
          <w:spacing w:val="2"/>
          <w:lang w:val="ru-RU"/>
        </w:rPr>
        <w:t>кту</w:t>
      </w:r>
      <w:proofErr w:type="spellEnd"/>
      <w:r w:rsidRPr="00454ED0">
        <w:rPr>
          <w:rFonts w:ascii="Times New Roman" w:eastAsia="Times New Roman" w:hAnsi="Times New Roman" w:cs="Times New Roman"/>
          <w:color w:val="1D1D1B"/>
          <w:spacing w:val="2"/>
          <w:lang w:val="ru-RU"/>
        </w:rPr>
        <w:t xml:space="preserve"> (6 </w:t>
      </w:r>
      <w:proofErr w:type="spellStart"/>
      <w:r w:rsidRPr="00454ED0">
        <w:rPr>
          <w:rFonts w:ascii="Times New Roman" w:eastAsia="Times New Roman" w:hAnsi="Times New Roman" w:cs="Times New Roman"/>
          <w:color w:val="1D1D1B"/>
          <w:spacing w:val="2"/>
          <w:lang w:val="ru-RU"/>
        </w:rPr>
        <w:t>місяці</w:t>
      </w:r>
      <w:r w:rsidR="503997E9" w:rsidRPr="00454ED0">
        <w:rPr>
          <w:rFonts w:ascii="Times New Roman" w:eastAsia="Times New Roman" w:hAnsi="Times New Roman" w:cs="Times New Roman"/>
          <w:color w:val="1D1D1B"/>
          <w:spacing w:val="2"/>
          <w:lang w:val="ru-RU"/>
        </w:rPr>
        <w:t>в</w:t>
      </w:r>
      <w:proofErr w:type="spellEnd"/>
      <w:r w:rsidRPr="00454ED0">
        <w:rPr>
          <w:rFonts w:ascii="Times New Roman" w:eastAsia="Times New Roman" w:hAnsi="Times New Roman" w:cs="Times New Roman"/>
          <w:color w:val="1D1D1B"/>
          <w:spacing w:val="2"/>
          <w:lang w:val="ru-RU"/>
        </w:rPr>
        <w:t>)</w:t>
      </w:r>
      <w:r w:rsidR="00206034" w:rsidRPr="00454ED0">
        <w:rPr>
          <w:rFonts w:ascii="Times New Roman" w:eastAsia="Times New Roman" w:hAnsi="Times New Roman" w:cs="Times New Roman"/>
          <w:color w:val="1D1D1B"/>
          <w:spacing w:val="2"/>
          <w:lang w:val="ru-RU"/>
        </w:rPr>
        <w:t>;</w:t>
      </w:r>
      <w:r w:rsidRPr="01AC5EF3">
        <w:rPr>
          <w:rFonts w:ascii="Times New Roman" w:eastAsia="Times New Roman" w:hAnsi="Times New Roman" w:cs="Times New Roman"/>
          <w:color w:val="1D1D1B"/>
          <w:spacing w:val="2"/>
        </w:rPr>
        <w:t>  </w:t>
      </w:r>
    </w:p>
    <w:p w:rsidR="00BF6BB0" w:rsidRPr="00D8339E" w:rsidRDefault="510D3AAD" w:rsidP="01AC5EF3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достовірність наданої у заявці інформації</w:t>
      </w:r>
      <w:r w:rsidR="00206034"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;</w:t>
      </w: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 </w:t>
      </w:r>
    </w:p>
    <w:p w:rsidR="66A4263C" w:rsidRPr="00D8339E" w:rsidRDefault="510D3AAD" w:rsidP="01AC5EF3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відсутність попереднього отримання грантової допомоги від чеської гуманітарної організації «Людина в біді». </w:t>
      </w: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b/>
          <w:bCs/>
          <w:color w:val="1D1D1B"/>
          <w:spacing w:val="2"/>
          <w:sz w:val="22"/>
          <w:szCs w:val="22"/>
          <w:lang w:val="uk-UA"/>
        </w:rPr>
      </w:pP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У другому  раунді відбуватиметься  бальна оцінка учасників за наступними критеріями: </w:t>
      </w:r>
    </w:p>
    <w:p w:rsidR="00BF6BB0" w:rsidRPr="00D8339E" w:rsidRDefault="510D3AAD" w:rsidP="01AC5EF3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мотивація та мета</w:t>
      </w:r>
      <w:r w:rsidR="6F4A51B6"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 </w:t>
      </w: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(оцінка обґрунтування вибору курсу, його відповідності навичкам, інтересам і кар'єрним цілям заявника, а також наявності перспектив працевлаштування після навчання);</w:t>
      </w:r>
    </w:p>
    <w:p w:rsidR="00BF6BB0" w:rsidRPr="00D8339E" w:rsidRDefault="510D3AAD" w:rsidP="01AC5EF3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відповідність потреб ринку праці (курс має бути спрямований на здобуття навичок, затребуваних на ринку праці);</w:t>
      </w:r>
    </w:p>
    <w:p w:rsidR="00BF6BB0" w:rsidRPr="00D8339E" w:rsidRDefault="510D3AAD" w:rsidP="01AC5EF3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lastRenderedPageBreak/>
        <w:t>реалістичність пропозиції (тривалість програми є реалістичною та здійсненною в межах 6 місяців); </w:t>
      </w:r>
    </w:p>
    <w:p w:rsidR="00BF6BB0" w:rsidRPr="00D8339E" w:rsidRDefault="510D3AAD" w:rsidP="01AC5EF3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сертифікація та результат (отримання сертифікату, визнаного державними органами чи приватним сектором буде перевагою);</w:t>
      </w:r>
    </w:p>
    <w:p w:rsidR="00BF6BB0" w:rsidRPr="00D8339E" w:rsidRDefault="510D3AAD" w:rsidP="01AC5EF3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приналежність до вразливих груп населення (особи з інвалідністю; внутрішньо переміщені особи; одинокі матері/батьки/опікуни; люди </w:t>
      </w:r>
      <w:proofErr w:type="spellStart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передпенсійного</w:t>
      </w:r>
      <w:proofErr w:type="spellEnd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 віку (50+) або старші (60+); представники етнічних меншин; ветерани);  </w:t>
      </w:r>
    </w:p>
    <w:p w:rsidR="66A4263C" w:rsidRPr="00D8339E" w:rsidRDefault="00A45FC2" w:rsidP="01AC5EF3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п</w:t>
      </w:r>
      <w:r w:rsidR="30C0F1D8"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еревагу </w:t>
      </w:r>
      <w:r w:rsidR="510D3AAD"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матимуть учасники, які не отримували грантової підтримки від інших організацій та від держави за останній рік.</w:t>
      </w: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color w:val="1D1D1B"/>
          <w:spacing w:val="2"/>
          <w:sz w:val="22"/>
          <w:szCs w:val="22"/>
          <w:lang w:val="uk-UA"/>
        </w:rPr>
      </w:pPr>
      <w:r w:rsidRPr="01AC5EF3">
        <w:rPr>
          <w:color w:val="1D1D1B"/>
          <w:spacing w:val="2"/>
          <w:sz w:val="22"/>
          <w:szCs w:val="22"/>
          <w:lang w:val="uk-UA"/>
        </w:rPr>
        <w:t>ДЛЯ УЧАСТІ У КОНКУРСІ НЕОБХІДНО ЗАПОВНИТИ </w:t>
      </w:r>
      <w:hyperlink r:id="rId10" w:history="1">
        <w:r w:rsidRPr="01AC5EF3">
          <w:rPr>
            <w:rStyle w:val="a4"/>
            <w:color w:val="14418B"/>
            <w:spacing w:val="2"/>
            <w:sz w:val="22"/>
            <w:szCs w:val="22"/>
            <w:lang w:val="uk-UA"/>
          </w:rPr>
          <w:t>ГРАНТОВУ ЗАЯВКУ</w:t>
        </w:r>
      </w:hyperlink>
    </w:p>
    <w:p w:rsidR="03E2AD9C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color w:val="1D1D1B"/>
          <w:spacing w:val="2"/>
          <w:sz w:val="22"/>
          <w:szCs w:val="22"/>
          <w:lang w:val="uk-UA"/>
        </w:rPr>
      </w:pPr>
      <w:r w:rsidRPr="01AC5EF3">
        <w:rPr>
          <w:color w:val="1D1D1B"/>
          <w:spacing w:val="2"/>
          <w:sz w:val="22"/>
          <w:szCs w:val="22"/>
          <w:lang w:val="uk-UA"/>
        </w:rPr>
        <w:t>КІНЦЕВИЙ ТЕРМІН ПОДАННЯ ГРАНТОВОЇ ЗАЯВКИ: 31.03.2025 р.</w:t>
      </w:r>
    </w:p>
    <w:p w:rsidR="000D3DAA" w:rsidRPr="00D8339E" w:rsidRDefault="431ED60E" w:rsidP="01AC5EF3">
      <w:pPr>
        <w:pStyle w:val="a3"/>
        <w:shd w:val="clear" w:color="auto" w:fill="FFFFFF" w:themeFill="background1"/>
        <w:contextualSpacing/>
        <w:jc w:val="both"/>
        <w:rPr>
          <w:b/>
          <w:bCs/>
          <w:color w:val="1D1D1B"/>
          <w:sz w:val="22"/>
          <w:szCs w:val="22"/>
          <w:lang w:val="uk-UA"/>
        </w:rPr>
      </w:pPr>
      <w:r w:rsidRPr="01AC5EF3">
        <w:rPr>
          <w:color w:val="1D1D1B"/>
          <w:sz w:val="22"/>
          <w:szCs w:val="22"/>
          <w:lang w:val="uk-UA"/>
        </w:rPr>
        <w:t xml:space="preserve">Перед заповненням грантової заявки рекомендуємо ознайомитися з РЕКОМЕНДАЦІЯМИ ПО ЗАПОВНЕННЮ ГРАНТОВОЇ ЗАЯВКИ </w:t>
      </w:r>
      <w:hyperlink r:id="rId11">
        <w:proofErr w:type="spellStart"/>
        <w:r w:rsidR="00D8339E" w:rsidRPr="01AC5EF3">
          <w:rPr>
            <w:rStyle w:val="a4"/>
            <w:lang w:val="ru-RU"/>
          </w:rPr>
          <w:t>Рекомендації</w:t>
        </w:r>
        <w:proofErr w:type="spellEnd"/>
        <w:r w:rsidR="00D8339E" w:rsidRPr="01AC5EF3">
          <w:rPr>
            <w:rStyle w:val="a4"/>
            <w:lang w:val="ru-RU"/>
          </w:rPr>
          <w:t xml:space="preserve"> </w:t>
        </w:r>
        <w:proofErr w:type="spellStart"/>
        <w:r w:rsidR="00D8339E" w:rsidRPr="01AC5EF3">
          <w:rPr>
            <w:rStyle w:val="a4"/>
            <w:lang w:val="ru-RU"/>
          </w:rPr>
          <w:t>щодо</w:t>
        </w:r>
        <w:proofErr w:type="spellEnd"/>
        <w:r w:rsidR="00D8339E" w:rsidRPr="01AC5EF3">
          <w:rPr>
            <w:rStyle w:val="a4"/>
            <w:lang w:val="ru-RU"/>
          </w:rPr>
          <w:t xml:space="preserve"> анкети_2000.</w:t>
        </w:r>
        <w:proofErr w:type="spellStart"/>
        <w:r w:rsidR="00D8339E" w:rsidRPr="01AC5EF3">
          <w:rPr>
            <w:rStyle w:val="a4"/>
          </w:rPr>
          <w:t>docx</w:t>
        </w:r>
        <w:proofErr w:type="spellEnd"/>
      </w:hyperlink>
    </w:p>
    <w:p w:rsidR="00BF6BB0" w:rsidRPr="00D8339E" w:rsidRDefault="510D3AAD" w:rsidP="01AC5EF3">
      <w:pPr>
        <w:pStyle w:val="2"/>
        <w:contextualSpacing/>
        <w:jc w:val="center"/>
        <w:rPr>
          <w:rFonts w:ascii="Times New Roman" w:eastAsia="Times New Roman" w:hAnsi="Times New Roman" w:cs="Times New Roman"/>
          <w:lang w:val="ru-RU"/>
        </w:rPr>
      </w:pPr>
      <w:r w:rsidRPr="01AC5EF3">
        <w:rPr>
          <w:rFonts w:ascii="Times New Roman" w:eastAsia="Times New Roman" w:hAnsi="Times New Roman" w:cs="Times New Roman"/>
          <w:lang w:val="ru-RU"/>
        </w:rPr>
        <w:t xml:space="preserve">ГРАНТ ДЛЯ ФІЗИЧНИХ ОСІБ </w:t>
      </w:r>
      <w:proofErr w:type="gramStart"/>
      <w:r w:rsidRPr="01AC5EF3">
        <w:rPr>
          <w:rFonts w:ascii="Times New Roman" w:eastAsia="Times New Roman" w:hAnsi="Times New Roman" w:cs="Times New Roman"/>
          <w:lang w:val="ru-RU"/>
        </w:rPr>
        <w:t>З</w:t>
      </w:r>
      <w:proofErr w:type="gramEnd"/>
      <w:r w:rsidRPr="01AC5EF3">
        <w:rPr>
          <w:rFonts w:ascii="Times New Roman" w:eastAsia="Times New Roman" w:hAnsi="Times New Roman" w:cs="Times New Roman"/>
          <w:lang w:val="ru-RU"/>
        </w:rPr>
        <w:t xml:space="preserve"> ОБМЕЖЕНИМИ ЕКОНОМІЧНИМИ МОЖЛИВОСТЯМИ, ЯКІ ПЛАНУЮТЬ ВЕСТИ ПІДПРИЄМНИЦЬКУ ДІЯЛЬНІСТЬ РОЗМІР ГРАНТУ: до 4000 </w:t>
      </w:r>
      <w:proofErr w:type="spellStart"/>
      <w:r w:rsidRPr="01AC5EF3">
        <w:rPr>
          <w:rFonts w:ascii="Times New Roman" w:eastAsia="Times New Roman" w:hAnsi="Times New Roman" w:cs="Times New Roman"/>
          <w:lang w:val="ru-RU"/>
        </w:rPr>
        <w:t>доларів</w:t>
      </w:r>
      <w:proofErr w:type="spellEnd"/>
      <w:r w:rsidRPr="01AC5EF3">
        <w:rPr>
          <w:rFonts w:ascii="Times New Roman" w:eastAsia="Times New Roman" w:hAnsi="Times New Roman" w:cs="Times New Roman"/>
          <w:lang w:val="ru-RU"/>
        </w:rPr>
        <w:t xml:space="preserve"> США</w:t>
      </w:r>
    </w:p>
    <w:p w:rsidR="00BF6BB0" w:rsidRPr="00D8339E" w:rsidRDefault="179A67D3" w:rsidP="01AC5EF3">
      <w:pPr>
        <w:pStyle w:val="a3"/>
        <w:shd w:val="clear" w:color="auto" w:fill="FFFFFF" w:themeFill="background1"/>
        <w:contextualSpacing/>
        <w:jc w:val="both"/>
        <w:rPr>
          <w:i/>
          <w:iCs/>
          <w:color w:val="1D1D1B"/>
          <w:spacing w:val="2"/>
          <w:sz w:val="22"/>
          <w:szCs w:val="22"/>
          <w:lang w:val="uk-UA"/>
        </w:rPr>
      </w:pPr>
      <w:r w:rsidRPr="01AC5EF3">
        <w:rPr>
          <w:color w:val="1D1D1B"/>
          <w:spacing w:val="2"/>
          <w:sz w:val="22"/>
          <w:szCs w:val="22"/>
          <w:lang w:val="uk-UA"/>
        </w:rPr>
        <w:t>*</w:t>
      </w:r>
      <w:r w:rsidR="510D3AAD" w:rsidRPr="01AC5EF3">
        <w:rPr>
          <w:color w:val="1D1D1B"/>
          <w:spacing w:val="2"/>
          <w:sz w:val="22"/>
          <w:szCs w:val="22"/>
          <w:lang w:val="uk-UA"/>
        </w:rPr>
        <w:t>виплати будуть здійснюватися у гривневому еквіваленті за офіційним курсом НБУ, станом на перше число місяця, в якому підписана грантова угода</w:t>
      </w:r>
      <w:r w:rsidR="6A61DF8E" w:rsidRPr="01AC5EF3">
        <w:rPr>
          <w:color w:val="1D1D1B"/>
          <w:spacing w:val="2"/>
          <w:sz w:val="22"/>
          <w:szCs w:val="22"/>
          <w:lang w:val="uk-UA"/>
        </w:rPr>
        <w:t xml:space="preserve">. </w:t>
      </w:r>
      <w:r w:rsidR="510D3AAD" w:rsidRPr="01AC5EF3">
        <w:rPr>
          <w:i/>
          <w:iCs/>
          <w:color w:val="1D1D1B"/>
          <w:spacing w:val="2"/>
          <w:sz w:val="22"/>
          <w:szCs w:val="22"/>
          <w:lang w:val="uk-UA"/>
        </w:rPr>
        <w:t>Розмір гранту, буде залежати від поданої пропозиції та бюджету</w:t>
      </w:r>
    </w:p>
    <w:p w:rsidR="66A4263C" w:rsidRPr="00D8339E" w:rsidRDefault="66A4263C" w:rsidP="01AC5EF3">
      <w:pPr>
        <w:pStyle w:val="a3"/>
        <w:shd w:val="clear" w:color="auto" w:fill="FFFFFF" w:themeFill="background1"/>
        <w:contextualSpacing/>
        <w:jc w:val="both"/>
        <w:rPr>
          <w:i/>
          <w:iCs/>
          <w:color w:val="1D1D1B"/>
          <w:sz w:val="22"/>
          <w:szCs w:val="22"/>
          <w:lang w:val="uk-UA"/>
        </w:rPr>
      </w:pP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b/>
          <w:bCs/>
          <w:color w:val="1D1D1B"/>
          <w:spacing w:val="2"/>
          <w:sz w:val="22"/>
          <w:szCs w:val="22"/>
          <w:lang w:val="uk-UA"/>
        </w:rPr>
      </w:pP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ХТО МОЖЕ ОТРИМАТИ ГРАНТ</w:t>
      </w:r>
      <w:r w:rsidR="4EEB90F6" w:rsidRPr="01AC5EF3">
        <w:rPr>
          <w:b/>
          <w:bCs/>
          <w:color w:val="1D1D1B"/>
          <w:spacing w:val="2"/>
          <w:sz w:val="22"/>
          <w:szCs w:val="22"/>
          <w:lang w:val="uk-UA"/>
        </w:rPr>
        <w:t>:</w:t>
      </w: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color w:val="1D1D1B"/>
          <w:spacing w:val="2"/>
          <w:sz w:val="22"/>
          <w:szCs w:val="22"/>
          <w:lang w:val="uk-UA"/>
        </w:rPr>
      </w:pPr>
      <w:r w:rsidRPr="01AC5EF3">
        <w:rPr>
          <w:color w:val="1D1D1B"/>
          <w:spacing w:val="2"/>
          <w:sz w:val="22"/>
          <w:szCs w:val="22"/>
          <w:lang w:val="uk-UA"/>
        </w:rPr>
        <w:t>Місцеві жителі або внутрішньо переміщені особи без реєстрації юридичної особи чи фізичної особи-підприємця (</w:t>
      </w:r>
      <w:proofErr w:type="spellStart"/>
      <w:r w:rsidRPr="01AC5EF3">
        <w:rPr>
          <w:color w:val="1D1D1B"/>
          <w:spacing w:val="2"/>
          <w:sz w:val="22"/>
          <w:szCs w:val="22"/>
          <w:lang w:val="uk-UA"/>
        </w:rPr>
        <w:t>ФОП</w:t>
      </w:r>
      <w:proofErr w:type="spellEnd"/>
      <w:r w:rsidRPr="01AC5EF3">
        <w:rPr>
          <w:color w:val="1D1D1B"/>
          <w:spacing w:val="2"/>
          <w:sz w:val="22"/>
          <w:szCs w:val="22"/>
          <w:lang w:val="uk-UA"/>
        </w:rPr>
        <w:t>), які відповідають кожній з таких умов: </w:t>
      </w:r>
    </w:p>
    <w:p w:rsidR="00BF6BB0" w:rsidRPr="00D8339E" w:rsidRDefault="7D9F4114" w:rsidP="01AC5EF3">
      <w:pPr>
        <w:numPr>
          <w:ilvl w:val="0"/>
          <w:numId w:val="12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lang w:val="uk-UA"/>
        </w:rPr>
        <w:t xml:space="preserve">втратили </w:t>
      </w:r>
      <w:r w:rsidR="0EA7D33F" w:rsidRPr="01AC5EF3">
        <w:rPr>
          <w:rFonts w:ascii="Times New Roman" w:eastAsia="Times New Roman" w:hAnsi="Times New Roman" w:cs="Times New Roman"/>
          <w:color w:val="333333"/>
          <w:lang w:val="uk-UA"/>
        </w:rPr>
        <w:t>бізнес</w:t>
      </w:r>
      <w:r w:rsidR="6446F0F7" w:rsidRPr="01AC5EF3">
        <w:rPr>
          <w:rFonts w:ascii="Times New Roman" w:eastAsia="Times New Roman" w:hAnsi="Times New Roman" w:cs="Times New Roman"/>
          <w:color w:val="333333"/>
          <w:lang w:val="uk-UA"/>
        </w:rPr>
        <w:t>,</w:t>
      </w:r>
      <w:r w:rsidR="0EA7D33F" w:rsidRPr="01AC5EF3">
        <w:rPr>
          <w:rFonts w:ascii="Times New Roman" w:eastAsia="Times New Roman" w:hAnsi="Times New Roman" w:cs="Times New Roman"/>
          <w:color w:val="333333"/>
          <w:lang w:val="uk-UA"/>
        </w:rPr>
        <w:t xml:space="preserve"> роботу</w:t>
      </w:r>
      <w:r w:rsidR="0EA7D33F" w:rsidRPr="01AC5EF3">
        <w:rPr>
          <w:rFonts w:ascii="Times New Roman" w:eastAsia="Times New Roman" w:hAnsi="Times New Roman" w:cs="Times New Roman"/>
          <w:color w:val="1D1D1B"/>
          <w:lang w:val="uk-UA"/>
        </w:rPr>
        <w:t xml:space="preserve"> </w:t>
      </w:r>
      <w:r w:rsidRPr="01AC5EF3">
        <w:rPr>
          <w:rFonts w:ascii="Times New Roman" w:eastAsia="Times New Roman" w:hAnsi="Times New Roman" w:cs="Times New Roman"/>
          <w:color w:val="1D1D1B"/>
          <w:lang w:val="uk-UA"/>
        </w:rPr>
        <w:t>або зазнали суттєвого зниження прибутків</w:t>
      </w:r>
      <w:r w:rsidR="756D439B" w:rsidRPr="01AC5EF3">
        <w:rPr>
          <w:rFonts w:ascii="Times New Roman" w:eastAsia="Times New Roman" w:hAnsi="Times New Roman" w:cs="Times New Roman"/>
          <w:color w:val="333333"/>
          <w:lang w:val="uk-UA"/>
        </w:rPr>
        <w:t xml:space="preserve"> через війни;</w:t>
      </w:r>
      <w:r w:rsidR="756D439B" w:rsidRPr="01AC5EF3">
        <w:rPr>
          <w:rFonts w:ascii="Times New Roman" w:eastAsia="Times New Roman" w:hAnsi="Times New Roman" w:cs="Times New Roman"/>
          <w:color w:val="1D1D1B"/>
          <w:lang w:val="uk-UA"/>
        </w:rPr>
        <w:t> </w:t>
      </w:r>
    </w:p>
    <w:p w:rsidR="00BF6BB0" w:rsidRPr="00D8339E" w:rsidRDefault="510D3AAD" w:rsidP="01AC5EF3">
      <w:pPr>
        <w:numPr>
          <w:ilvl w:val="0"/>
          <w:numId w:val="12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проживають та готові вести підприємницьку діяльність в цільових громадах;</w:t>
      </w:r>
    </w:p>
    <w:p w:rsidR="00BF6BB0" w:rsidRPr="00D8339E" w:rsidRDefault="510D3AAD" w:rsidP="01AC5EF3">
      <w:pPr>
        <w:numPr>
          <w:ilvl w:val="0"/>
          <w:numId w:val="12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готові офіційно зареєструвати юридичну особу або зареєструватися як </w:t>
      </w:r>
      <w:proofErr w:type="spellStart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ФОП</w:t>
      </w:r>
      <w:proofErr w:type="spellEnd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;</w:t>
      </w:r>
    </w:p>
    <w:p w:rsidR="000D3DAA" w:rsidRPr="00D8339E" w:rsidRDefault="510D3AAD" w:rsidP="01AC5EF3">
      <w:pPr>
        <w:numPr>
          <w:ilvl w:val="0"/>
          <w:numId w:val="12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досягли повноліття (18 років). </w:t>
      </w: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b/>
          <w:bCs/>
          <w:color w:val="1D1D1B"/>
          <w:spacing w:val="2"/>
          <w:sz w:val="22"/>
          <w:szCs w:val="22"/>
          <w:lang w:val="uk-UA"/>
        </w:rPr>
      </w:pP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ПРІОРИТЕТ У ВИБОРІ УЧАСНИКІВ БУДЕ НАДАН</w:t>
      </w:r>
      <w:r w:rsidR="1D765166" w:rsidRPr="01AC5EF3">
        <w:rPr>
          <w:b/>
          <w:bCs/>
          <w:color w:val="1D1D1B"/>
          <w:spacing w:val="2"/>
          <w:sz w:val="22"/>
          <w:szCs w:val="22"/>
          <w:lang w:val="uk-UA"/>
        </w:rPr>
        <w:t>ИЙ</w:t>
      </w: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:    </w:t>
      </w:r>
    </w:p>
    <w:p w:rsidR="00BF6BB0" w:rsidRPr="00D8339E" w:rsidRDefault="510D3AAD" w:rsidP="01AC5EF3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особам з інвалідністю;</w:t>
      </w:r>
    </w:p>
    <w:p w:rsidR="00BF6BB0" w:rsidRPr="00D8339E" w:rsidRDefault="510D3AAD" w:rsidP="01AC5EF3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внутрішньо переміщеним особам;</w:t>
      </w:r>
    </w:p>
    <w:p w:rsidR="00BF6BB0" w:rsidRPr="00D8339E" w:rsidRDefault="510D3AAD" w:rsidP="01AC5EF3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одиноким матерям/батькам/опікунам;</w:t>
      </w:r>
    </w:p>
    <w:p w:rsidR="00BF6BB0" w:rsidRPr="00D8339E" w:rsidRDefault="510D3AAD" w:rsidP="01AC5EF3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людям </w:t>
      </w:r>
      <w:proofErr w:type="spellStart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передпенсійного</w:t>
      </w:r>
      <w:proofErr w:type="spellEnd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 віку (50+) або старш</w:t>
      </w:r>
      <w:r w:rsidR="5E3514FD"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им</w:t>
      </w: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 (60+);</w:t>
      </w:r>
    </w:p>
    <w:p w:rsidR="00BF6BB0" w:rsidRPr="00D8339E" w:rsidRDefault="510D3AAD" w:rsidP="01AC5EF3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представникам етнічних меншин;</w:t>
      </w:r>
    </w:p>
    <w:p w:rsidR="000D3DAA" w:rsidRPr="00D8339E" w:rsidRDefault="66ADE5CA" w:rsidP="01AC5EF3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в</w:t>
      </w:r>
      <w:r w:rsidR="510D3AAD"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етеранам. </w:t>
      </w: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b/>
          <w:bCs/>
          <w:color w:val="1D1D1B"/>
          <w:sz w:val="22"/>
          <w:szCs w:val="22"/>
          <w:lang w:val="uk-UA"/>
        </w:rPr>
      </w:pP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 xml:space="preserve">ПРОЄКТ ПЕРЕДБАЧАЄ: </w:t>
      </w:r>
    </w:p>
    <w:p w:rsidR="00BF6BB0" w:rsidRPr="00D8339E" w:rsidRDefault="00A45FC2" w:rsidP="01AC5EF3">
      <w:pPr>
        <w:shd w:val="clear" w:color="auto" w:fill="FFFFFF" w:themeFill="background1"/>
        <w:contextualSpacing/>
        <w:jc w:val="both"/>
        <w:rPr>
          <w:rFonts w:ascii="Times New Roman" w:eastAsia="Times New Roman" w:hAnsi="Times New Roman" w:cs="Times New Roman"/>
          <w:b/>
          <w:bCs/>
          <w:color w:val="1D1D1B"/>
          <w:lang w:val="uk-UA"/>
        </w:rPr>
      </w:pPr>
      <w:r w:rsidRPr="01AC5EF3">
        <w:rPr>
          <w:rFonts w:ascii="Times New Roman" w:eastAsia="Times New Roman" w:hAnsi="Times New Roman" w:cs="Times New Roman"/>
          <w:lang w:val="uk-UA"/>
        </w:rPr>
        <w:t>Мо</w:t>
      </w:r>
      <w:r w:rsidR="61B84A99" w:rsidRPr="01AC5EF3">
        <w:rPr>
          <w:rFonts w:ascii="Times New Roman" w:eastAsia="Times New Roman" w:hAnsi="Times New Roman" w:cs="Times New Roman"/>
          <w:lang w:val="uk-UA"/>
        </w:rPr>
        <w:t xml:space="preserve">жливість відвідування </w:t>
      </w:r>
      <w:r w:rsidR="593FCAAB" w:rsidRPr="01AC5EF3">
        <w:rPr>
          <w:rFonts w:ascii="Times New Roman" w:eastAsia="Times New Roman" w:hAnsi="Times New Roman" w:cs="Times New Roman"/>
          <w:lang w:val="uk-UA"/>
        </w:rPr>
        <w:t>безкоштовних тренінгів для відібраних учасників, спрямованих на підвищення їхніх знань і навичок у сфері бухгалтерського обліку, фінансової грамотності, ефективної організації роботи та реєстрації приватних підприємств.</w:t>
      </w:r>
    </w:p>
    <w:p w:rsidR="38762035" w:rsidRPr="00D8339E" w:rsidRDefault="38762035" w:rsidP="01AC5EF3">
      <w:pPr>
        <w:shd w:val="clear" w:color="auto" w:fill="FFFFFF" w:themeFill="background1"/>
        <w:contextualSpacing/>
        <w:jc w:val="both"/>
        <w:rPr>
          <w:rFonts w:ascii="Times New Roman" w:eastAsia="Times New Roman" w:hAnsi="Times New Roman" w:cs="Times New Roman"/>
          <w:lang w:val="uk-UA"/>
        </w:rPr>
      </w:pPr>
    </w:p>
    <w:p w:rsidR="00BF6BB0" w:rsidRPr="00D8339E" w:rsidRDefault="510D3AAD" w:rsidP="01AC5EF3">
      <w:pPr>
        <w:shd w:val="clear" w:color="auto" w:fill="FFFFFF" w:themeFill="background1"/>
        <w:contextualSpacing/>
        <w:jc w:val="both"/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  <w:t>ПРИЙНЯТНІ ВИТРАТИ ДЛЯ ПОКРИТТЯ ЗА РАХУНОК ГРАНТОВОГО ФІНАНСУВАННЯ:  </w:t>
      </w:r>
    </w:p>
    <w:p w:rsidR="00BF6BB0" w:rsidRPr="00D8339E" w:rsidRDefault="45933A68" w:rsidP="01AC5EF3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000000" w:themeColor="text1"/>
          <w:lang w:val="uk-UA"/>
        </w:rPr>
        <w:t xml:space="preserve">відновлення активів; </w:t>
      </w:r>
    </w:p>
    <w:p w:rsidR="00BF6BB0" w:rsidRPr="00D8339E" w:rsidRDefault="45933A68" w:rsidP="01AC5EF3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000000" w:themeColor="text1"/>
          <w:lang w:val="uk-UA"/>
        </w:rPr>
        <w:t>заробітна плата для новоствореного робочого місця (не більше ніж 30% від суми гранту)</w:t>
      </w:r>
      <w:r w:rsidR="3E8192E6" w:rsidRPr="01AC5EF3">
        <w:rPr>
          <w:rFonts w:ascii="Times New Roman" w:eastAsia="Times New Roman" w:hAnsi="Times New Roman" w:cs="Times New Roman"/>
          <w:color w:val="000000" w:themeColor="text1"/>
          <w:lang w:val="uk-UA"/>
        </w:rPr>
        <w:t>;</w:t>
      </w:r>
    </w:p>
    <w:p w:rsidR="00BF6BB0" w:rsidRPr="00D8339E" w:rsidRDefault="45933A68" w:rsidP="01AC5EF3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000000" w:themeColor="text1"/>
          <w:lang w:val="uk-UA"/>
        </w:rPr>
        <w:t>оренда приміщення</w:t>
      </w:r>
      <w:r w:rsidR="1ADFAE69" w:rsidRPr="01AC5EF3">
        <w:rPr>
          <w:rFonts w:ascii="Times New Roman" w:eastAsia="Times New Roman" w:hAnsi="Times New Roman" w:cs="Times New Roman"/>
          <w:color w:val="000000" w:themeColor="text1"/>
          <w:lang w:val="uk-UA"/>
        </w:rPr>
        <w:t>;</w:t>
      </w:r>
    </w:p>
    <w:p w:rsidR="00BF6BB0" w:rsidRPr="00D8339E" w:rsidRDefault="45933A68" w:rsidP="01AC5EF3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000000" w:themeColor="text1"/>
          <w:lang w:val="uk-UA"/>
        </w:rPr>
        <w:t>ремонт приміщення</w:t>
      </w:r>
      <w:r w:rsidR="1A0DE285" w:rsidRPr="01AC5EF3">
        <w:rPr>
          <w:rFonts w:ascii="Times New Roman" w:eastAsia="Times New Roman" w:hAnsi="Times New Roman" w:cs="Times New Roman"/>
          <w:color w:val="000000" w:themeColor="text1"/>
          <w:lang w:val="uk-UA"/>
        </w:rPr>
        <w:t>;</w:t>
      </w:r>
    </w:p>
    <w:p w:rsidR="00BF6BB0" w:rsidRPr="00D8339E" w:rsidRDefault="45933A68" w:rsidP="01AC5EF3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000000" w:themeColor="text1"/>
          <w:lang w:val="uk-UA"/>
        </w:rPr>
        <w:t>закупка обладнання/інструменту</w:t>
      </w:r>
      <w:r w:rsidR="1D6603AF" w:rsidRPr="01AC5EF3">
        <w:rPr>
          <w:rFonts w:ascii="Times New Roman" w:eastAsia="Times New Roman" w:hAnsi="Times New Roman" w:cs="Times New Roman"/>
          <w:color w:val="000000" w:themeColor="text1"/>
          <w:lang w:val="uk-UA"/>
        </w:rPr>
        <w:t>;</w:t>
      </w:r>
    </w:p>
    <w:p w:rsidR="00BF6BB0" w:rsidRPr="00D8339E" w:rsidRDefault="45933A68" w:rsidP="01AC5EF3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000000" w:themeColor="text1"/>
          <w:lang w:val="uk-UA"/>
        </w:rPr>
        <w:t>закупка сировини для виробничого процесу (не більш ніж 30% від суми гранту)</w:t>
      </w:r>
      <w:r w:rsidR="637FFF2E" w:rsidRPr="01AC5EF3">
        <w:rPr>
          <w:rFonts w:ascii="Times New Roman" w:eastAsia="Times New Roman" w:hAnsi="Times New Roman" w:cs="Times New Roman"/>
          <w:color w:val="000000" w:themeColor="text1"/>
          <w:lang w:val="uk-UA"/>
        </w:rPr>
        <w:t>;</w:t>
      </w:r>
      <w:r w:rsidRPr="01AC5EF3">
        <w:rPr>
          <w:rFonts w:ascii="Times New Roman" w:eastAsia="Times New Roman" w:hAnsi="Times New Roman" w:cs="Times New Roman"/>
          <w:color w:val="000000" w:themeColor="text1"/>
          <w:lang w:val="uk-UA"/>
        </w:rPr>
        <w:t xml:space="preserve"> </w:t>
      </w:r>
    </w:p>
    <w:p w:rsidR="00BF6BB0" w:rsidRPr="00D8339E" w:rsidRDefault="45933A68" w:rsidP="01AC5EF3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000000" w:themeColor="text1"/>
          <w:lang w:val="uk-UA"/>
        </w:rPr>
        <w:t>витрати на навчання персоналу</w:t>
      </w:r>
      <w:r w:rsidR="1183CDE1" w:rsidRPr="01AC5EF3">
        <w:rPr>
          <w:rFonts w:ascii="Times New Roman" w:eastAsia="Times New Roman" w:hAnsi="Times New Roman" w:cs="Times New Roman"/>
          <w:color w:val="000000" w:themeColor="text1"/>
          <w:lang w:val="uk-UA"/>
        </w:rPr>
        <w:t>;</w:t>
      </w:r>
    </w:p>
    <w:p w:rsidR="00BF6BB0" w:rsidRPr="00D8339E" w:rsidRDefault="45933A68" w:rsidP="01AC5EF3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000000" w:themeColor="text1"/>
          <w:lang w:val="uk-UA"/>
        </w:rPr>
        <w:t>витрати на рекламу</w:t>
      </w:r>
      <w:r w:rsidR="366A5660" w:rsidRPr="01AC5EF3">
        <w:rPr>
          <w:rFonts w:ascii="Times New Roman" w:eastAsia="Times New Roman" w:hAnsi="Times New Roman" w:cs="Times New Roman"/>
          <w:color w:val="000000" w:themeColor="text1"/>
          <w:lang w:val="uk-UA"/>
        </w:rPr>
        <w:t>;</w:t>
      </w:r>
    </w:p>
    <w:p w:rsidR="00BF6BB0" w:rsidRPr="00D8339E" w:rsidRDefault="45933A68" w:rsidP="01AC5EF3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000000" w:themeColor="text1"/>
          <w:lang w:val="uk-UA"/>
        </w:rPr>
        <w:t>витрати на консалтингові послуги</w:t>
      </w:r>
      <w:r w:rsidR="4495A72C" w:rsidRPr="01AC5EF3">
        <w:rPr>
          <w:rFonts w:ascii="Times New Roman" w:eastAsia="Times New Roman" w:hAnsi="Times New Roman" w:cs="Times New Roman"/>
          <w:color w:val="000000" w:themeColor="text1"/>
          <w:lang w:val="uk-UA"/>
        </w:rPr>
        <w:t>;</w:t>
      </w:r>
    </w:p>
    <w:p w:rsidR="00BF6BB0" w:rsidRPr="00D8339E" w:rsidRDefault="45933A68" w:rsidP="01AC5EF3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val="uk-UA"/>
        </w:rPr>
      </w:pPr>
      <w:r w:rsidRPr="01AC5EF3">
        <w:rPr>
          <w:rFonts w:ascii="Times New Roman" w:eastAsia="Times New Roman" w:hAnsi="Times New Roman" w:cs="Times New Roman"/>
          <w:color w:val="000000" w:themeColor="text1"/>
          <w:lang w:val="uk-UA"/>
        </w:rPr>
        <w:t>інші заходи, пов'язані з реалізацією грантової заявки</w:t>
      </w:r>
      <w:r w:rsidR="47A33DA3" w:rsidRPr="01AC5EF3">
        <w:rPr>
          <w:rFonts w:ascii="Times New Roman" w:eastAsia="Times New Roman" w:hAnsi="Times New Roman" w:cs="Times New Roman"/>
          <w:color w:val="000000" w:themeColor="text1"/>
          <w:lang w:val="uk-UA"/>
        </w:rPr>
        <w:t>.</w:t>
      </w:r>
    </w:p>
    <w:p w:rsidR="00A45FC2" w:rsidRPr="00D8339E" w:rsidRDefault="00A45FC2" w:rsidP="01AC5EF3">
      <w:pPr>
        <w:pStyle w:val="a3"/>
        <w:shd w:val="clear" w:color="auto" w:fill="FFFFFF" w:themeFill="background1"/>
        <w:contextualSpacing/>
        <w:jc w:val="both"/>
        <w:rPr>
          <w:b/>
          <w:bCs/>
          <w:color w:val="1D1D1B"/>
          <w:spacing w:val="2"/>
          <w:sz w:val="22"/>
          <w:szCs w:val="22"/>
          <w:lang w:val="uk-UA"/>
        </w:rPr>
      </w:pP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b/>
          <w:bCs/>
          <w:color w:val="1D1D1B"/>
          <w:spacing w:val="2"/>
          <w:sz w:val="22"/>
          <w:szCs w:val="22"/>
          <w:lang w:val="uk-UA"/>
        </w:rPr>
      </w:pP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НЕПРИЙНЯТНІ ВИТРАТИ, ЯКІ НЕ МОЖНА ПОКРИВАТИ ЗА РАХУНОК ГРАНТОВОГО ФІНАНСУВАННЯ:   </w:t>
      </w:r>
    </w:p>
    <w:p w:rsidR="00BF6BB0" w:rsidRPr="00D8339E" w:rsidRDefault="510D3AAD" w:rsidP="01AC5EF3">
      <w:pPr>
        <w:numPr>
          <w:ilvl w:val="0"/>
          <w:numId w:val="15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купівля земельних ділянок, нерухомості;</w:t>
      </w:r>
    </w:p>
    <w:p w:rsidR="00BF6BB0" w:rsidRPr="00D8339E" w:rsidRDefault="510D3AAD" w:rsidP="01AC5EF3">
      <w:pPr>
        <w:numPr>
          <w:ilvl w:val="0"/>
          <w:numId w:val="15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алкоголь та тютюнові вироби;</w:t>
      </w:r>
    </w:p>
    <w:p w:rsidR="00BF6BB0" w:rsidRPr="00D8339E" w:rsidRDefault="510D3AAD" w:rsidP="01AC5EF3">
      <w:pPr>
        <w:numPr>
          <w:ilvl w:val="0"/>
          <w:numId w:val="15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погашення боргів;</w:t>
      </w:r>
    </w:p>
    <w:p w:rsidR="00BF6BB0" w:rsidRPr="00D8339E" w:rsidRDefault="510D3AAD" w:rsidP="01AC5EF3">
      <w:pPr>
        <w:numPr>
          <w:ilvl w:val="0"/>
          <w:numId w:val="15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витрати на закордонні поїздки;</w:t>
      </w:r>
    </w:p>
    <w:p w:rsidR="00BF6BB0" w:rsidRPr="00D8339E" w:rsidRDefault="510D3AAD" w:rsidP="01AC5EF3">
      <w:pPr>
        <w:numPr>
          <w:ilvl w:val="0"/>
          <w:numId w:val="15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сплата податків;</w:t>
      </w:r>
    </w:p>
    <w:p w:rsidR="00BF6BB0" w:rsidRPr="00D8339E" w:rsidRDefault="510D3AAD" w:rsidP="01AC5EF3">
      <w:pPr>
        <w:numPr>
          <w:ilvl w:val="0"/>
          <w:numId w:val="15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сільськогосподарські товари (насіння, худоба, продукти харчування тощо);</w:t>
      </w:r>
    </w:p>
    <w:p w:rsidR="00BF6BB0" w:rsidRPr="00D8339E" w:rsidRDefault="510D3AAD" w:rsidP="01AC5EF3">
      <w:pPr>
        <w:numPr>
          <w:ilvl w:val="0"/>
          <w:numId w:val="15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автомобілі — самохідні транспортні засоби з </w:t>
      </w:r>
      <w:proofErr w:type="spellStart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пасажиропідйомністю</w:t>
      </w:r>
      <w:proofErr w:type="spellEnd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 (вантажівки, легкові автомобілі та автобуси, мотоцикли, скутери та велосипеди з моторами тощо);</w:t>
      </w:r>
    </w:p>
    <w:p w:rsidR="00BF6BB0" w:rsidRPr="00D8339E" w:rsidRDefault="510D3AAD" w:rsidP="01AC5EF3">
      <w:pPr>
        <w:numPr>
          <w:ilvl w:val="0"/>
          <w:numId w:val="15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фармацевтичні препарати;</w:t>
      </w:r>
    </w:p>
    <w:p w:rsidR="00BF6BB0" w:rsidRPr="00D8339E" w:rsidRDefault="510D3AAD" w:rsidP="01AC5EF3">
      <w:pPr>
        <w:numPr>
          <w:ilvl w:val="0"/>
          <w:numId w:val="15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добрива і пестициди;</w:t>
      </w:r>
    </w:p>
    <w:p w:rsidR="00BF6BB0" w:rsidRPr="00D8339E" w:rsidRDefault="510D3AAD" w:rsidP="01AC5EF3">
      <w:pPr>
        <w:numPr>
          <w:ilvl w:val="0"/>
          <w:numId w:val="15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військове обладнання та предмети, які в кінцевому випадку можуть потрапити до військових;</w:t>
      </w:r>
    </w:p>
    <w:p w:rsidR="00BF6BB0" w:rsidRPr="00D8339E" w:rsidRDefault="510D3AAD" w:rsidP="01AC5EF3">
      <w:pPr>
        <w:numPr>
          <w:ilvl w:val="0"/>
          <w:numId w:val="15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обладнання для спостереження;</w:t>
      </w:r>
    </w:p>
    <w:p w:rsidR="00BF6BB0" w:rsidRPr="00D8339E" w:rsidRDefault="510D3AAD" w:rsidP="01AC5EF3">
      <w:pPr>
        <w:numPr>
          <w:ilvl w:val="0"/>
          <w:numId w:val="15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обладнання та послуги для проведення абортів;</w:t>
      </w:r>
    </w:p>
    <w:p w:rsidR="00BF6BB0" w:rsidRPr="00D8339E" w:rsidRDefault="510D3AAD" w:rsidP="01AC5EF3">
      <w:pPr>
        <w:numPr>
          <w:ilvl w:val="0"/>
          <w:numId w:val="15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предмети розкоші;</w:t>
      </w:r>
    </w:p>
    <w:p w:rsidR="00BF6BB0" w:rsidRPr="00D8339E" w:rsidRDefault="510D3AAD" w:rsidP="01AC5EF3">
      <w:pPr>
        <w:numPr>
          <w:ilvl w:val="0"/>
          <w:numId w:val="15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обладнання для азартних ігор та будь-яких інших гральних закладів;</w:t>
      </w:r>
    </w:p>
    <w:p w:rsidR="00BF6BB0" w:rsidRPr="00D8339E" w:rsidRDefault="510D3AAD" w:rsidP="01AC5EF3">
      <w:pPr>
        <w:numPr>
          <w:ilvl w:val="0"/>
          <w:numId w:val="15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обладнання для впливу на зміну погоди.  </w:t>
      </w:r>
    </w:p>
    <w:p w:rsidR="03E2AD9C" w:rsidRPr="00D8339E" w:rsidRDefault="03E2AD9C" w:rsidP="01AC5EF3">
      <w:pPr>
        <w:pStyle w:val="a3"/>
        <w:shd w:val="clear" w:color="auto" w:fill="FFFFFF" w:themeFill="background1"/>
        <w:contextualSpacing/>
        <w:jc w:val="both"/>
        <w:rPr>
          <w:color w:val="1D1D1B"/>
          <w:sz w:val="22"/>
          <w:szCs w:val="22"/>
          <w:lang w:val="uk-UA"/>
        </w:rPr>
      </w:pP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color w:val="1D1D1B"/>
          <w:spacing w:val="2"/>
          <w:sz w:val="22"/>
          <w:szCs w:val="22"/>
          <w:lang w:val="uk-UA"/>
        </w:rPr>
      </w:pPr>
      <w:r w:rsidRPr="01AC5EF3">
        <w:rPr>
          <w:color w:val="1D1D1B"/>
          <w:spacing w:val="2"/>
          <w:sz w:val="22"/>
          <w:szCs w:val="22"/>
          <w:lang w:val="uk-UA"/>
        </w:rPr>
        <w:t>ПРОЦЕС ВИЗНАЧЕННЯ ПЕРЕМОЖЦІВ КОНКУРСУ БУДЕ ВІДБУВАТИСЯ У 2 ЕТАПИ</w:t>
      </w:r>
      <w:r w:rsidR="05540DB6" w:rsidRPr="01AC5EF3">
        <w:rPr>
          <w:color w:val="1D1D1B"/>
          <w:spacing w:val="2"/>
          <w:sz w:val="22"/>
          <w:szCs w:val="22"/>
          <w:lang w:val="uk-UA"/>
        </w:rPr>
        <w:t>:</w:t>
      </w: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color w:val="1D1D1B"/>
          <w:spacing w:val="2"/>
          <w:sz w:val="22"/>
          <w:szCs w:val="22"/>
          <w:lang w:val="uk-UA"/>
        </w:rPr>
      </w:pP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I етап</w:t>
      </w:r>
      <w:r w:rsidRPr="01AC5EF3">
        <w:rPr>
          <w:color w:val="1D1D1B"/>
          <w:spacing w:val="2"/>
          <w:sz w:val="22"/>
          <w:szCs w:val="22"/>
          <w:lang w:val="uk-UA"/>
        </w:rPr>
        <w:t> — технічний відбір, що передбачає перевірку відповідності поданих документів передбаченим вимогам:  </w:t>
      </w:r>
    </w:p>
    <w:p w:rsidR="00BF6BB0" w:rsidRPr="00D8339E" w:rsidRDefault="510D3AAD" w:rsidP="01AC5EF3">
      <w:pPr>
        <w:numPr>
          <w:ilvl w:val="0"/>
          <w:numId w:val="16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наявність заповненої заявки на участь;</w:t>
      </w:r>
    </w:p>
    <w:p w:rsidR="00BF6BB0" w:rsidRPr="00D8339E" w:rsidRDefault="510D3AAD" w:rsidP="01AC5EF3">
      <w:pPr>
        <w:numPr>
          <w:ilvl w:val="0"/>
          <w:numId w:val="16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наявний намір реєстрації</w:t>
      </w:r>
      <w:r w:rsidR="2422E293"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 підприємницької діяльності</w:t>
      </w: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;</w:t>
      </w:r>
    </w:p>
    <w:p w:rsidR="00BF6BB0" w:rsidRPr="00D8339E" w:rsidRDefault="510D3AAD" w:rsidP="01AC5EF3">
      <w:pPr>
        <w:numPr>
          <w:ilvl w:val="0"/>
          <w:numId w:val="16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економічна вразливість;</w:t>
      </w:r>
    </w:p>
    <w:p w:rsidR="00BF6BB0" w:rsidRPr="00D8339E" w:rsidRDefault="510D3AAD" w:rsidP="01AC5EF3">
      <w:pPr>
        <w:numPr>
          <w:ilvl w:val="0"/>
          <w:numId w:val="16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відповідність території ведення діяльності;</w:t>
      </w:r>
    </w:p>
    <w:p w:rsidR="00BF6BB0" w:rsidRPr="00D8339E" w:rsidRDefault="510D3AAD" w:rsidP="01AC5EF3">
      <w:pPr>
        <w:numPr>
          <w:ilvl w:val="0"/>
          <w:numId w:val="16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підтверджене розуміння часового обмеження </w:t>
      </w:r>
      <w:proofErr w:type="spellStart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проєкту</w:t>
      </w:r>
      <w:proofErr w:type="spellEnd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 (6 місяців);</w:t>
      </w:r>
    </w:p>
    <w:p w:rsidR="00BF6BB0" w:rsidRPr="00D8339E" w:rsidRDefault="510D3AAD" w:rsidP="01AC5EF3">
      <w:pPr>
        <w:numPr>
          <w:ilvl w:val="0"/>
          <w:numId w:val="16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належна сфера діяльності бізнесу;</w:t>
      </w:r>
    </w:p>
    <w:p w:rsidR="00BF6BB0" w:rsidRPr="00D8339E" w:rsidRDefault="510D3AAD" w:rsidP="01AC5EF3">
      <w:pPr>
        <w:numPr>
          <w:ilvl w:val="0"/>
          <w:numId w:val="16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відкрите співробітництво та правдивість наданої інформації;</w:t>
      </w:r>
    </w:p>
    <w:p w:rsidR="00BF6BB0" w:rsidRPr="00D8339E" w:rsidRDefault="510D3AAD" w:rsidP="01AC5EF3">
      <w:pPr>
        <w:numPr>
          <w:ilvl w:val="0"/>
          <w:numId w:val="16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lastRenderedPageBreak/>
        <w:t>відсутність попереднього отримання грантової допомоги від чеської гуманітарної організації «Людина в біді». </w:t>
      </w: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color w:val="1D1D1B"/>
          <w:spacing w:val="2"/>
          <w:sz w:val="22"/>
          <w:szCs w:val="22"/>
          <w:lang w:val="uk-UA"/>
        </w:rPr>
      </w:pP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ІІ етап</w:t>
      </w:r>
      <w:r w:rsidRPr="01AC5EF3">
        <w:rPr>
          <w:color w:val="1D1D1B"/>
          <w:spacing w:val="2"/>
          <w:sz w:val="22"/>
          <w:szCs w:val="22"/>
          <w:lang w:val="uk-UA"/>
        </w:rPr>
        <w:t> - оцінювання заявок відповідно до визначених критеріїв. </w:t>
      </w: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color w:val="1D1D1B"/>
          <w:spacing w:val="2"/>
          <w:sz w:val="22"/>
          <w:szCs w:val="22"/>
          <w:lang w:val="uk-UA"/>
        </w:rPr>
      </w:pPr>
      <w:r w:rsidRPr="01AC5EF3">
        <w:rPr>
          <w:color w:val="1D1D1B"/>
          <w:spacing w:val="2"/>
          <w:sz w:val="22"/>
          <w:szCs w:val="22"/>
          <w:lang w:val="uk-UA"/>
        </w:rPr>
        <w:t>Заявки, подані на участь у конкурсі, будуть оцінюватися відповідно до критеріїв:  </w:t>
      </w:r>
    </w:p>
    <w:p w:rsidR="00BF6BB0" w:rsidRPr="00D8339E" w:rsidRDefault="510D3AAD" w:rsidP="01AC5EF3">
      <w:pPr>
        <w:numPr>
          <w:ilvl w:val="0"/>
          <w:numId w:val="17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актуальність та здійсненність бізнес-ідеї та детально розроблений план використання гранту, відповідно цілям </w:t>
      </w:r>
      <w:proofErr w:type="spellStart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проєкту</w:t>
      </w:r>
      <w:proofErr w:type="spellEnd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;</w:t>
      </w:r>
    </w:p>
    <w:p w:rsidR="00BF6BB0" w:rsidRPr="00D8339E" w:rsidRDefault="510D3AAD" w:rsidP="01AC5EF3">
      <w:pPr>
        <w:numPr>
          <w:ilvl w:val="0"/>
          <w:numId w:val="17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аналіз фінансового плану та руху грошових коштів (оцінка спроможності фінансового менеджменту заявника, реалістичність витрат, доречність передбачених бізнесом/бізнес-ідеєю до закупівлі активів, а також правильність розрахунків);</w:t>
      </w:r>
    </w:p>
    <w:p w:rsidR="00BF6BB0" w:rsidRPr="00D8339E" w:rsidRDefault="510D3AAD" w:rsidP="01AC5EF3">
      <w:pPr>
        <w:numPr>
          <w:ilvl w:val="0"/>
          <w:numId w:val="17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наявність оцінки бізнесом можливих ризиків (оцінка проведеного заявником аналізу сильних та слабких сторін, можливостей і загроз);</w:t>
      </w:r>
    </w:p>
    <w:p w:rsidR="00BF6BB0" w:rsidRPr="00D8339E" w:rsidRDefault="510D3AAD" w:rsidP="01AC5EF3">
      <w:pPr>
        <w:numPr>
          <w:ilvl w:val="0"/>
          <w:numId w:val="17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стратегія, методологія та якість пропонованої рекламної активності, маркетингу;</w:t>
      </w:r>
    </w:p>
    <w:p w:rsidR="00BF6BB0" w:rsidRPr="00D8339E" w:rsidRDefault="510D3AAD" w:rsidP="01AC5EF3">
      <w:pPr>
        <w:numPr>
          <w:ilvl w:val="0"/>
          <w:numId w:val="17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наявність позитивного впливу на громаду (оцінка того, як діяльність бізнесу сприятиме розвитку місцевої громади);</w:t>
      </w:r>
    </w:p>
    <w:p w:rsidR="00BF6BB0" w:rsidRPr="00D8339E" w:rsidRDefault="510D3AAD" w:rsidP="01AC5EF3">
      <w:pPr>
        <w:numPr>
          <w:ilvl w:val="0"/>
          <w:numId w:val="17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бізнес, який направлений на соціальні послуги (догляд за літніми людьми, підтримка осіб з інвалідністю, освітні програми, психологічна допомога, послуги для дітей та молоді, а також інші ініціативи, що сприяють покращенню якості життя і соціальному добробуту населення, інші);</w:t>
      </w:r>
    </w:p>
    <w:p w:rsidR="00BF6BB0" w:rsidRPr="00D8339E" w:rsidRDefault="510D3AAD" w:rsidP="01AC5EF3">
      <w:pPr>
        <w:numPr>
          <w:ilvl w:val="0"/>
          <w:numId w:val="17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приналежність до вразливих груп населення;</w:t>
      </w:r>
    </w:p>
    <w:p w:rsidR="00BF6BB0" w:rsidRPr="00D8339E" w:rsidRDefault="3ECD9FD5" w:rsidP="01AC5EF3">
      <w:pPr>
        <w:numPr>
          <w:ilvl w:val="0"/>
          <w:numId w:val="17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п</w:t>
      </w:r>
      <w:r w:rsidR="0973DBF9"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еревагу </w:t>
      </w:r>
      <w:r w:rsidR="510D3AAD"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матимуть учасники, які не отримували грантової підтримки від інших організацій та від держави за останній рік.</w:t>
      </w:r>
    </w:p>
    <w:p w:rsidR="000D3DAA" w:rsidRPr="00D8339E" w:rsidRDefault="000D3DAA" w:rsidP="01AC5EF3">
      <w:pPr>
        <w:pStyle w:val="a3"/>
        <w:shd w:val="clear" w:color="auto" w:fill="FFFFFF" w:themeFill="background1"/>
        <w:contextualSpacing/>
        <w:jc w:val="both"/>
        <w:rPr>
          <w:b/>
          <w:bCs/>
          <w:color w:val="1D1D1B"/>
          <w:sz w:val="22"/>
          <w:szCs w:val="22"/>
          <w:lang w:val="uk-UA"/>
        </w:rPr>
      </w:pPr>
    </w:p>
    <w:p w:rsidR="00BF6BB0" w:rsidRPr="00D8339E" w:rsidRDefault="791041C6" w:rsidP="01AC5EF3">
      <w:pPr>
        <w:pStyle w:val="a3"/>
        <w:shd w:val="clear" w:color="auto" w:fill="FFFFFF" w:themeFill="background1"/>
        <w:contextualSpacing/>
        <w:jc w:val="both"/>
        <w:rPr>
          <w:b/>
          <w:bCs/>
          <w:color w:val="1D1D1B"/>
          <w:sz w:val="22"/>
          <w:szCs w:val="22"/>
          <w:lang w:val="uk-UA"/>
        </w:rPr>
      </w:pPr>
      <w:r w:rsidRPr="01AC5EF3">
        <w:rPr>
          <w:b/>
          <w:bCs/>
          <w:color w:val="1D1D1B"/>
          <w:sz w:val="22"/>
          <w:szCs w:val="22"/>
          <w:lang w:val="uk-UA"/>
        </w:rPr>
        <w:t>ДЛЯ УЧАСТІ У КОНКУРСІ НЕОБХІДНО</w:t>
      </w:r>
      <w:r w:rsidR="3A41E63D" w:rsidRPr="01AC5EF3">
        <w:rPr>
          <w:b/>
          <w:bCs/>
          <w:color w:val="1D1D1B"/>
          <w:sz w:val="22"/>
          <w:szCs w:val="22"/>
          <w:lang w:val="uk-UA"/>
        </w:rPr>
        <w:t>:</w:t>
      </w:r>
      <w:r w:rsidRPr="01AC5EF3">
        <w:rPr>
          <w:b/>
          <w:bCs/>
          <w:color w:val="1D1D1B"/>
          <w:sz w:val="22"/>
          <w:szCs w:val="22"/>
          <w:lang w:val="uk-UA"/>
        </w:rPr>
        <w:t xml:space="preserve"> </w:t>
      </w:r>
    </w:p>
    <w:p w:rsidR="00BF6BB0" w:rsidRPr="00D8339E" w:rsidRDefault="791041C6" w:rsidP="01AC5EF3">
      <w:pPr>
        <w:pStyle w:val="a3"/>
        <w:numPr>
          <w:ilvl w:val="0"/>
          <w:numId w:val="2"/>
        </w:numPr>
        <w:shd w:val="clear" w:color="auto" w:fill="FFFFFF" w:themeFill="background1"/>
        <w:contextualSpacing/>
        <w:jc w:val="both"/>
        <w:rPr>
          <w:color w:val="1D1D1B"/>
          <w:sz w:val="22"/>
          <w:szCs w:val="22"/>
          <w:lang w:val="uk-UA"/>
        </w:rPr>
      </w:pPr>
      <w:r w:rsidRPr="01AC5EF3">
        <w:rPr>
          <w:color w:val="1D1D1B"/>
          <w:sz w:val="22"/>
          <w:szCs w:val="22"/>
          <w:lang w:val="uk-UA"/>
        </w:rPr>
        <w:t>ЗАПОВНИТИ</w:t>
      </w:r>
      <w:hyperlink r:id="rId12">
        <w:r w:rsidRPr="01AC5EF3">
          <w:rPr>
            <w:rStyle w:val="a4"/>
            <w:color w:val="14418B"/>
            <w:sz w:val="22"/>
            <w:szCs w:val="22"/>
            <w:lang w:val="uk-UA"/>
          </w:rPr>
          <w:t> ГРАНТОВУ ЗАЯВКУ</w:t>
        </w:r>
      </w:hyperlink>
    </w:p>
    <w:p w:rsidR="00BF6BB0" w:rsidRPr="00D8339E" w:rsidRDefault="0D152078" w:rsidP="01AC5EF3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lang w:val="uk-UA"/>
        </w:rPr>
      </w:pPr>
      <w:r w:rsidRPr="01AC5EF3">
        <w:rPr>
          <w:rFonts w:ascii="Times New Roman" w:eastAsia="Times New Roman" w:hAnsi="Times New Roman" w:cs="Times New Roman"/>
          <w:lang w:val="uk-UA"/>
        </w:rPr>
        <w:t>З</w:t>
      </w:r>
      <w:r w:rsidR="5064242B" w:rsidRPr="01AC5EF3">
        <w:rPr>
          <w:rFonts w:ascii="Times New Roman" w:eastAsia="Times New Roman" w:hAnsi="Times New Roman" w:cs="Times New Roman"/>
          <w:lang w:val="uk-UA"/>
        </w:rPr>
        <w:t xml:space="preserve">авантажити та заповнити </w:t>
      </w:r>
      <w:r w:rsidR="393FA011" w:rsidRPr="01AC5EF3">
        <w:rPr>
          <w:rFonts w:ascii="Times New Roman" w:eastAsia="Times New Roman" w:hAnsi="Times New Roman" w:cs="Times New Roman"/>
          <w:lang w:val="uk-UA"/>
        </w:rPr>
        <w:t>БЮДЖЕТ</w:t>
      </w:r>
      <w:r w:rsidR="5064242B" w:rsidRPr="01AC5EF3">
        <w:rPr>
          <w:rFonts w:ascii="Times New Roman" w:eastAsia="Times New Roman" w:hAnsi="Times New Roman" w:cs="Times New Roman"/>
          <w:lang w:val="uk-UA"/>
        </w:rPr>
        <w:t xml:space="preserve">, який потрібно прикріпити до грантової заявки </w:t>
      </w:r>
      <w:hyperlink r:id="rId13">
        <w:r w:rsidR="00D8339E" w:rsidRPr="01AC5EF3">
          <w:rPr>
            <w:rStyle w:val="a4"/>
            <w:rFonts w:ascii="Times New Roman" w:eastAsia="Times New Roman" w:hAnsi="Times New Roman" w:cs="Times New Roman"/>
            <w:lang w:val="ru-RU"/>
          </w:rPr>
          <w:t xml:space="preserve">Бюджет </w:t>
        </w:r>
        <w:proofErr w:type="spellStart"/>
        <w:r w:rsidR="00D8339E" w:rsidRPr="01AC5EF3">
          <w:rPr>
            <w:rStyle w:val="a4"/>
            <w:rFonts w:ascii="Times New Roman" w:eastAsia="Times New Roman" w:hAnsi="Times New Roman" w:cs="Times New Roman"/>
            <w:lang w:val="ru-RU"/>
          </w:rPr>
          <w:t>бізнес-ідеї</w:t>
        </w:r>
        <w:proofErr w:type="spellEnd"/>
        <w:r w:rsidR="00D8339E" w:rsidRPr="01AC5EF3">
          <w:rPr>
            <w:rStyle w:val="a4"/>
            <w:rFonts w:ascii="Times New Roman" w:eastAsia="Times New Roman" w:hAnsi="Times New Roman" w:cs="Times New Roman"/>
            <w:lang w:val="ru-RU"/>
          </w:rPr>
          <w:t xml:space="preserve"> </w:t>
        </w:r>
        <w:proofErr w:type="spellStart"/>
        <w:r w:rsidR="00D8339E" w:rsidRPr="01AC5EF3">
          <w:rPr>
            <w:rStyle w:val="a4"/>
            <w:rFonts w:ascii="Times New Roman" w:eastAsia="Times New Roman" w:hAnsi="Times New Roman" w:cs="Times New Roman"/>
            <w:lang w:val="ru-RU"/>
          </w:rPr>
          <w:t>з</w:t>
        </w:r>
        <w:proofErr w:type="spellEnd"/>
        <w:r w:rsidR="00D8339E" w:rsidRPr="01AC5EF3">
          <w:rPr>
            <w:rStyle w:val="a4"/>
            <w:rFonts w:ascii="Times New Roman" w:eastAsia="Times New Roman" w:hAnsi="Times New Roman" w:cs="Times New Roman"/>
            <w:lang w:val="ru-RU"/>
          </w:rPr>
          <w:t xml:space="preserve"> рекомендаціями_4000.</w:t>
        </w:r>
        <w:proofErr w:type="spellStart"/>
        <w:r w:rsidR="00D8339E" w:rsidRPr="01AC5EF3">
          <w:rPr>
            <w:rStyle w:val="a4"/>
            <w:rFonts w:ascii="Times New Roman" w:eastAsia="Times New Roman" w:hAnsi="Times New Roman" w:cs="Times New Roman"/>
          </w:rPr>
          <w:t>xlsx</w:t>
        </w:r>
        <w:proofErr w:type="spellEnd"/>
      </w:hyperlink>
      <w:r w:rsidR="00D8339E" w:rsidRPr="01AC5EF3">
        <w:rPr>
          <w:rFonts w:ascii="Times New Roman" w:eastAsia="Times New Roman" w:hAnsi="Times New Roman" w:cs="Times New Roman"/>
          <w:lang w:val="uk-UA"/>
        </w:rPr>
        <w:t xml:space="preserve"> </w:t>
      </w:r>
    </w:p>
    <w:p w:rsidR="00BF6BB0" w:rsidRPr="00D8339E" w:rsidRDefault="5B37DA13" w:rsidP="01AC5EF3">
      <w:pPr>
        <w:pStyle w:val="a3"/>
        <w:numPr>
          <w:ilvl w:val="0"/>
          <w:numId w:val="2"/>
        </w:numPr>
        <w:shd w:val="clear" w:color="auto" w:fill="FFFFFF" w:themeFill="background1"/>
        <w:contextualSpacing/>
        <w:jc w:val="both"/>
        <w:rPr>
          <w:sz w:val="22"/>
          <w:szCs w:val="22"/>
          <w:lang w:val="uk-UA"/>
        </w:rPr>
      </w:pPr>
      <w:r w:rsidRPr="01AC5EF3">
        <w:rPr>
          <w:color w:val="1D1D1B"/>
          <w:sz w:val="22"/>
          <w:szCs w:val="22"/>
          <w:lang w:val="uk-UA"/>
        </w:rPr>
        <w:t xml:space="preserve">Перед заповненням грантової заявки рекомендуємо ознайомитися з РЕКОМЕНДАЦІЯМИ ПО ЗАПОВНЕННЮ ГРАНТОВОЇ ЗАЯВКИ </w:t>
      </w:r>
      <w:hyperlink r:id="rId14">
        <w:proofErr w:type="spellStart"/>
        <w:r w:rsidR="00D8339E" w:rsidRPr="01AC5EF3">
          <w:rPr>
            <w:rStyle w:val="a4"/>
            <w:lang w:val="ru-RU"/>
          </w:rPr>
          <w:t>Рекомендації</w:t>
        </w:r>
        <w:proofErr w:type="spellEnd"/>
        <w:r w:rsidR="00D8339E" w:rsidRPr="01AC5EF3">
          <w:rPr>
            <w:rStyle w:val="a4"/>
            <w:lang w:val="ru-RU"/>
          </w:rPr>
          <w:t xml:space="preserve"> </w:t>
        </w:r>
        <w:proofErr w:type="spellStart"/>
        <w:r w:rsidR="00D8339E" w:rsidRPr="01AC5EF3">
          <w:rPr>
            <w:rStyle w:val="a4"/>
            <w:lang w:val="ru-RU"/>
          </w:rPr>
          <w:t>щодо</w:t>
        </w:r>
        <w:proofErr w:type="spellEnd"/>
        <w:r w:rsidR="00D8339E" w:rsidRPr="01AC5EF3">
          <w:rPr>
            <w:rStyle w:val="a4"/>
            <w:lang w:val="ru-RU"/>
          </w:rPr>
          <w:t xml:space="preserve"> анкети_4000.</w:t>
        </w:r>
        <w:proofErr w:type="spellStart"/>
        <w:r w:rsidR="00D8339E" w:rsidRPr="01AC5EF3">
          <w:rPr>
            <w:rStyle w:val="a4"/>
          </w:rPr>
          <w:t>docx</w:t>
        </w:r>
        <w:proofErr w:type="spellEnd"/>
      </w:hyperlink>
    </w:p>
    <w:p w:rsidR="00BF6BB0" w:rsidRPr="00D8339E" w:rsidRDefault="30B2C05B" w:rsidP="01AC5EF3">
      <w:pPr>
        <w:pStyle w:val="a3"/>
        <w:numPr>
          <w:ilvl w:val="0"/>
          <w:numId w:val="2"/>
        </w:numPr>
        <w:shd w:val="clear" w:color="auto" w:fill="FFFFFF" w:themeFill="background1"/>
        <w:contextualSpacing/>
        <w:jc w:val="both"/>
        <w:rPr>
          <w:sz w:val="22"/>
          <w:szCs w:val="22"/>
          <w:lang w:val="uk-UA"/>
        </w:rPr>
      </w:pPr>
      <w:r w:rsidRPr="01AC5EF3">
        <w:rPr>
          <w:sz w:val="22"/>
          <w:szCs w:val="22"/>
          <w:lang w:val="uk-UA"/>
        </w:rPr>
        <w:t>Чек</w:t>
      </w:r>
      <w:r w:rsidR="62CF00D8" w:rsidRPr="01AC5EF3">
        <w:rPr>
          <w:sz w:val="22"/>
          <w:szCs w:val="22"/>
          <w:lang w:val="uk-UA"/>
        </w:rPr>
        <w:t>-</w:t>
      </w:r>
      <w:r w:rsidRPr="01AC5EF3">
        <w:rPr>
          <w:sz w:val="22"/>
          <w:szCs w:val="22"/>
          <w:lang w:val="uk-UA"/>
        </w:rPr>
        <w:t>л</w:t>
      </w:r>
      <w:r w:rsidR="66584D74" w:rsidRPr="01AC5EF3">
        <w:rPr>
          <w:sz w:val="22"/>
          <w:szCs w:val="22"/>
          <w:lang w:val="uk-UA"/>
        </w:rPr>
        <w:t>и</w:t>
      </w:r>
      <w:r w:rsidRPr="01AC5EF3">
        <w:rPr>
          <w:sz w:val="22"/>
          <w:szCs w:val="22"/>
          <w:lang w:val="uk-UA"/>
        </w:rPr>
        <w:t>ст з рекомендаціями щодо розробки бізнес-моделі, планування доходів і витрат, керування фінансами, аналізу ринку, маркетингу, управління ризиками та отримання грантової підтримки.</w:t>
      </w:r>
      <w:r w:rsidR="7389AF39" w:rsidRPr="01AC5EF3">
        <w:rPr>
          <w:sz w:val="22"/>
          <w:szCs w:val="22"/>
          <w:lang w:val="uk-UA"/>
        </w:rPr>
        <w:t xml:space="preserve"> </w:t>
      </w:r>
      <w:r w:rsidR="00C1709D">
        <w:fldChar w:fldCharType="begin"/>
      </w:r>
      <w:r w:rsidR="00C1709D">
        <w:instrText>HYPERLINK</w:instrText>
      </w:r>
      <w:r w:rsidR="00C1709D" w:rsidRPr="00454ED0">
        <w:rPr>
          <w:lang w:val="uk-UA"/>
        </w:rPr>
        <w:instrText xml:space="preserve"> "</w:instrText>
      </w:r>
      <w:r w:rsidR="00C1709D">
        <w:instrText>https</w:instrText>
      </w:r>
      <w:r w:rsidR="00C1709D" w:rsidRPr="00454ED0">
        <w:rPr>
          <w:lang w:val="uk-UA"/>
        </w:rPr>
        <w:instrText>://</w:instrText>
      </w:r>
      <w:r w:rsidR="00C1709D">
        <w:instrText>clovekvtisni</w:instrText>
      </w:r>
      <w:r w:rsidR="00C1709D" w:rsidRPr="00454ED0">
        <w:rPr>
          <w:lang w:val="uk-UA"/>
        </w:rPr>
        <w:instrText>.</w:instrText>
      </w:r>
      <w:r w:rsidR="00C1709D">
        <w:instrText>sharepoint</w:instrText>
      </w:r>
      <w:r w:rsidR="00C1709D" w:rsidRPr="00454ED0">
        <w:rPr>
          <w:lang w:val="uk-UA"/>
        </w:rPr>
        <w:instrText>.</w:instrText>
      </w:r>
      <w:r w:rsidR="00C1709D">
        <w:instrText>com</w:instrText>
      </w:r>
      <w:r w:rsidR="00C1709D" w:rsidRPr="00454ED0">
        <w:rPr>
          <w:lang w:val="uk-UA"/>
        </w:rPr>
        <w:instrText>/:</w:instrText>
      </w:r>
      <w:r w:rsidR="00C1709D">
        <w:instrText>w</w:instrText>
      </w:r>
      <w:r w:rsidR="00C1709D" w:rsidRPr="00454ED0">
        <w:rPr>
          <w:lang w:val="uk-UA"/>
        </w:rPr>
        <w:instrText>:/</w:instrText>
      </w:r>
      <w:r w:rsidR="00C1709D">
        <w:instrText>g</w:instrText>
      </w:r>
      <w:r w:rsidR="00C1709D" w:rsidRPr="00454ED0">
        <w:rPr>
          <w:lang w:val="uk-UA"/>
        </w:rPr>
        <w:instrText>/</w:instrText>
      </w:r>
      <w:r w:rsidR="00C1709D">
        <w:instrText>rdd</w:instrText>
      </w:r>
      <w:r w:rsidR="00C1709D" w:rsidRPr="00454ED0">
        <w:rPr>
          <w:lang w:val="uk-UA"/>
        </w:rPr>
        <w:instrText>_</w:instrText>
      </w:r>
      <w:r w:rsidR="00C1709D">
        <w:instrText>ukr</w:instrText>
      </w:r>
      <w:r w:rsidR="00C1709D" w:rsidRPr="00454ED0">
        <w:rPr>
          <w:lang w:val="uk-UA"/>
        </w:rPr>
        <w:instrText>/</w:instrText>
      </w:r>
      <w:r w:rsidR="00C1709D">
        <w:instrText>pub</w:instrText>
      </w:r>
      <w:r w:rsidR="00C1709D" w:rsidRPr="00454ED0">
        <w:rPr>
          <w:lang w:val="uk-UA"/>
        </w:rPr>
        <w:instrText>/</w:instrText>
      </w:r>
      <w:r w:rsidR="00C1709D">
        <w:instrText>EYE</w:instrText>
      </w:r>
      <w:r w:rsidR="00C1709D" w:rsidRPr="00454ED0">
        <w:rPr>
          <w:lang w:val="uk-UA"/>
        </w:rPr>
        <w:instrText>3</w:instrText>
      </w:r>
      <w:r w:rsidR="00C1709D">
        <w:instrText>Ko</w:instrText>
      </w:r>
      <w:r w:rsidR="00C1709D" w:rsidRPr="00454ED0">
        <w:rPr>
          <w:lang w:val="uk-UA"/>
        </w:rPr>
        <w:instrText>4</w:instrText>
      </w:r>
      <w:r w:rsidR="00C1709D">
        <w:instrText>PpXRElzPruSKCiD</w:instrText>
      </w:r>
      <w:r w:rsidR="00C1709D" w:rsidRPr="00454ED0">
        <w:rPr>
          <w:lang w:val="uk-UA"/>
        </w:rPr>
        <w:instrText>0</w:instrText>
      </w:r>
      <w:r w:rsidR="00C1709D">
        <w:instrText>BN</w:instrText>
      </w:r>
      <w:r w:rsidR="00C1709D" w:rsidRPr="00454ED0">
        <w:rPr>
          <w:lang w:val="uk-UA"/>
        </w:rPr>
        <w:instrText>6</w:instrText>
      </w:r>
      <w:r w:rsidR="00C1709D">
        <w:instrText>ZKDOrUmCj</w:instrText>
      </w:r>
      <w:r w:rsidR="00C1709D" w:rsidRPr="00454ED0">
        <w:rPr>
          <w:lang w:val="uk-UA"/>
        </w:rPr>
        <w:instrText>5</w:instrText>
      </w:r>
      <w:r w:rsidR="00C1709D">
        <w:instrText>DdsIUACy</w:instrText>
      </w:r>
      <w:r w:rsidR="00C1709D" w:rsidRPr="00454ED0">
        <w:rPr>
          <w:lang w:val="uk-UA"/>
        </w:rPr>
        <w:instrText>7</w:instrText>
      </w:r>
      <w:r w:rsidR="00C1709D">
        <w:instrText>Q</w:instrText>
      </w:r>
      <w:r w:rsidR="00C1709D" w:rsidRPr="00454ED0">
        <w:rPr>
          <w:lang w:val="uk-UA"/>
        </w:rPr>
        <w:instrText>?</w:instrText>
      </w:r>
      <w:r w:rsidR="00C1709D">
        <w:instrText>e</w:instrText>
      </w:r>
      <w:r w:rsidR="00C1709D" w:rsidRPr="00454ED0">
        <w:rPr>
          <w:lang w:val="uk-UA"/>
        </w:rPr>
        <w:instrText>=6</w:instrText>
      </w:r>
      <w:r w:rsidR="00C1709D">
        <w:instrText>i</w:instrText>
      </w:r>
      <w:r w:rsidR="00C1709D" w:rsidRPr="00454ED0">
        <w:rPr>
          <w:lang w:val="uk-UA"/>
        </w:rPr>
        <w:instrText>316</w:instrText>
      </w:r>
      <w:r w:rsidR="00C1709D">
        <w:instrText>p</w:instrText>
      </w:r>
      <w:r w:rsidR="00C1709D" w:rsidRPr="00454ED0">
        <w:rPr>
          <w:lang w:val="uk-UA"/>
        </w:rPr>
        <w:instrText>" \</w:instrText>
      </w:r>
      <w:r w:rsidR="00C1709D">
        <w:instrText>h</w:instrText>
      </w:r>
      <w:r w:rsidR="00C1709D">
        <w:fldChar w:fldCharType="separate"/>
      </w:r>
      <w:r w:rsidR="00D8339E" w:rsidRPr="01AC5EF3">
        <w:rPr>
          <w:rStyle w:val="a4"/>
          <w:lang w:val="ru-RU"/>
        </w:rPr>
        <w:t xml:space="preserve">Чек-лист Як </w:t>
      </w:r>
      <w:proofErr w:type="spellStart"/>
      <w:r w:rsidR="00D8339E" w:rsidRPr="01AC5EF3">
        <w:rPr>
          <w:rStyle w:val="a4"/>
          <w:lang w:val="ru-RU"/>
        </w:rPr>
        <w:t>успішно</w:t>
      </w:r>
      <w:proofErr w:type="spellEnd"/>
      <w:r w:rsidR="00D8339E" w:rsidRPr="01AC5EF3">
        <w:rPr>
          <w:rStyle w:val="a4"/>
          <w:lang w:val="ru-RU"/>
        </w:rPr>
        <w:t xml:space="preserve"> </w:t>
      </w:r>
      <w:proofErr w:type="spellStart"/>
      <w:r w:rsidR="00D8339E" w:rsidRPr="01AC5EF3">
        <w:rPr>
          <w:rStyle w:val="a4"/>
          <w:lang w:val="ru-RU"/>
        </w:rPr>
        <w:t>запустити&amp;відновити</w:t>
      </w:r>
      <w:proofErr w:type="spellEnd"/>
      <w:r w:rsidR="00D8339E" w:rsidRPr="01AC5EF3">
        <w:rPr>
          <w:rStyle w:val="a4"/>
          <w:lang w:val="ru-RU"/>
        </w:rPr>
        <w:t xml:space="preserve"> </w:t>
      </w:r>
      <w:proofErr w:type="spellStart"/>
      <w:r w:rsidR="00D8339E" w:rsidRPr="01AC5EF3">
        <w:rPr>
          <w:rStyle w:val="a4"/>
          <w:lang w:val="ru-RU"/>
        </w:rPr>
        <w:t>бізнес</w:t>
      </w:r>
      <w:proofErr w:type="spellEnd"/>
      <w:r w:rsidR="00D8339E" w:rsidRPr="01AC5EF3">
        <w:rPr>
          <w:rStyle w:val="a4"/>
          <w:lang w:val="ru-RU"/>
        </w:rPr>
        <w:t xml:space="preserve"> </w:t>
      </w:r>
      <w:proofErr w:type="gramStart"/>
      <w:r w:rsidR="00D8339E" w:rsidRPr="01AC5EF3">
        <w:rPr>
          <w:rStyle w:val="a4"/>
          <w:lang w:val="ru-RU"/>
        </w:rPr>
        <w:t>за</w:t>
      </w:r>
      <w:proofErr w:type="gramEnd"/>
      <w:r w:rsidR="00D8339E" w:rsidRPr="01AC5EF3">
        <w:rPr>
          <w:rStyle w:val="a4"/>
          <w:lang w:val="ru-RU"/>
        </w:rPr>
        <w:t xml:space="preserve"> </w:t>
      </w:r>
      <w:proofErr w:type="spellStart"/>
      <w:r w:rsidR="00D8339E" w:rsidRPr="01AC5EF3">
        <w:rPr>
          <w:rStyle w:val="a4"/>
          <w:lang w:val="ru-RU"/>
        </w:rPr>
        <w:t>грантові</w:t>
      </w:r>
      <w:proofErr w:type="spellEnd"/>
      <w:r w:rsidR="00D8339E" w:rsidRPr="01AC5EF3">
        <w:rPr>
          <w:rStyle w:val="a4"/>
          <w:lang w:val="ru-RU"/>
        </w:rPr>
        <w:t xml:space="preserve"> </w:t>
      </w:r>
      <w:proofErr w:type="spellStart"/>
      <w:r w:rsidR="00D8339E" w:rsidRPr="01AC5EF3">
        <w:rPr>
          <w:rStyle w:val="a4"/>
          <w:lang w:val="ru-RU"/>
        </w:rPr>
        <w:t>кошти</w:t>
      </w:r>
      <w:proofErr w:type="spellEnd"/>
      <w:r w:rsidR="00D8339E" w:rsidRPr="01AC5EF3">
        <w:rPr>
          <w:rStyle w:val="a4"/>
          <w:lang w:val="ru-RU"/>
        </w:rPr>
        <w:t>.</w:t>
      </w:r>
      <w:proofErr w:type="spellStart"/>
      <w:r w:rsidR="00D8339E" w:rsidRPr="01AC5EF3">
        <w:rPr>
          <w:rStyle w:val="a4"/>
        </w:rPr>
        <w:t>docx</w:t>
      </w:r>
      <w:proofErr w:type="spellEnd"/>
      <w:r w:rsidR="00C1709D">
        <w:fldChar w:fldCharType="end"/>
      </w:r>
    </w:p>
    <w:p w:rsidR="670E00A6" w:rsidRPr="00D8339E" w:rsidRDefault="670E00A6" w:rsidP="01AC5EF3">
      <w:pPr>
        <w:pStyle w:val="a3"/>
        <w:shd w:val="clear" w:color="auto" w:fill="FFFFFF" w:themeFill="background1"/>
        <w:contextualSpacing/>
        <w:jc w:val="both"/>
        <w:rPr>
          <w:b/>
          <w:bCs/>
          <w:color w:val="1D1D1B"/>
          <w:sz w:val="22"/>
          <w:szCs w:val="22"/>
          <w:lang w:val="uk-UA"/>
        </w:rPr>
      </w:pP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b/>
          <w:bCs/>
          <w:spacing w:val="2"/>
          <w:sz w:val="22"/>
          <w:szCs w:val="22"/>
          <w:lang w:val="uk-UA"/>
        </w:rPr>
      </w:pP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КІНЦЕВИЙ ТЕРМІН ПОДАННЯ ГРАНТОВОЇ ЗАЯВКИ: 31.03.2025 р. </w:t>
      </w:r>
    </w:p>
    <w:p w:rsidR="00BF6BB0" w:rsidRPr="00454ED0" w:rsidRDefault="510D3AAD" w:rsidP="01AC5EF3">
      <w:pPr>
        <w:pStyle w:val="2"/>
        <w:contextualSpacing/>
        <w:jc w:val="center"/>
        <w:rPr>
          <w:rFonts w:ascii="Times New Roman" w:eastAsia="Times New Roman" w:hAnsi="Times New Roman" w:cs="Times New Roman"/>
          <w:lang w:val="uk-UA"/>
        </w:rPr>
      </w:pPr>
      <w:r w:rsidRPr="00454ED0">
        <w:rPr>
          <w:rFonts w:ascii="Times New Roman" w:eastAsia="Times New Roman" w:hAnsi="Times New Roman" w:cs="Times New Roman"/>
          <w:lang w:val="uk-UA"/>
        </w:rPr>
        <w:t>ГРАНТ ДЛЯ МІКРО- ТА МАЛИ</w:t>
      </w:r>
      <w:r w:rsidR="1DC9F6D6" w:rsidRPr="00454ED0">
        <w:rPr>
          <w:rFonts w:ascii="Times New Roman" w:eastAsia="Times New Roman" w:hAnsi="Times New Roman" w:cs="Times New Roman"/>
          <w:lang w:val="uk-UA"/>
        </w:rPr>
        <w:t xml:space="preserve">Х </w:t>
      </w:r>
      <w:r w:rsidRPr="00454ED0">
        <w:rPr>
          <w:rFonts w:ascii="Times New Roman" w:eastAsia="Times New Roman" w:hAnsi="Times New Roman" w:cs="Times New Roman"/>
          <w:lang w:val="uk-UA"/>
        </w:rPr>
        <w:t>ПІДПРИЄМСТВ, ЩО ПРАЦЕВЛАШТОВУЮТЬ ВРАЗЛИВИХ ОСІБ, ДЛЯ ЗАБЕЗПЕЧЕННЯ КРИТИЧНОЇ АДАПТАЦІЇ ТА ПІДВИЩЕННЯ ІНКЛЮЗИВНОСТІ РОЗМІР ГРАНТУ: до 5000 доларів США</w:t>
      </w:r>
    </w:p>
    <w:p w:rsidR="00BF6BB0" w:rsidRPr="00D8339E" w:rsidRDefault="61CEE91E" w:rsidP="01AC5EF3">
      <w:pPr>
        <w:pStyle w:val="a3"/>
        <w:shd w:val="clear" w:color="auto" w:fill="FFFFFF" w:themeFill="background1"/>
        <w:contextualSpacing/>
        <w:jc w:val="both"/>
        <w:rPr>
          <w:i/>
          <w:iCs/>
          <w:color w:val="1D1D1B"/>
          <w:spacing w:val="2"/>
          <w:sz w:val="22"/>
          <w:szCs w:val="22"/>
          <w:lang w:val="uk-UA"/>
        </w:rPr>
      </w:pPr>
      <w:r w:rsidRPr="01AC5EF3">
        <w:rPr>
          <w:color w:val="1D1D1B"/>
          <w:spacing w:val="2"/>
          <w:sz w:val="22"/>
          <w:szCs w:val="22"/>
          <w:lang w:val="uk-UA"/>
        </w:rPr>
        <w:t>*</w:t>
      </w:r>
      <w:r w:rsidR="510D3AAD" w:rsidRPr="01AC5EF3">
        <w:rPr>
          <w:color w:val="1D1D1B"/>
          <w:spacing w:val="2"/>
          <w:sz w:val="22"/>
          <w:szCs w:val="22"/>
          <w:lang w:val="uk-UA"/>
        </w:rPr>
        <w:t>виплати будуть здійснюватися у гривневому еквіваленті за офіційним курсом НБУ, станом на перше число місяця, в якому підписана грантова угода.</w:t>
      </w:r>
      <w:r w:rsidR="3E6B0BAB" w:rsidRPr="01AC5EF3">
        <w:rPr>
          <w:color w:val="1D1D1B"/>
          <w:spacing w:val="2"/>
          <w:sz w:val="22"/>
          <w:szCs w:val="22"/>
          <w:lang w:val="uk-UA"/>
        </w:rPr>
        <w:t xml:space="preserve"> </w:t>
      </w:r>
      <w:r w:rsidR="510D3AAD" w:rsidRPr="01AC5EF3">
        <w:rPr>
          <w:i/>
          <w:iCs/>
          <w:color w:val="1D1D1B"/>
          <w:spacing w:val="2"/>
          <w:sz w:val="22"/>
          <w:szCs w:val="22"/>
          <w:lang w:val="uk-UA"/>
        </w:rPr>
        <w:t>Розмір гранту, буде залежати від поданої пропозиції та бюджету. </w:t>
      </w:r>
    </w:p>
    <w:p w:rsidR="03E2AD9C" w:rsidRPr="00D8339E" w:rsidRDefault="03E2AD9C" w:rsidP="01AC5EF3">
      <w:pPr>
        <w:pStyle w:val="a3"/>
        <w:shd w:val="clear" w:color="auto" w:fill="FFFFFF" w:themeFill="background1"/>
        <w:contextualSpacing/>
        <w:jc w:val="both"/>
        <w:rPr>
          <w:i/>
          <w:iCs/>
          <w:color w:val="1D1D1B"/>
          <w:sz w:val="22"/>
          <w:szCs w:val="22"/>
          <w:lang w:val="uk-UA"/>
        </w:rPr>
      </w:pP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b/>
          <w:bCs/>
          <w:color w:val="1D1D1B"/>
          <w:spacing w:val="2"/>
          <w:sz w:val="22"/>
          <w:szCs w:val="22"/>
          <w:lang w:val="uk-UA"/>
        </w:rPr>
      </w:pPr>
      <w:r w:rsidRPr="01AC5EF3">
        <w:rPr>
          <w:b/>
          <w:bCs/>
          <w:color w:val="1D1D1B"/>
          <w:spacing w:val="2"/>
          <w:sz w:val="22"/>
          <w:szCs w:val="22"/>
          <w:lang w:val="uk-UA"/>
        </w:rPr>
        <w:lastRenderedPageBreak/>
        <w:t>ХТО МОЖЕ ОТРИМАТИ ГРАНТ</w:t>
      </w:r>
      <w:r w:rsidR="1B03826C" w:rsidRPr="01AC5EF3">
        <w:rPr>
          <w:b/>
          <w:bCs/>
          <w:color w:val="1D1D1B"/>
          <w:spacing w:val="2"/>
          <w:sz w:val="22"/>
          <w:szCs w:val="22"/>
          <w:lang w:val="uk-UA"/>
        </w:rPr>
        <w:t>:</w:t>
      </w: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color w:val="1D1D1B"/>
          <w:spacing w:val="2"/>
          <w:sz w:val="22"/>
          <w:szCs w:val="22"/>
          <w:lang w:val="uk-UA"/>
        </w:rPr>
      </w:pPr>
      <w:r w:rsidRPr="01AC5EF3">
        <w:rPr>
          <w:color w:val="1D1D1B"/>
          <w:spacing w:val="2"/>
          <w:sz w:val="22"/>
          <w:szCs w:val="22"/>
          <w:lang w:val="uk-UA"/>
        </w:rPr>
        <w:t xml:space="preserve">Місцеві і </w:t>
      </w:r>
      <w:proofErr w:type="spellStart"/>
      <w:r w:rsidRPr="01AC5EF3">
        <w:rPr>
          <w:color w:val="1D1D1B"/>
          <w:spacing w:val="2"/>
          <w:sz w:val="22"/>
          <w:szCs w:val="22"/>
          <w:lang w:val="uk-UA"/>
        </w:rPr>
        <w:t>релоковані</w:t>
      </w:r>
      <w:proofErr w:type="spellEnd"/>
      <w:r w:rsidRPr="01AC5EF3">
        <w:rPr>
          <w:color w:val="1D1D1B"/>
          <w:spacing w:val="2"/>
          <w:sz w:val="22"/>
          <w:szCs w:val="22"/>
          <w:lang w:val="uk-UA"/>
        </w:rPr>
        <w:t xml:space="preserve"> </w:t>
      </w:r>
      <w:proofErr w:type="spellStart"/>
      <w:r w:rsidRPr="01AC5EF3">
        <w:rPr>
          <w:color w:val="1D1D1B"/>
          <w:spacing w:val="2"/>
          <w:sz w:val="22"/>
          <w:szCs w:val="22"/>
          <w:lang w:val="uk-UA"/>
        </w:rPr>
        <w:t>мікро-</w:t>
      </w:r>
      <w:proofErr w:type="spellEnd"/>
      <w:r w:rsidRPr="01AC5EF3">
        <w:rPr>
          <w:color w:val="1D1D1B"/>
          <w:spacing w:val="2"/>
          <w:sz w:val="22"/>
          <w:szCs w:val="22"/>
          <w:lang w:val="uk-UA"/>
        </w:rPr>
        <w:t xml:space="preserve"> та малі підприємства (</w:t>
      </w:r>
      <w:proofErr w:type="spellStart"/>
      <w:r w:rsidRPr="01AC5EF3">
        <w:rPr>
          <w:color w:val="1D1D1B"/>
          <w:spacing w:val="2"/>
          <w:sz w:val="22"/>
          <w:szCs w:val="22"/>
          <w:lang w:val="uk-UA"/>
        </w:rPr>
        <w:t>ФОП</w:t>
      </w:r>
      <w:proofErr w:type="spellEnd"/>
      <w:r w:rsidRPr="01AC5EF3">
        <w:rPr>
          <w:color w:val="1D1D1B"/>
          <w:spacing w:val="2"/>
          <w:sz w:val="22"/>
          <w:szCs w:val="22"/>
          <w:lang w:val="uk-UA"/>
        </w:rPr>
        <w:t xml:space="preserve"> та юридичні особи)</w:t>
      </w:r>
      <w:r w:rsidR="41F61098" w:rsidRPr="01AC5EF3">
        <w:rPr>
          <w:color w:val="1D1D1B"/>
          <w:spacing w:val="2"/>
          <w:sz w:val="22"/>
          <w:szCs w:val="22"/>
          <w:lang w:val="uk-UA"/>
        </w:rPr>
        <w:t>,</w:t>
      </w:r>
      <w:r w:rsidRPr="01AC5EF3">
        <w:rPr>
          <w:color w:val="1D1D1B"/>
          <w:spacing w:val="2"/>
          <w:sz w:val="22"/>
          <w:szCs w:val="22"/>
          <w:lang w:val="uk-UA"/>
        </w:rPr>
        <w:t xml:space="preserve"> у яких працевлаштовані соціально та економічно вразливі працівники.</w:t>
      </w:r>
    </w:p>
    <w:p w:rsidR="000D3DAA" w:rsidRPr="00D8339E" w:rsidRDefault="000D3DAA" w:rsidP="01AC5EF3">
      <w:pPr>
        <w:pStyle w:val="a3"/>
        <w:shd w:val="clear" w:color="auto" w:fill="FFFFFF" w:themeFill="background1"/>
        <w:contextualSpacing/>
        <w:jc w:val="both"/>
        <w:rPr>
          <w:color w:val="1D1D1B"/>
          <w:sz w:val="22"/>
          <w:szCs w:val="22"/>
          <w:lang w:val="uk-UA"/>
        </w:rPr>
      </w:pP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b/>
          <w:bCs/>
          <w:color w:val="1D1D1B"/>
          <w:spacing w:val="2"/>
          <w:sz w:val="22"/>
          <w:szCs w:val="22"/>
          <w:lang w:val="uk-UA"/>
        </w:rPr>
      </w:pP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УМОВИ УЧАСТІ В ПРОЄКТІ</w:t>
      </w:r>
      <w:r w:rsidR="12321DD8" w:rsidRPr="01AC5EF3">
        <w:rPr>
          <w:b/>
          <w:bCs/>
          <w:color w:val="1D1D1B"/>
          <w:spacing w:val="2"/>
          <w:sz w:val="22"/>
          <w:szCs w:val="22"/>
          <w:lang w:val="uk-UA"/>
        </w:rPr>
        <w:t>:</w:t>
      </w:r>
    </w:p>
    <w:p w:rsidR="00BF6BB0" w:rsidRPr="00D8339E" w:rsidRDefault="510D3AAD" w:rsidP="01AC5EF3">
      <w:pPr>
        <w:pStyle w:val="a3"/>
        <w:numPr>
          <w:ilvl w:val="0"/>
          <w:numId w:val="1"/>
        </w:numPr>
        <w:shd w:val="clear" w:color="auto" w:fill="FFFFFF" w:themeFill="background1"/>
        <w:contextualSpacing/>
        <w:jc w:val="both"/>
        <w:rPr>
          <w:color w:val="1D1D1B"/>
          <w:spacing w:val="2"/>
          <w:sz w:val="22"/>
          <w:szCs w:val="22"/>
          <w:lang w:val="uk-UA"/>
        </w:rPr>
      </w:pPr>
      <w:r w:rsidRPr="01AC5EF3">
        <w:rPr>
          <w:color w:val="1D1D1B"/>
          <w:spacing w:val="2"/>
          <w:sz w:val="22"/>
          <w:szCs w:val="22"/>
          <w:lang w:val="uk-UA"/>
        </w:rPr>
        <w:t>Чинна державна реєстрація підприємницької діяльності. </w:t>
      </w:r>
    </w:p>
    <w:p w:rsidR="00BF6BB0" w:rsidRPr="00D8339E" w:rsidRDefault="510D3AAD" w:rsidP="01AC5EF3">
      <w:pPr>
        <w:pStyle w:val="a3"/>
        <w:numPr>
          <w:ilvl w:val="0"/>
          <w:numId w:val="1"/>
        </w:numPr>
        <w:shd w:val="clear" w:color="auto" w:fill="FFFFFF" w:themeFill="background1"/>
        <w:contextualSpacing/>
        <w:jc w:val="both"/>
        <w:rPr>
          <w:color w:val="1D1D1B"/>
          <w:spacing w:val="2"/>
          <w:sz w:val="22"/>
          <w:szCs w:val="22"/>
          <w:lang w:val="uk-UA"/>
        </w:rPr>
      </w:pPr>
      <w:proofErr w:type="spellStart"/>
      <w:r w:rsidRPr="01AC5EF3">
        <w:rPr>
          <w:color w:val="1D1D1B"/>
          <w:spacing w:val="2"/>
          <w:sz w:val="22"/>
          <w:szCs w:val="22"/>
          <w:lang w:val="uk-UA"/>
        </w:rPr>
        <w:t>Мікро-</w:t>
      </w:r>
      <w:proofErr w:type="spellEnd"/>
      <w:r w:rsidRPr="01AC5EF3">
        <w:rPr>
          <w:color w:val="1D1D1B"/>
          <w:spacing w:val="2"/>
          <w:sz w:val="22"/>
          <w:szCs w:val="22"/>
          <w:lang w:val="uk-UA"/>
        </w:rPr>
        <w:t xml:space="preserve"> та малі підприємства (</w:t>
      </w:r>
      <w:proofErr w:type="spellStart"/>
      <w:r w:rsidRPr="01AC5EF3">
        <w:rPr>
          <w:color w:val="1D1D1B"/>
          <w:spacing w:val="2"/>
          <w:sz w:val="22"/>
          <w:szCs w:val="22"/>
          <w:lang w:val="uk-UA"/>
        </w:rPr>
        <w:t>ФОП</w:t>
      </w:r>
      <w:proofErr w:type="spellEnd"/>
      <w:r w:rsidRPr="01AC5EF3">
        <w:rPr>
          <w:color w:val="1D1D1B"/>
          <w:spacing w:val="2"/>
          <w:sz w:val="22"/>
          <w:szCs w:val="22"/>
          <w:lang w:val="uk-UA"/>
        </w:rPr>
        <w:t xml:space="preserve"> та юридичні особи)</w:t>
      </w:r>
      <w:r w:rsidR="464435E8" w:rsidRPr="01AC5EF3">
        <w:rPr>
          <w:color w:val="1D1D1B"/>
          <w:spacing w:val="2"/>
          <w:sz w:val="22"/>
          <w:szCs w:val="22"/>
          <w:lang w:val="uk-UA"/>
        </w:rPr>
        <w:t xml:space="preserve">, </w:t>
      </w:r>
      <w:r w:rsidRPr="01AC5EF3">
        <w:rPr>
          <w:color w:val="1D1D1B"/>
          <w:spacing w:val="2"/>
          <w:sz w:val="22"/>
          <w:szCs w:val="22"/>
          <w:lang w:val="uk-UA"/>
        </w:rPr>
        <w:t xml:space="preserve">у яких працевлаштовані соціально та економічно вразливі працівники (особи з інвалідністю, внутрішньо переміщені особи, одинокі матері/батьки/опікуни, люди </w:t>
      </w:r>
      <w:proofErr w:type="spellStart"/>
      <w:r w:rsidRPr="01AC5EF3">
        <w:rPr>
          <w:color w:val="1D1D1B"/>
          <w:spacing w:val="2"/>
          <w:sz w:val="22"/>
          <w:szCs w:val="22"/>
          <w:lang w:val="uk-UA"/>
        </w:rPr>
        <w:t>передпенсійного</w:t>
      </w:r>
      <w:proofErr w:type="spellEnd"/>
      <w:r w:rsidRPr="01AC5EF3">
        <w:rPr>
          <w:color w:val="1D1D1B"/>
          <w:spacing w:val="2"/>
          <w:sz w:val="22"/>
          <w:szCs w:val="22"/>
          <w:lang w:val="uk-UA"/>
        </w:rPr>
        <w:t xml:space="preserve"> віку (50+) або старші (60+), представники етнічних меншин, ветерани). </w:t>
      </w:r>
    </w:p>
    <w:p w:rsidR="00BF6BB0" w:rsidRPr="00D8339E" w:rsidRDefault="510D3AAD" w:rsidP="01AC5EF3">
      <w:pPr>
        <w:pStyle w:val="a3"/>
        <w:numPr>
          <w:ilvl w:val="0"/>
          <w:numId w:val="1"/>
        </w:numPr>
        <w:shd w:val="clear" w:color="auto" w:fill="FFFFFF" w:themeFill="background1"/>
        <w:contextualSpacing/>
        <w:jc w:val="both"/>
        <w:rPr>
          <w:color w:val="1D1D1B"/>
          <w:spacing w:val="2"/>
          <w:sz w:val="22"/>
          <w:szCs w:val="22"/>
          <w:lang w:val="uk-UA"/>
        </w:rPr>
      </w:pPr>
      <w:r w:rsidRPr="01AC5EF3">
        <w:rPr>
          <w:color w:val="1D1D1B"/>
          <w:spacing w:val="2"/>
          <w:sz w:val="22"/>
          <w:szCs w:val="22"/>
          <w:lang w:val="uk-UA"/>
        </w:rPr>
        <w:t xml:space="preserve">Обов’язкове </w:t>
      </w:r>
      <w:proofErr w:type="spellStart"/>
      <w:r w:rsidRPr="01AC5EF3">
        <w:rPr>
          <w:color w:val="1D1D1B"/>
          <w:spacing w:val="2"/>
          <w:sz w:val="22"/>
          <w:szCs w:val="22"/>
          <w:lang w:val="uk-UA"/>
        </w:rPr>
        <w:t>співфінансування</w:t>
      </w:r>
      <w:proofErr w:type="spellEnd"/>
      <w:r w:rsidRPr="01AC5EF3">
        <w:rPr>
          <w:color w:val="1D1D1B"/>
          <w:spacing w:val="2"/>
          <w:sz w:val="22"/>
          <w:szCs w:val="22"/>
          <w:lang w:val="uk-UA"/>
        </w:rPr>
        <w:t xml:space="preserve"> не менше 20% від суми гранту. </w:t>
      </w:r>
    </w:p>
    <w:p w:rsidR="000D3DAA" w:rsidRPr="00D8339E" w:rsidRDefault="000D3DAA" w:rsidP="01AC5EF3">
      <w:pPr>
        <w:pStyle w:val="a3"/>
        <w:shd w:val="clear" w:color="auto" w:fill="FFFFFF" w:themeFill="background1"/>
        <w:contextualSpacing/>
        <w:jc w:val="both"/>
        <w:rPr>
          <w:color w:val="1D1D1B"/>
          <w:sz w:val="22"/>
          <w:szCs w:val="22"/>
          <w:lang w:val="uk-UA"/>
        </w:rPr>
      </w:pP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b/>
          <w:bCs/>
          <w:color w:val="1D1D1B"/>
          <w:spacing w:val="2"/>
          <w:sz w:val="22"/>
          <w:szCs w:val="22"/>
          <w:lang w:val="uk-UA"/>
        </w:rPr>
      </w:pP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ПРИЙНЯТНІ ВИТРАТИ ДЛЯ ПОКРИТТЯ ЗА РАХУНОК ГРАНТОВОГО ФІНАНСУВАННЯ:   </w:t>
      </w:r>
    </w:p>
    <w:p w:rsidR="00BF6BB0" w:rsidRPr="00D8339E" w:rsidRDefault="510D3AAD" w:rsidP="01AC5EF3">
      <w:pPr>
        <w:numPr>
          <w:ilvl w:val="0"/>
          <w:numId w:val="18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придбання або адаптація спеціалізованого обладнання для соціально та економічно вразливих працівників;</w:t>
      </w:r>
    </w:p>
    <w:p w:rsidR="00BF6BB0" w:rsidRPr="00D8339E" w:rsidRDefault="510D3AAD" w:rsidP="01AC5EF3">
      <w:pPr>
        <w:numPr>
          <w:ilvl w:val="0"/>
          <w:numId w:val="18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модифікація приміщень для створення безпечного, інклюзивного та гідного робочого простору;</w:t>
      </w:r>
    </w:p>
    <w:p w:rsidR="00BF6BB0" w:rsidRPr="00D8339E" w:rsidRDefault="510D3AAD" w:rsidP="01AC5EF3">
      <w:pPr>
        <w:numPr>
          <w:ilvl w:val="0"/>
          <w:numId w:val="18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забезпечення технічного або професійного навчання для соціально та економічно вразливих працівників та персоналу;</w:t>
      </w:r>
    </w:p>
    <w:p w:rsidR="66A4263C" w:rsidRPr="00D8339E" w:rsidRDefault="510D3AAD" w:rsidP="01AC5EF3">
      <w:pPr>
        <w:numPr>
          <w:ilvl w:val="0"/>
          <w:numId w:val="18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інші витрати, направлені на адаптацію/покращення робочого середовища соціально та економічно вразливих працівників.</w:t>
      </w: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b/>
          <w:bCs/>
          <w:color w:val="1D1D1B"/>
          <w:spacing w:val="2"/>
          <w:sz w:val="22"/>
          <w:szCs w:val="22"/>
          <w:lang w:val="uk-UA"/>
        </w:rPr>
      </w:pP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НЕПРИЙНЯТНІ ВИТРАТИ, ЯКІ НЕ МОЖНА ПОКРИВАТИ ЗА РАХУНОК ГРАНТОВОГО ФІНАНСУВАННЯ:   </w:t>
      </w:r>
    </w:p>
    <w:p w:rsidR="00BF6BB0" w:rsidRPr="00D8339E" w:rsidRDefault="510D3AAD" w:rsidP="01AC5EF3">
      <w:pPr>
        <w:numPr>
          <w:ilvl w:val="0"/>
          <w:numId w:val="19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купівля земельних ділянок, нерухомості;</w:t>
      </w:r>
    </w:p>
    <w:p w:rsidR="00BF6BB0" w:rsidRPr="00D8339E" w:rsidRDefault="510D3AAD" w:rsidP="01AC5EF3">
      <w:pPr>
        <w:numPr>
          <w:ilvl w:val="0"/>
          <w:numId w:val="19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алкоголь та тютюнові вироби;</w:t>
      </w:r>
    </w:p>
    <w:p w:rsidR="00BF6BB0" w:rsidRPr="00D8339E" w:rsidRDefault="510D3AAD" w:rsidP="01AC5EF3">
      <w:pPr>
        <w:numPr>
          <w:ilvl w:val="0"/>
          <w:numId w:val="19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погашення боргів;</w:t>
      </w:r>
    </w:p>
    <w:p w:rsidR="00BF6BB0" w:rsidRPr="00D8339E" w:rsidRDefault="510D3AAD" w:rsidP="01AC5EF3">
      <w:pPr>
        <w:numPr>
          <w:ilvl w:val="0"/>
          <w:numId w:val="19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витрати на закордонні поїздки;</w:t>
      </w:r>
    </w:p>
    <w:p w:rsidR="00BF6BB0" w:rsidRPr="00D8339E" w:rsidRDefault="510D3AAD" w:rsidP="01AC5EF3">
      <w:pPr>
        <w:numPr>
          <w:ilvl w:val="0"/>
          <w:numId w:val="19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сплата податків;</w:t>
      </w:r>
    </w:p>
    <w:p w:rsidR="00BF6BB0" w:rsidRPr="00D8339E" w:rsidRDefault="510D3AAD" w:rsidP="01AC5EF3">
      <w:pPr>
        <w:numPr>
          <w:ilvl w:val="0"/>
          <w:numId w:val="19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сільськогосподарські товари (насіння, худоба, продукти харчування тощо);</w:t>
      </w:r>
    </w:p>
    <w:p w:rsidR="00BF6BB0" w:rsidRPr="00D8339E" w:rsidRDefault="510D3AAD" w:rsidP="01AC5EF3">
      <w:pPr>
        <w:numPr>
          <w:ilvl w:val="0"/>
          <w:numId w:val="19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автомобілі — самохідні транспортні засоби з </w:t>
      </w:r>
      <w:proofErr w:type="spellStart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пасажиропідйомністю</w:t>
      </w:r>
      <w:proofErr w:type="spellEnd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 (вантажівки, легкові автомобілі та автобуси, мотоцикли, скутери та велосипеди з моторами тощо);</w:t>
      </w:r>
    </w:p>
    <w:p w:rsidR="00BF6BB0" w:rsidRPr="00D8339E" w:rsidRDefault="510D3AAD" w:rsidP="01AC5EF3">
      <w:pPr>
        <w:numPr>
          <w:ilvl w:val="0"/>
          <w:numId w:val="19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фармацевтичні препарати;</w:t>
      </w:r>
    </w:p>
    <w:p w:rsidR="00BF6BB0" w:rsidRPr="00D8339E" w:rsidRDefault="510D3AAD" w:rsidP="01AC5EF3">
      <w:pPr>
        <w:numPr>
          <w:ilvl w:val="0"/>
          <w:numId w:val="19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добрива і пестициди;</w:t>
      </w:r>
    </w:p>
    <w:p w:rsidR="00BF6BB0" w:rsidRPr="00D8339E" w:rsidRDefault="510D3AAD" w:rsidP="01AC5EF3">
      <w:pPr>
        <w:numPr>
          <w:ilvl w:val="0"/>
          <w:numId w:val="19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військове обладнання та предмети, які в кінцевому випадку можуть потрапити до військових;</w:t>
      </w:r>
    </w:p>
    <w:p w:rsidR="00BF6BB0" w:rsidRPr="00D8339E" w:rsidRDefault="510D3AAD" w:rsidP="01AC5EF3">
      <w:pPr>
        <w:numPr>
          <w:ilvl w:val="0"/>
          <w:numId w:val="19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обладнання для спостереження;</w:t>
      </w:r>
    </w:p>
    <w:p w:rsidR="00BF6BB0" w:rsidRPr="00D8339E" w:rsidRDefault="510D3AAD" w:rsidP="01AC5EF3">
      <w:pPr>
        <w:numPr>
          <w:ilvl w:val="0"/>
          <w:numId w:val="19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обладнання та послуги для проведення абортів;</w:t>
      </w:r>
    </w:p>
    <w:p w:rsidR="00BF6BB0" w:rsidRPr="00D8339E" w:rsidRDefault="510D3AAD" w:rsidP="01AC5EF3">
      <w:pPr>
        <w:numPr>
          <w:ilvl w:val="0"/>
          <w:numId w:val="19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предмети розкоші;</w:t>
      </w:r>
    </w:p>
    <w:p w:rsidR="00BF6BB0" w:rsidRPr="00D8339E" w:rsidRDefault="510D3AAD" w:rsidP="01AC5EF3">
      <w:pPr>
        <w:numPr>
          <w:ilvl w:val="0"/>
          <w:numId w:val="19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обладнання для азартних ігор та будь-яких інших гральних закладів;</w:t>
      </w:r>
    </w:p>
    <w:p w:rsidR="00BF6BB0" w:rsidRPr="00D8339E" w:rsidRDefault="510D3AAD" w:rsidP="01AC5EF3">
      <w:pPr>
        <w:numPr>
          <w:ilvl w:val="0"/>
          <w:numId w:val="19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обладнання для впливу на зміну погоди. </w:t>
      </w:r>
    </w:p>
    <w:p w:rsidR="66A4263C" w:rsidRPr="00D8339E" w:rsidRDefault="66A4263C" w:rsidP="01AC5EF3">
      <w:pPr>
        <w:shd w:val="clear" w:color="auto" w:fill="FFFFFF" w:themeFill="background1"/>
        <w:spacing w:before="240" w:after="240"/>
        <w:contextualSpacing/>
        <w:jc w:val="both"/>
        <w:rPr>
          <w:rFonts w:ascii="Times New Roman" w:eastAsia="Times New Roman" w:hAnsi="Times New Roman" w:cs="Times New Roman"/>
          <w:b/>
          <w:bCs/>
          <w:lang w:val="uk-UA"/>
        </w:rPr>
      </w:pPr>
    </w:p>
    <w:p w:rsidR="00BF6BB0" w:rsidRPr="00D8339E" w:rsidRDefault="6321DD8A" w:rsidP="01AC5EF3">
      <w:pPr>
        <w:shd w:val="clear" w:color="auto" w:fill="FFFFFF" w:themeFill="background1"/>
        <w:spacing w:before="240" w:after="240"/>
        <w:contextualSpacing/>
        <w:jc w:val="both"/>
        <w:rPr>
          <w:rFonts w:ascii="Times New Roman" w:eastAsia="Times New Roman" w:hAnsi="Times New Roman" w:cs="Times New Roman"/>
          <w:b/>
          <w:bCs/>
          <w:color w:val="1D1D1B"/>
          <w:lang w:val="uk-UA"/>
        </w:rPr>
      </w:pPr>
      <w:r w:rsidRPr="01AC5EF3">
        <w:rPr>
          <w:rFonts w:ascii="Times New Roman" w:eastAsia="Times New Roman" w:hAnsi="Times New Roman" w:cs="Times New Roman"/>
          <w:b/>
          <w:bCs/>
          <w:lang w:val="uk-UA"/>
        </w:rPr>
        <w:t>ПРОЄКТ ПЕРЕДБАЧАЄ:</w:t>
      </w:r>
      <w:r w:rsidRPr="01AC5EF3">
        <w:rPr>
          <w:rFonts w:ascii="Times New Roman" w:eastAsia="Times New Roman" w:hAnsi="Times New Roman" w:cs="Times New Roman"/>
          <w:lang w:val="uk-UA"/>
        </w:rPr>
        <w:t xml:space="preserve">  </w:t>
      </w:r>
      <w:proofErr w:type="spellStart"/>
      <w:r w:rsidRPr="01AC5EF3">
        <w:rPr>
          <w:rFonts w:ascii="Times New Roman" w:eastAsia="Times New Roman" w:hAnsi="Times New Roman" w:cs="Times New Roman"/>
          <w:lang w:val="uk-UA"/>
        </w:rPr>
        <w:t>адвокаційні</w:t>
      </w:r>
      <w:proofErr w:type="spellEnd"/>
      <w:r w:rsidRPr="01AC5EF3">
        <w:rPr>
          <w:rFonts w:ascii="Times New Roman" w:eastAsia="Times New Roman" w:hAnsi="Times New Roman" w:cs="Times New Roman"/>
          <w:lang w:val="uk-UA"/>
        </w:rPr>
        <w:t xml:space="preserve"> та інформаційні кампанії, можливість відвідування</w:t>
      </w:r>
      <w:r w:rsidRPr="01AC5EF3">
        <w:rPr>
          <w:rFonts w:ascii="Times New Roman" w:eastAsia="Times New Roman" w:hAnsi="Times New Roman" w:cs="Times New Roman"/>
          <w:b/>
          <w:bCs/>
          <w:lang w:val="uk-UA"/>
        </w:rPr>
        <w:t xml:space="preserve"> </w:t>
      </w:r>
      <w:r w:rsidRPr="01AC5EF3">
        <w:rPr>
          <w:rFonts w:ascii="Times New Roman" w:eastAsia="Times New Roman" w:hAnsi="Times New Roman" w:cs="Times New Roman"/>
          <w:lang w:val="uk-UA"/>
        </w:rPr>
        <w:t>круглих столів та тренінгів,</w:t>
      </w:r>
      <w:r w:rsidR="00206034" w:rsidRPr="01AC5EF3">
        <w:rPr>
          <w:rFonts w:ascii="Times New Roman" w:eastAsia="Times New Roman" w:hAnsi="Times New Roman" w:cs="Times New Roman"/>
          <w:lang w:val="uk-UA"/>
        </w:rPr>
        <w:t xml:space="preserve"> </w:t>
      </w:r>
      <w:r w:rsidR="2E9D10EF" w:rsidRPr="01AC5EF3">
        <w:rPr>
          <w:rFonts w:ascii="Times New Roman" w:eastAsia="Times New Roman" w:hAnsi="Times New Roman" w:cs="Times New Roman"/>
          <w:lang w:val="uk-UA"/>
        </w:rPr>
        <w:t xml:space="preserve">направлених на обговорення питань з </w:t>
      </w:r>
      <w:proofErr w:type="spellStart"/>
      <w:r w:rsidR="2E9D10EF" w:rsidRPr="01AC5EF3">
        <w:rPr>
          <w:rFonts w:ascii="Times New Roman" w:eastAsia="Times New Roman" w:hAnsi="Times New Roman" w:cs="Times New Roman"/>
          <w:lang w:val="uk-UA"/>
        </w:rPr>
        <w:t>інклюзивності</w:t>
      </w:r>
      <w:proofErr w:type="spellEnd"/>
      <w:r w:rsidR="00206034" w:rsidRPr="01AC5EF3">
        <w:rPr>
          <w:rFonts w:ascii="Times New Roman" w:eastAsia="Times New Roman" w:hAnsi="Times New Roman" w:cs="Times New Roman"/>
          <w:lang w:val="uk-UA"/>
        </w:rPr>
        <w:t>.</w:t>
      </w:r>
    </w:p>
    <w:p w:rsidR="670E00A6" w:rsidRPr="00D8339E" w:rsidRDefault="670E00A6" w:rsidP="01AC5EF3">
      <w:pPr>
        <w:shd w:val="clear" w:color="auto" w:fill="FFFFFF" w:themeFill="background1"/>
        <w:spacing w:before="240" w:after="240"/>
        <w:contextualSpacing/>
        <w:jc w:val="both"/>
        <w:rPr>
          <w:rFonts w:ascii="Times New Roman" w:eastAsia="Times New Roman" w:hAnsi="Times New Roman" w:cs="Times New Roman"/>
          <w:b/>
          <w:bCs/>
          <w:color w:val="1D1D1B"/>
          <w:lang w:val="uk-UA"/>
        </w:rPr>
      </w:pPr>
    </w:p>
    <w:p w:rsidR="000D3DAA" w:rsidRPr="00D8339E" w:rsidRDefault="510D3AAD" w:rsidP="01AC5EF3">
      <w:pPr>
        <w:shd w:val="clear" w:color="auto" w:fill="FFFFFF" w:themeFill="background1"/>
        <w:spacing w:before="240" w:after="240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  <w:t>ОЦІНЮВАННЯ ТА ВИЗНАЧЕННЯ ПЕРЕМОЖЦІВ ГРАНТОВОГО КОНКУРСУ</w:t>
      </w:r>
      <w:r w:rsidR="77B95258" w:rsidRPr="01AC5EF3"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  <w:t>:</w:t>
      </w:r>
      <w:r w:rsidR="01CAC177" w:rsidRPr="01AC5EF3"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  <w:t xml:space="preserve"> </w:t>
      </w:r>
      <w:r w:rsidRPr="01AC5EF3"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  <w:t>Заявки</w:t>
      </w: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 будуть оцінені у </w:t>
      </w:r>
      <w:r w:rsidRPr="01AC5EF3"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  <w:t>два раунди</w:t>
      </w: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. Перший раунд - оцінка заявки на відповідність умовам </w:t>
      </w:r>
      <w:proofErr w:type="spellStart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проєкту</w:t>
      </w:r>
      <w:proofErr w:type="spellEnd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 та </w:t>
      </w: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lastRenderedPageBreak/>
        <w:t xml:space="preserve">категоріям підприємств з урахуванням пріоритетів. Попередньо відібрані кандидати будуть запрошені на </w:t>
      </w:r>
      <w:r w:rsidRPr="01AC5EF3"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  <w:t>другий раунд</w:t>
      </w: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, під час якого співробітники чеської гуманітарної організації «Людина в біді» проведуть з кандидатами співбесіду. Остаточне рішення про надання гранту ухвалюватиме спеціально створена </w:t>
      </w:r>
      <w:proofErr w:type="spellStart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відбіркова</w:t>
      </w:r>
      <w:proofErr w:type="spellEnd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 комісія. </w:t>
      </w: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b/>
          <w:bCs/>
          <w:color w:val="1D1D1B"/>
          <w:spacing w:val="2"/>
          <w:sz w:val="22"/>
          <w:szCs w:val="22"/>
          <w:lang w:val="uk-UA"/>
        </w:rPr>
      </w:pP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У першому раунді оцінюватиметься відповідність наданої інформації за наступними критеріями: </w:t>
      </w:r>
    </w:p>
    <w:p w:rsidR="00BF6BB0" w:rsidRPr="00D8339E" w:rsidRDefault="510D3AAD" w:rsidP="01AC5EF3">
      <w:pPr>
        <w:numPr>
          <w:ilvl w:val="0"/>
          <w:numId w:val="20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наявність заповненої заявки на участь;</w:t>
      </w:r>
    </w:p>
    <w:p w:rsidR="00BF6BB0" w:rsidRPr="00D8339E" w:rsidRDefault="510D3AAD" w:rsidP="01AC5EF3">
      <w:pPr>
        <w:numPr>
          <w:ilvl w:val="0"/>
          <w:numId w:val="20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державна реєстрація підприємницької діяльності;</w:t>
      </w:r>
    </w:p>
    <w:p w:rsidR="00BF6BB0" w:rsidRPr="00D8339E" w:rsidRDefault="510D3AAD" w:rsidP="01AC5EF3">
      <w:pPr>
        <w:numPr>
          <w:ilvl w:val="0"/>
          <w:numId w:val="20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наявність досвіду ведення бізнесу;</w:t>
      </w:r>
    </w:p>
    <w:p w:rsidR="00BF6BB0" w:rsidRPr="00D8339E" w:rsidRDefault="510D3AAD" w:rsidP="01AC5EF3">
      <w:pPr>
        <w:numPr>
          <w:ilvl w:val="0"/>
          <w:numId w:val="20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відповідність місця ведення діяльності (переміщеного та місцевого бізнесу);</w:t>
      </w:r>
    </w:p>
    <w:p w:rsidR="00BF6BB0" w:rsidRPr="00D8339E" w:rsidRDefault="510D3AAD" w:rsidP="01AC5EF3">
      <w:pPr>
        <w:numPr>
          <w:ilvl w:val="0"/>
          <w:numId w:val="20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підтвердження працевлаштування соціально та економічно вразливих працівників (особи з інвалідністю; внутрішньо переміщені особи; одинокі матері/батьки/опікуни; особи </w:t>
      </w:r>
      <w:proofErr w:type="spellStart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передпенсійного</w:t>
      </w:r>
      <w:proofErr w:type="spellEnd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 віку (50+) або старші (60+); представники етнічних меншин; ветерани);</w:t>
      </w:r>
    </w:p>
    <w:p w:rsidR="00BF6BB0" w:rsidRPr="00D8339E" w:rsidRDefault="510D3AAD" w:rsidP="01AC5EF3">
      <w:pPr>
        <w:numPr>
          <w:ilvl w:val="0"/>
          <w:numId w:val="20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запит на фінансування відповідає цілям </w:t>
      </w:r>
      <w:proofErr w:type="spellStart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проєкту</w:t>
      </w:r>
      <w:proofErr w:type="spellEnd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 (придбання або адаптація спеціалізованого обладнання для вразливих працівників; модифікація приміщень для створення безпечного, інклюзивного та гідного робочого простору; забезпечення технічного або професійного навчання для вразливих працівників та персоналу);</w:t>
      </w:r>
    </w:p>
    <w:p w:rsidR="00BF6BB0" w:rsidRPr="00D8339E" w:rsidRDefault="510D3AAD" w:rsidP="01AC5EF3">
      <w:pPr>
        <w:numPr>
          <w:ilvl w:val="0"/>
          <w:numId w:val="20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підтверджене розуміння часового обмеження </w:t>
      </w:r>
      <w:proofErr w:type="spellStart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проєкту</w:t>
      </w:r>
      <w:proofErr w:type="spellEnd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 (6 місяців);</w:t>
      </w:r>
    </w:p>
    <w:p w:rsidR="00BF6BB0" w:rsidRPr="00D8339E" w:rsidRDefault="510D3AAD" w:rsidP="01AC5EF3">
      <w:pPr>
        <w:numPr>
          <w:ilvl w:val="0"/>
          <w:numId w:val="20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належна сфера діяльності бізнесу;</w:t>
      </w:r>
    </w:p>
    <w:p w:rsidR="00BF6BB0" w:rsidRPr="00D8339E" w:rsidRDefault="510D3AAD" w:rsidP="01AC5EF3">
      <w:pPr>
        <w:numPr>
          <w:ilvl w:val="0"/>
          <w:numId w:val="20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відкрите співробітництво та правдивість наданої інформації;</w:t>
      </w:r>
    </w:p>
    <w:p w:rsidR="66A4263C" w:rsidRPr="00D8339E" w:rsidRDefault="510D3AAD" w:rsidP="01AC5EF3">
      <w:pPr>
        <w:numPr>
          <w:ilvl w:val="0"/>
          <w:numId w:val="20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відсутність попереднього отримання грантової допомоги від чеської гуманітарної організації «Людина в біді».</w:t>
      </w: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b/>
          <w:bCs/>
          <w:color w:val="1D1D1B"/>
          <w:spacing w:val="2"/>
          <w:sz w:val="22"/>
          <w:szCs w:val="22"/>
          <w:lang w:val="uk-UA"/>
        </w:rPr>
      </w:pP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У другому  раунді відбуватиметься  бальна оцінка учасників за наступними критеріями:</w:t>
      </w:r>
    </w:p>
    <w:p w:rsidR="00BF6BB0" w:rsidRPr="00D8339E" w:rsidRDefault="510D3AAD" w:rsidP="01AC5EF3">
      <w:pPr>
        <w:numPr>
          <w:ilvl w:val="0"/>
          <w:numId w:val="21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існуюча зайнятість соціально та економічно вразливих працівників, у тому числі з визначених груп;</w:t>
      </w:r>
    </w:p>
    <w:p w:rsidR="00BF6BB0" w:rsidRPr="00D8339E" w:rsidRDefault="510D3AAD" w:rsidP="01AC5EF3">
      <w:pPr>
        <w:numPr>
          <w:ilvl w:val="0"/>
          <w:numId w:val="21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актуальність та здійсненність бізнес-ідеї та детально розроблений план використання гранту, відповідно цілям </w:t>
      </w:r>
      <w:proofErr w:type="spellStart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проєкту</w:t>
      </w:r>
      <w:proofErr w:type="spellEnd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;</w:t>
      </w:r>
    </w:p>
    <w:p w:rsidR="00BF6BB0" w:rsidRPr="00D8339E" w:rsidRDefault="510D3AAD" w:rsidP="01AC5EF3">
      <w:pPr>
        <w:numPr>
          <w:ilvl w:val="0"/>
          <w:numId w:val="21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аналіз фінансового плану та руху грошових коштів (оцінка спроможності фінансового менеджменту заявника, реалістичність витрат, доречність передбачених бізнесом/бізнес-ідеєю до закупівлі активів, а також правильність розрахунків);</w:t>
      </w:r>
    </w:p>
    <w:p w:rsidR="00BF6BB0" w:rsidRPr="00D8339E" w:rsidRDefault="510D3AAD" w:rsidP="01AC5EF3">
      <w:pPr>
        <w:numPr>
          <w:ilvl w:val="0"/>
          <w:numId w:val="21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наявність оцінки бізнесом можливих ризиків (оцінка проведеного заявником аналізу сильних та слабких сторін, можливостей і загроз);</w:t>
      </w:r>
    </w:p>
    <w:p w:rsidR="00BF6BB0" w:rsidRPr="00D8339E" w:rsidRDefault="510D3AAD" w:rsidP="01AC5EF3">
      <w:pPr>
        <w:numPr>
          <w:ilvl w:val="0"/>
          <w:numId w:val="21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стратегія, методологія та якість пропонованої рекламної активності, маркетингу;</w:t>
      </w:r>
    </w:p>
    <w:p w:rsidR="00BF6BB0" w:rsidRPr="00D8339E" w:rsidRDefault="510D3AAD" w:rsidP="01AC5EF3">
      <w:pPr>
        <w:numPr>
          <w:ilvl w:val="0"/>
          <w:numId w:val="21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наявність позитивного впливу на громаду (оцінка того, як діяльність бізнесу сприятиме розвитку місцевої громади);</w:t>
      </w:r>
    </w:p>
    <w:p w:rsidR="00BF6BB0" w:rsidRPr="00D8339E" w:rsidRDefault="510D3AAD" w:rsidP="01AC5EF3">
      <w:pPr>
        <w:numPr>
          <w:ilvl w:val="0"/>
          <w:numId w:val="21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підтверджений намір здійснення власного грошового внеску (у розмірі не менше 20% від суми гранту);</w:t>
      </w:r>
    </w:p>
    <w:p w:rsidR="00BF6BB0" w:rsidRPr="00D8339E" w:rsidRDefault="510D3AAD" w:rsidP="01AC5EF3">
      <w:pPr>
        <w:numPr>
          <w:ilvl w:val="0"/>
          <w:numId w:val="21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втрата бізнесом матеріальних активів через воєнні дії;</w:t>
      </w:r>
    </w:p>
    <w:p w:rsidR="00BF6BB0" w:rsidRPr="00D8339E" w:rsidRDefault="510D3AAD" w:rsidP="01AC5EF3">
      <w:pPr>
        <w:numPr>
          <w:ilvl w:val="0"/>
          <w:numId w:val="21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бізнес, який направлений на соціальні послуги (догляд за літніми людьми, підтримка осіб з інвалідністю, освітні програми, психологічна допомога, послуги для дітей та молоді, а також інші ініціативи, що сприяють покращенню якості життя і соціальному добробуту населення, інші);</w:t>
      </w:r>
    </w:p>
    <w:p w:rsidR="00BF6BB0" w:rsidRPr="00D8339E" w:rsidRDefault="510D3AAD" w:rsidP="01AC5EF3">
      <w:pPr>
        <w:numPr>
          <w:ilvl w:val="0"/>
          <w:numId w:val="21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потенціал запропонованих </w:t>
      </w:r>
      <w:proofErr w:type="spellStart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адаптацій</w:t>
      </w:r>
      <w:proofErr w:type="spellEnd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 мати тривалий вплив на </w:t>
      </w:r>
      <w:proofErr w:type="spellStart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інклюзивність</w:t>
      </w:r>
      <w:proofErr w:type="spellEnd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 та продуктивність після завершення періоду реалізації гранту;</w:t>
      </w:r>
    </w:p>
    <w:p w:rsidR="66A4263C" w:rsidRPr="00D8339E" w:rsidRDefault="00A45FC2" w:rsidP="01AC5EF3">
      <w:pPr>
        <w:numPr>
          <w:ilvl w:val="0"/>
          <w:numId w:val="21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п</w:t>
      </w:r>
      <w:r w:rsidR="293B16F0"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еревагу </w:t>
      </w:r>
      <w:r w:rsidR="510D3AAD"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матимуть підприємства, які не отримували грантової підтримки від інших організацій та від держави за останній рік.   </w:t>
      </w:r>
    </w:p>
    <w:p w:rsidR="00BF6BB0" w:rsidRPr="00D8339E" w:rsidRDefault="456FEEA4" w:rsidP="01AC5EF3">
      <w:pPr>
        <w:pStyle w:val="a3"/>
        <w:shd w:val="clear" w:color="auto" w:fill="FFFFFF" w:themeFill="background1"/>
        <w:contextualSpacing/>
        <w:jc w:val="both"/>
        <w:rPr>
          <w:b/>
          <w:bCs/>
          <w:color w:val="1D1D1B"/>
          <w:sz w:val="22"/>
          <w:szCs w:val="22"/>
          <w:lang w:val="uk-UA"/>
        </w:rPr>
      </w:pPr>
      <w:r w:rsidRPr="01AC5EF3">
        <w:rPr>
          <w:b/>
          <w:bCs/>
          <w:color w:val="1D1D1B"/>
          <w:sz w:val="22"/>
          <w:szCs w:val="22"/>
          <w:lang w:val="uk-UA"/>
        </w:rPr>
        <w:lastRenderedPageBreak/>
        <w:t>ДЛЯ УЧАСТІ У КОНКУРСІ НЕОБХІДНО</w:t>
      </w:r>
      <w:r w:rsidR="27238AD6" w:rsidRPr="01AC5EF3">
        <w:rPr>
          <w:b/>
          <w:bCs/>
          <w:color w:val="1D1D1B"/>
          <w:sz w:val="22"/>
          <w:szCs w:val="22"/>
          <w:lang w:val="uk-UA"/>
        </w:rPr>
        <w:t>:</w:t>
      </w:r>
      <w:r w:rsidRPr="01AC5EF3">
        <w:rPr>
          <w:b/>
          <w:bCs/>
          <w:color w:val="1D1D1B"/>
          <w:sz w:val="22"/>
          <w:szCs w:val="22"/>
          <w:lang w:val="uk-UA"/>
        </w:rPr>
        <w:t xml:space="preserve"> </w:t>
      </w:r>
    </w:p>
    <w:p w:rsidR="00BF6BB0" w:rsidRPr="00D8339E" w:rsidRDefault="456FEEA4" w:rsidP="01AC5EF3">
      <w:pPr>
        <w:pStyle w:val="a3"/>
        <w:numPr>
          <w:ilvl w:val="0"/>
          <w:numId w:val="2"/>
        </w:numPr>
        <w:shd w:val="clear" w:color="auto" w:fill="FFFFFF" w:themeFill="background1"/>
        <w:contextualSpacing/>
        <w:jc w:val="both"/>
        <w:rPr>
          <w:color w:val="1D1D1B"/>
          <w:sz w:val="22"/>
          <w:szCs w:val="22"/>
          <w:lang w:val="uk-UA"/>
        </w:rPr>
      </w:pPr>
      <w:r w:rsidRPr="01AC5EF3">
        <w:rPr>
          <w:color w:val="1D1D1B"/>
          <w:sz w:val="22"/>
          <w:szCs w:val="22"/>
          <w:lang w:val="uk-UA"/>
        </w:rPr>
        <w:t>ЗАПОВНИТИ</w:t>
      </w:r>
      <w:hyperlink r:id="rId15">
        <w:r w:rsidRPr="01AC5EF3">
          <w:rPr>
            <w:rStyle w:val="a4"/>
            <w:color w:val="14418B"/>
            <w:sz w:val="22"/>
            <w:szCs w:val="22"/>
            <w:lang w:val="uk-UA"/>
          </w:rPr>
          <w:t> ГРАНТОВУ ЗАЯВКУ</w:t>
        </w:r>
      </w:hyperlink>
    </w:p>
    <w:p w:rsidR="00D8339E" w:rsidRPr="00D8339E" w:rsidRDefault="456FEEA4" w:rsidP="01AC5EF3">
      <w:pPr>
        <w:pStyle w:val="a5"/>
        <w:numPr>
          <w:ilvl w:val="0"/>
          <w:numId w:val="2"/>
        </w:num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lang w:val="uk-UA"/>
        </w:rPr>
      </w:pPr>
      <w:r w:rsidRPr="01AC5EF3">
        <w:rPr>
          <w:rFonts w:ascii="Times New Roman" w:eastAsia="Times New Roman" w:hAnsi="Times New Roman" w:cs="Times New Roman"/>
          <w:lang w:val="uk-UA"/>
        </w:rPr>
        <w:t xml:space="preserve">завантажити та заповнити Фінансовий план, який потрібно прикріпити до грантової заявки </w:t>
      </w:r>
      <w:hyperlink r:id="rId16">
        <w:r w:rsidR="00D8339E" w:rsidRPr="01AC5EF3">
          <w:rPr>
            <w:rStyle w:val="a4"/>
            <w:rFonts w:ascii="Times New Roman" w:eastAsia="Times New Roman" w:hAnsi="Times New Roman" w:cs="Times New Roman"/>
            <w:lang w:val="uk-UA"/>
          </w:rPr>
          <w:t>Фінансовий план з рекомендаціями_5000.</w:t>
        </w:r>
        <w:proofErr w:type="spellStart"/>
        <w:r w:rsidR="00D8339E" w:rsidRPr="01AC5EF3">
          <w:rPr>
            <w:rStyle w:val="a4"/>
            <w:rFonts w:ascii="Times New Roman" w:eastAsia="Times New Roman" w:hAnsi="Times New Roman" w:cs="Times New Roman"/>
          </w:rPr>
          <w:t>xlsx</w:t>
        </w:r>
        <w:proofErr w:type="spellEnd"/>
      </w:hyperlink>
      <w:r w:rsidR="00D8339E" w:rsidRPr="01AC5EF3">
        <w:rPr>
          <w:rFonts w:ascii="Times New Roman" w:eastAsia="Times New Roman" w:hAnsi="Times New Roman" w:cs="Times New Roman"/>
          <w:color w:val="1D1D1B"/>
          <w:lang w:val="uk-UA"/>
        </w:rPr>
        <w:t xml:space="preserve"> </w:t>
      </w:r>
    </w:p>
    <w:p w:rsidR="00BF6BB0" w:rsidRPr="00D8339E" w:rsidRDefault="456FEEA4" w:rsidP="01AC5EF3">
      <w:pPr>
        <w:pStyle w:val="a5"/>
        <w:numPr>
          <w:ilvl w:val="0"/>
          <w:numId w:val="2"/>
        </w:num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lang w:val="uk-UA"/>
        </w:rPr>
        <w:t xml:space="preserve">Перед заповненням грантової заявки рекомендуємо ознайомитися з РЕКОМЕНДАЦІЯМИ ПО ЗАПОВНЕННЮ ГРАНТОВОЇ ЗАЯВКИ </w:t>
      </w:r>
      <w:hyperlink r:id="rId17">
        <w:r w:rsidR="00D8339E" w:rsidRPr="01AC5EF3">
          <w:rPr>
            <w:rStyle w:val="a4"/>
            <w:rFonts w:ascii="Times New Roman" w:eastAsia="Times New Roman" w:hAnsi="Times New Roman" w:cs="Times New Roman"/>
            <w:lang w:val="uk-UA"/>
          </w:rPr>
          <w:t>Рекомендації щодо анкети_5000.</w:t>
        </w:r>
        <w:proofErr w:type="spellStart"/>
        <w:r w:rsidR="00D8339E" w:rsidRPr="01AC5EF3">
          <w:rPr>
            <w:rStyle w:val="a4"/>
            <w:rFonts w:ascii="Times New Roman" w:eastAsia="Times New Roman" w:hAnsi="Times New Roman" w:cs="Times New Roman"/>
          </w:rPr>
          <w:t>docx</w:t>
        </w:r>
        <w:proofErr w:type="spellEnd"/>
      </w:hyperlink>
    </w:p>
    <w:p w:rsidR="00BF6BB0" w:rsidRPr="00D8339E" w:rsidRDefault="456FEEA4" w:rsidP="01AC5EF3">
      <w:pPr>
        <w:pStyle w:val="a3"/>
        <w:numPr>
          <w:ilvl w:val="0"/>
          <w:numId w:val="2"/>
        </w:numPr>
        <w:shd w:val="clear" w:color="auto" w:fill="FFFFFF" w:themeFill="background1"/>
        <w:contextualSpacing/>
        <w:jc w:val="both"/>
        <w:rPr>
          <w:sz w:val="22"/>
          <w:szCs w:val="22"/>
          <w:lang w:val="uk-UA"/>
        </w:rPr>
      </w:pPr>
      <w:r w:rsidRPr="01AC5EF3">
        <w:rPr>
          <w:sz w:val="22"/>
          <w:szCs w:val="22"/>
          <w:lang w:val="uk-UA"/>
        </w:rPr>
        <w:t xml:space="preserve">Чек </w:t>
      </w:r>
      <w:proofErr w:type="spellStart"/>
      <w:r w:rsidRPr="01AC5EF3">
        <w:rPr>
          <w:sz w:val="22"/>
          <w:szCs w:val="22"/>
          <w:lang w:val="uk-UA"/>
        </w:rPr>
        <w:t>ліст</w:t>
      </w:r>
      <w:proofErr w:type="spellEnd"/>
      <w:r w:rsidRPr="01AC5EF3">
        <w:rPr>
          <w:sz w:val="22"/>
          <w:szCs w:val="22"/>
          <w:lang w:val="uk-UA"/>
        </w:rPr>
        <w:t xml:space="preserve"> з рекомендаціями щодо розробки бізнес-моделі, планування доходів і витрат, керування фінансами, аналізу ринку, маркетингу, управління ризиками та отримання грантової підтримки. </w:t>
      </w:r>
      <w:r w:rsidR="00C1709D">
        <w:fldChar w:fldCharType="begin"/>
      </w:r>
      <w:r w:rsidR="00C1709D">
        <w:instrText>HYPERLINK</w:instrText>
      </w:r>
      <w:r w:rsidR="00C1709D" w:rsidRPr="00454ED0">
        <w:rPr>
          <w:lang w:val="uk-UA"/>
        </w:rPr>
        <w:instrText xml:space="preserve"> "</w:instrText>
      </w:r>
      <w:r w:rsidR="00C1709D">
        <w:instrText>https</w:instrText>
      </w:r>
      <w:r w:rsidR="00C1709D" w:rsidRPr="00454ED0">
        <w:rPr>
          <w:lang w:val="uk-UA"/>
        </w:rPr>
        <w:instrText>://</w:instrText>
      </w:r>
      <w:r w:rsidR="00C1709D">
        <w:instrText>clovekvtisni</w:instrText>
      </w:r>
      <w:r w:rsidR="00C1709D" w:rsidRPr="00454ED0">
        <w:rPr>
          <w:lang w:val="uk-UA"/>
        </w:rPr>
        <w:instrText>.</w:instrText>
      </w:r>
      <w:r w:rsidR="00C1709D">
        <w:instrText>sharepoint</w:instrText>
      </w:r>
      <w:r w:rsidR="00C1709D" w:rsidRPr="00454ED0">
        <w:rPr>
          <w:lang w:val="uk-UA"/>
        </w:rPr>
        <w:instrText>.</w:instrText>
      </w:r>
      <w:r w:rsidR="00C1709D">
        <w:instrText>com</w:instrText>
      </w:r>
      <w:r w:rsidR="00C1709D" w:rsidRPr="00454ED0">
        <w:rPr>
          <w:lang w:val="uk-UA"/>
        </w:rPr>
        <w:instrText>/:</w:instrText>
      </w:r>
      <w:r w:rsidR="00C1709D">
        <w:instrText>w</w:instrText>
      </w:r>
      <w:r w:rsidR="00C1709D" w:rsidRPr="00454ED0">
        <w:rPr>
          <w:lang w:val="uk-UA"/>
        </w:rPr>
        <w:instrText>:/</w:instrText>
      </w:r>
      <w:r w:rsidR="00C1709D">
        <w:instrText>g</w:instrText>
      </w:r>
      <w:r w:rsidR="00C1709D" w:rsidRPr="00454ED0">
        <w:rPr>
          <w:lang w:val="uk-UA"/>
        </w:rPr>
        <w:instrText>/</w:instrText>
      </w:r>
      <w:r w:rsidR="00C1709D">
        <w:instrText>rdd</w:instrText>
      </w:r>
      <w:r w:rsidR="00C1709D" w:rsidRPr="00454ED0">
        <w:rPr>
          <w:lang w:val="uk-UA"/>
        </w:rPr>
        <w:instrText>_</w:instrText>
      </w:r>
      <w:r w:rsidR="00C1709D">
        <w:instrText>ukr</w:instrText>
      </w:r>
      <w:r w:rsidR="00C1709D" w:rsidRPr="00454ED0">
        <w:rPr>
          <w:lang w:val="uk-UA"/>
        </w:rPr>
        <w:instrText>/</w:instrText>
      </w:r>
      <w:r w:rsidR="00C1709D">
        <w:instrText>pub</w:instrText>
      </w:r>
      <w:r w:rsidR="00C1709D" w:rsidRPr="00454ED0">
        <w:rPr>
          <w:lang w:val="uk-UA"/>
        </w:rPr>
        <w:instrText>/</w:instrText>
      </w:r>
      <w:r w:rsidR="00C1709D">
        <w:instrText>EYE</w:instrText>
      </w:r>
      <w:r w:rsidR="00C1709D" w:rsidRPr="00454ED0">
        <w:rPr>
          <w:lang w:val="uk-UA"/>
        </w:rPr>
        <w:instrText>3</w:instrText>
      </w:r>
      <w:r w:rsidR="00C1709D">
        <w:instrText>Ko</w:instrText>
      </w:r>
      <w:r w:rsidR="00C1709D" w:rsidRPr="00454ED0">
        <w:rPr>
          <w:lang w:val="uk-UA"/>
        </w:rPr>
        <w:instrText>4</w:instrText>
      </w:r>
      <w:r w:rsidR="00C1709D">
        <w:instrText>PpXRElzPruSKCiD</w:instrText>
      </w:r>
      <w:r w:rsidR="00C1709D" w:rsidRPr="00454ED0">
        <w:rPr>
          <w:lang w:val="uk-UA"/>
        </w:rPr>
        <w:instrText>0</w:instrText>
      </w:r>
      <w:r w:rsidR="00C1709D">
        <w:instrText>BN</w:instrText>
      </w:r>
      <w:r w:rsidR="00C1709D" w:rsidRPr="00454ED0">
        <w:rPr>
          <w:lang w:val="uk-UA"/>
        </w:rPr>
        <w:instrText>6</w:instrText>
      </w:r>
      <w:r w:rsidR="00C1709D">
        <w:instrText>ZKDOrUmCj</w:instrText>
      </w:r>
      <w:r w:rsidR="00C1709D" w:rsidRPr="00454ED0">
        <w:rPr>
          <w:lang w:val="uk-UA"/>
        </w:rPr>
        <w:instrText>5</w:instrText>
      </w:r>
      <w:r w:rsidR="00C1709D">
        <w:instrText>DdsIUACy</w:instrText>
      </w:r>
      <w:r w:rsidR="00C1709D" w:rsidRPr="00454ED0">
        <w:rPr>
          <w:lang w:val="uk-UA"/>
        </w:rPr>
        <w:instrText>7</w:instrText>
      </w:r>
      <w:r w:rsidR="00C1709D">
        <w:instrText>Q</w:instrText>
      </w:r>
      <w:r w:rsidR="00C1709D" w:rsidRPr="00454ED0">
        <w:rPr>
          <w:lang w:val="uk-UA"/>
        </w:rPr>
        <w:instrText>?</w:instrText>
      </w:r>
      <w:r w:rsidR="00C1709D">
        <w:instrText>e</w:instrText>
      </w:r>
      <w:r w:rsidR="00C1709D" w:rsidRPr="00454ED0">
        <w:rPr>
          <w:lang w:val="uk-UA"/>
        </w:rPr>
        <w:instrText>=6</w:instrText>
      </w:r>
      <w:r w:rsidR="00C1709D">
        <w:instrText>i</w:instrText>
      </w:r>
      <w:r w:rsidR="00C1709D" w:rsidRPr="00454ED0">
        <w:rPr>
          <w:lang w:val="uk-UA"/>
        </w:rPr>
        <w:instrText>316</w:instrText>
      </w:r>
      <w:r w:rsidR="00C1709D">
        <w:instrText>p</w:instrText>
      </w:r>
      <w:r w:rsidR="00C1709D" w:rsidRPr="00454ED0">
        <w:rPr>
          <w:lang w:val="uk-UA"/>
        </w:rPr>
        <w:instrText>" \</w:instrText>
      </w:r>
      <w:r w:rsidR="00C1709D">
        <w:instrText>h</w:instrText>
      </w:r>
      <w:r w:rsidR="00C1709D">
        <w:fldChar w:fldCharType="separate"/>
      </w:r>
      <w:r w:rsidR="00D8339E" w:rsidRPr="01AC5EF3">
        <w:rPr>
          <w:rStyle w:val="a4"/>
          <w:lang w:val="ru-RU"/>
        </w:rPr>
        <w:t xml:space="preserve">Чек-лист Як </w:t>
      </w:r>
      <w:proofErr w:type="spellStart"/>
      <w:r w:rsidR="00D8339E" w:rsidRPr="01AC5EF3">
        <w:rPr>
          <w:rStyle w:val="a4"/>
          <w:lang w:val="ru-RU"/>
        </w:rPr>
        <w:t>успішно</w:t>
      </w:r>
      <w:proofErr w:type="spellEnd"/>
      <w:r w:rsidR="00D8339E" w:rsidRPr="01AC5EF3">
        <w:rPr>
          <w:rStyle w:val="a4"/>
          <w:lang w:val="ru-RU"/>
        </w:rPr>
        <w:t xml:space="preserve"> </w:t>
      </w:r>
      <w:proofErr w:type="spellStart"/>
      <w:r w:rsidR="00D8339E" w:rsidRPr="01AC5EF3">
        <w:rPr>
          <w:rStyle w:val="a4"/>
          <w:lang w:val="ru-RU"/>
        </w:rPr>
        <w:t>запустити&amp;відновити</w:t>
      </w:r>
      <w:proofErr w:type="spellEnd"/>
      <w:r w:rsidR="00D8339E" w:rsidRPr="01AC5EF3">
        <w:rPr>
          <w:rStyle w:val="a4"/>
          <w:lang w:val="ru-RU"/>
        </w:rPr>
        <w:t xml:space="preserve"> </w:t>
      </w:r>
      <w:proofErr w:type="spellStart"/>
      <w:r w:rsidR="00D8339E" w:rsidRPr="01AC5EF3">
        <w:rPr>
          <w:rStyle w:val="a4"/>
          <w:lang w:val="ru-RU"/>
        </w:rPr>
        <w:t>бізнес</w:t>
      </w:r>
      <w:proofErr w:type="spellEnd"/>
      <w:r w:rsidR="00D8339E" w:rsidRPr="01AC5EF3">
        <w:rPr>
          <w:rStyle w:val="a4"/>
          <w:lang w:val="ru-RU"/>
        </w:rPr>
        <w:t xml:space="preserve"> </w:t>
      </w:r>
      <w:proofErr w:type="gramStart"/>
      <w:r w:rsidR="00D8339E" w:rsidRPr="01AC5EF3">
        <w:rPr>
          <w:rStyle w:val="a4"/>
          <w:lang w:val="ru-RU"/>
        </w:rPr>
        <w:t>за</w:t>
      </w:r>
      <w:proofErr w:type="gramEnd"/>
      <w:r w:rsidR="00D8339E" w:rsidRPr="01AC5EF3">
        <w:rPr>
          <w:rStyle w:val="a4"/>
          <w:lang w:val="ru-RU"/>
        </w:rPr>
        <w:t xml:space="preserve"> </w:t>
      </w:r>
      <w:proofErr w:type="spellStart"/>
      <w:r w:rsidR="00D8339E" w:rsidRPr="01AC5EF3">
        <w:rPr>
          <w:rStyle w:val="a4"/>
          <w:lang w:val="ru-RU"/>
        </w:rPr>
        <w:t>грантові</w:t>
      </w:r>
      <w:proofErr w:type="spellEnd"/>
      <w:r w:rsidR="00D8339E" w:rsidRPr="01AC5EF3">
        <w:rPr>
          <w:rStyle w:val="a4"/>
          <w:lang w:val="ru-RU"/>
        </w:rPr>
        <w:t xml:space="preserve"> </w:t>
      </w:r>
      <w:proofErr w:type="spellStart"/>
      <w:r w:rsidR="00D8339E" w:rsidRPr="01AC5EF3">
        <w:rPr>
          <w:rStyle w:val="a4"/>
          <w:lang w:val="ru-RU"/>
        </w:rPr>
        <w:t>кошти</w:t>
      </w:r>
      <w:proofErr w:type="spellEnd"/>
      <w:r w:rsidR="00D8339E" w:rsidRPr="01AC5EF3">
        <w:rPr>
          <w:rStyle w:val="a4"/>
          <w:lang w:val="ru-RU"/>
        </w:rPr>
        <w:t>.</w:t>
      </w:r>
      <w:proofErr w:type="spellStart"/>
      <w:r w:rsidR="00D8339E" w:rsidRPr="01AC5EF3">
        <w:rPr>
          <w:rStyle w:val="a4"/>
        </w:rPr>
        <w:t>docx</w:t>
      </w:r>
      <w:proofErr w:type="spellEnd"/>
      <w:r w:rsidR="00C1709D">
        <w:fldChar w:fldCharType="end"/>
      </w:r>
      <w:r w:rsidR="00D8339E" w:rsidRPr="01AC5EF3">
        <w:rPr>
          <w:lang w:val="uk-UA"/>
        </w:rPr>
        <w:t xml:space="preserve"> </w:t>
      </w: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color w:val="1D1D1B"/>
          <w:spacing w:val="2"/>
          <w:sz w:val="22"/>
          <w:szCs w:val="22"/>
          <w:lang w:val="uk-UA"/>
        </w:rPr>
      </w:pPr>
      <w:r w:rsidRPr="01AC5EF3">
        <w:rPr>
          <w:color w:val="1D1D1B"/>
          <w:spacing w:val="2"/>
          <w:sz w:val="22"/>
          <w:szCs w:val="22"/>
          <w:lang w:val="uk-UA"/>
        </w:rPr>
        <w:t> </w:t>
      </w:r>
    </w:p>
    <w:p w:rsidR="03E2AD9C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b/>
          <w:bCs/>
          <w:color w:val="1D1D1B"/>
          <w:spacing w:val="2"/>
          <w:sz w:val="22"/>
          <w:szCs w:val="22"/>
          <w:lang w:val="uk-UA"/>
        </w:rPr>
      </w:pP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 xml:space="preserve">КІНЦЕВИЙ ТЕРМІН ПОДАННЯ ГРАНТОВОЇ ЗАЯВКИ: 31.03.2025 </w:t>
      </w:r>
      <w:r w:rsidR="073CFA79" w:rsidRPr="01AC5EF3">
        <w:rPr>
          <w:b/>
          <w:bCs/>
          <w:color w:val="1D1D1B"/>
          <w:spacing w:val="2"/>
          <w:sz w:val="22"/>
          <w:szCs w:val="22"/>
          <w:lang w:val="uk-UA"/>
        </w:rPr>
        <w:t>р.</w:t>
      </w: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color w:val="1D1D1B"/>
          <w:spacing w:val="2"/>
          <w:sz w:val="22"/>
          <w:szCs w:val="22"/>
          <w:lang w:val="uk-UA"/>
        </w:rPr>
      </w:pPr>
      <w:r w:rsidRPr="01AC5EF3">
        <w:rPr>
          <w:i/>
          <w:iCs/>
          <w:color w:val="1D1D1B"/>
          <w:spacing w:val="2"/>
          <w:sz w:val="22"/>
          <w:szCs w:val="22"/>
          <w:lang w:val="uk-UA"/>
        </w:rPr>
        <w:t>*Важливо чітко та в повному обсязі заповнити всі складові заявки, оскільки це безпосередньо вплине на кінцевий результат оцінювання!</w:t>
      </w:r>
      <w:bookmarkStart w:id="0" w:name="_GoBack"/>
      <w:bookmarkEnd w:id="0"/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color w:val="1D1D1B"/>
          <w:sz w:val="22"/>
          <w:szCs w:val="22"/>
          <w:lang w:val="uk-UA"/>
        </w:rPr>
      </w:pPr>
      <w:r w:rsidRPr="01AC5EF3">
        <w:rPr>
          <w:color w:val="1D1D1B"/>
          <w:spacing w:val="2"/>
          <w:sz w:val="22"/>
          <w:szCs w:val="22"/>
          <w:lang w:val="uk-UA"/>
        </w:rPr>
        <w:t xml:space="preserve">Звертаємо Вашу увагу, що від одного домогосподарства на участь у конкурсі з надання </w:t>
      </w:r>
      <w:proofErr w:type="spellStart"/>
      <w:r w:rsidRPr="01AC5EF3">
        <w:rPr>
          <w:color w:val="1D1D1B"/>
          <w:spacing w:val="2"/>
          <w:sz w:val="22"/>
          <w:szCs w:val="22"/>
          <w:lang w:val="uk-UA"/>
        </w:rPr>
        <w:t>мікрогрантів</w:t>
      </w:r>
      <w:proofErr w:type="spellEnd"/>
      <w:r w:rsidRPr="01AC5EF3">
        <w:rPr>
          <w:color w:val="1D1D1B"/>
          <w:spacing w:val="2"/>
          <w:sz w:val="22"/>
          <w:szCs w:val="22"/>
          <w:lang w:val="uk-UA"/>
        </w:rPr>
        <w:t xml:space="preserve"> може бути надіслана тільки одна заявка. </w:t>
      </w: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color w:val="1D1D1B"/>
          <w:spacing w:val="2"/>
          <w:sz w:val="22"/>
          <w:szCs w:val="22"/>
          <w:lang w:val="uk-UA"/>
        </w:rPr>
      </w:pPr>
      <w:r w:rsidRPr="01AC5EF3">
        <w:rPr>
          <w:color w:val="1D1D1B"/>
          <w:spacing w:val="2"/>
          <w:sz w:val="22"/>
          <w:szCs w:val="22"/>
          <w:lang w:val="uk-UA"/>
        </w:rPr>
        <w:t xml:space="preserve">Заявки, які не відповідають вказаним вище вимогам, оцінюватись не будуть. </w:t>
      </w:r>
      <w:proofErr w:type="spellStart"/>
      <w:r w:rsidRPr="01AC5EF3">
        <w:rPr>
          <w:color w:val="1D1D1B"/>
          <w:spacing w:val="2"/>
          <w:sz w:val="22"/>
          <w:szCs w:val="22"/>
          <w:lang w:val="uk-UA"/>
        </w:rPr>
        <w:t>Відбіркова</w:t>
      </w:r>
      <w:proofErr w:type="spellEnd"/>
      <w:r w:rsidRPr="01AC5EF3">
        <w:rPr>
          <w:color w:val="1D1D1B"/>
          <w:spacing w:val="2"/>
          <w:sz w:val="22"/>
          <w:szCs w:val="22"/>
          <w:lang w:val="uk-UA"/>
        </w:rPr>
        <w:t xml:space="preserve"> комісія, може звернутися до заявників, які не відповідають технічним вимогам, для отримання/уточнення інформації, якщо помилки, допущені ними, на погляд </w:t>
      </w:r>
      <w:proofErr w:type="spellStart"/>
      <w:r w:rsidRPr="01AC5EF3">
        <w:rPr>
          <w:color w:val="1D1D1B"/>
          <w:spacing w:val="2"/>
          <w:sz w:val="22"/>
          <w:szCs w:val="22"/>
          <w:lang w:val="uk-UA"/>
        </w:rPr>
        <w:t>відбіркової</w:t>
      </w:r>
      <w:proofErr w:type="spellEnd"/>
      <w:r w:rsidRPr="01AC5EF3">
        <w:rPr>
          <w:color w:val="1D1D1B"/>
          <w:spacing w:val="2"/>
          <w:sz w:val="22"/>
          <w:szCs w:val="22"/>
          <w:lang w:val="uk-UA"/>
        </w:rPr>
        <w:t xml:space="preserve"> комісії, є незначними і не зможуть завадити реалізації потенційно якісного </w:t>
      </w:r>
      <w:proofErr w:type="spellStart"/>
      <w:r w:rsidRPr="01AC5EF3">
        <w:rPr>
          <w:color w:val="1D1D1B"/>
          <w:spacing w:val="2"/>
          <w:sz w:val="22"/>
          <w:szCs w:val="22"/>
          <w:lang w:val="uk-UA"/>
        </w:rPr>
        <w:t>проєкту</w:t>
      </w:r>
      <w:proofErr w:type="spellEnd"/>
      <w:r w:rsidRPr="01AC5EF3">
        <w:rPr>
          <w:color w:val="1D1D1B"/>
          <w:spacing w:val="2"/>
          <w:sz w:val="22"/>
          <w:szCs w:val="22"/>
          <w:lang w:val="uk-UA"/>
        </w:rPr>
        <w:t>. Якщо після такого звернення заявник виконає всі вимоги технічного відбору, така заявка потрапляє до короткого списку для оцінки експертами.</w:t>
      </w:r>
    </w:p>
    <w:p w:rsidR="000D3DAA" w:rsidRPr="00D8339E" w:rsidRDefault="000D3DAA" w:rsidP="01AC5EF3">
      <w:pPr>
        <w:pStyle w:val="a3"/>
        <w:shd w:val="clear" w:color="auto" w:fill="FFFFFF" w:themeFill="background1"/>
        <w:contextualSpacing/>
        <w:jc w:val="both"/>
        <w:rPr>
          <w:color w:val="1D1D1B"/>
          <w:sz w:val="22"/>
          <w:szCs w:val="22"/>
          <w:lang w:val="uk-UA"/>
        </w:rPr>
      </w:pPr>
    </w:p>
    <w:p w:rsidR="00BF6BB0" w:rsidRPr="00D8339E" w:rsidRDefault="3BBF2B88" w:rsidP="01AC5EF3">
      <w:pPr>
        <w:pStyle w:val="a3"/>
        <w:shd w:val="clear" w:color="auto" w:fill="FFFFFF" w:themeFill="background1"/>
        <w:contextualSpacing/>
        <w:jc w:val="both"/>
        <w:rPr>
          <w:color w:val="1D1D1B"/>
          <w:spacing w:val="2"/>
          <w:sz w:val="22"/>
          <w:szCs w:val="22"/>
          <w:lang w:val="uk-UA"/>
        </w:rPr>
      </w:pPr>
      <w:r w:rsidRPr="01AC5EF3">
        <w:rPr>
          <w:color w:val="1D1D1B"/>
          <w:spacing w:val="2"/>
          <w:sz w:val="22"/>
          <w:szCs w:val="22"/>
          <w:lang w:val="uk-UA"/>
        </w:rPr>
        <w:t xml:space="preserve">ПОДАЧА </w:t>
      </w:r>
      <w:r w:rsidR="510D3AAD" w:rsidRPr="01AC5EF3">
        <w:rPr>
          <w:color w:val="1D1D1B"/>
          <w:spacing w:val="2"/>
          <w:sz w:val="22"/>
          <w:szCs w:val="22"/>
          <w:lang w:val="uk-UA"/>
        </w:rPr>
        <w:t>ЗАЯВКИ НЕ ГАРАНТУЄ ОТРИМАННЯ ГРАНТУ ТА ІНШОЇ ПІДТРИМКИ В РАМКАХ ЦЬОГО ПРОЄКТУ.</w:t>
      </w:r>
    </w:p>
    <w:p w:rsidR="00BF6BB0" w:rsidRPr="00D8339E" w:rsidRDefault="510D3AAD" w:rsidP="01AC5EF3">
      <w:pPr>
        <w:pStyle w:val="4"/>
        <w:keepNext w:val="0"/>
        <w:keepLines w:val="0"/>
        <w:shd w:val="clear" w:color="auto" w:fill="FFFFFF" w:themeFill="background1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Зворотний зв’язок для запитань та відгуків: </w:t>
      </w:r>
    </w:p>
    <w:p w:rsidR="00BF6BB0" w:rsidRPr="00D8339E" w:rsidRDefault="510D3AAD" w:rsidP="01AC5EF3">
      <w:pPr>
        <w:numPr>
          <w:ilvl w:val="0"/>
          <w:numId w:val="22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електронна пошта: </w:t>
      </w:r>
      <w:proofErr w:type="spellStart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hotline.ukr</w:t>
      </w:r>
      <w:proofErr w:type="spellEnd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@peopleinneed.net </w:t>
      </w:r>
    </w:p>
    <w:p w:rsidR="00BF6BB0" w:rsidRPr="00D8339E" w:rsidRDefault="510D3AAD" w:rsidP="01AC5EF3">
      <w:pPr>
        <w:numPr>
          <w:ilvl w:val="0"/>
          <w:numId w:val="22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телефон гарячої лінії: 0 800 210 174 </w:t>
      </w:r>
    </w:p>
    <w:p w:rsidR="00BF6BB0" w:rsidRPr="00D8339E" w:rsidRDefault="510D3AAD" w:rsidP="01AC5EF3">
      <w:pPr>
        <w:numPr>
          <w:ilvl w:val="0"/>
          <w:numId w:val="22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lang w:val="uk-UA"/>
        </w:rPr>
      </w:pPr>
      <w:proofErr w:type="spellStart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Viber</w:t>
      </w:r>
      <w:proofErr w:type="spellEnd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, </w:t>
      </w:r>
      <w:proofErr w:type="spellStart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Telegram</w:t>
      </w:r>
      <w:proofErr w:type="spellEnd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, </w:t>
      </w:r>
      <w:proofErr w:type="spellStart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WhatsApp</w:t>
      </w:r>
      <w:proofErr w:type="spellEnd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: 099 767 37 06 </w:t>
      </w:r>
      <w:r w:rsidRPr="01AC5EF3">
        <w:rPr>
          <w:rFonts w:ascii="Times New Roman" w:eastAsia="Times New Roman" w:hAnsi="Times New Roman" w:cs="Times New Roman"/>
          <w:i/>
          <w:iCs/>
          <w:color w:val="1D1D1B"/>
          <w:spacing w:val="2"/>
          <w:lang w:val="uk-UA"/>
        </w:rPr>
        <w:t>(з понеділка по четвер з 09:00 -17:00, п'ятниця з 09:00 до 16:00)</w:t>
      </w:r>
    </w:p>
    <w:sectPr w:rsidR="00BF6BB0" w:rsidRPr="00D8339E" w:rsidSect="00A45FC2">
      <w:footerReference w:type="default" r:id="rId18"/>
      <w:pgSz w:w="12240" w:h="15840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0DFC" w:rsidRDefault="00100DFC" w:rsidP="00A45FC2">
      <w:pPr>
        <w:spacing w:after="0" w:line="240" w:lineRule="auto"/>
      </w:pPr>
      <w:r>
        <w:separator/>
      </w:r>
    </w:p>
  </w:endnote>
  <w:endnote w:type="continuationSeparator" w:id="0">
    <w:p w:rsidR="00100DFC" w:rsidRDefault="00100DFC" w:rsidP="00A45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4228006"/>
      <w:docPartObj>
        <w:docPartGallery w:val="Page Numbers (Bottom of Page)"/>
        <w:docPartUnique/>
      </w:docPartObj>
    </w:sdtPr>
    <w:sdtContent>
      <w:p w:rsidR="00D862CA" w:rsidRDefault="00C1709D">
        <w:pPr>
          <w:pStyle w:val="ac"/>
          <w:jc w:val="right"/>
        </w:pPr>
        <w:r>
          <w:fldChar w:fldCharType="begin"/>
        </w:r>
        <w:r w:rsidR="00D862CA">
          <w:instrText>PAGE   \* MERGEFORMAT</w:instrText>
        </w:r>
        <w:r>
          <w:fldChar w:fldCharType="separate"/>
        </w:r>
        <w:r w:rsidR="00454ED0" w:rsidRPr="00454ED0">
          <w:rPr>
            <w:noProof/>
            <w:lang w:val="ru-RU"/>
          </w:rPr>
          <w:t>1</w:t>
        </w:r>
        <w:r>
          <w:fldChar w:fldCharType="end"/>
        </w:r>
      </w:p>
    </w:sdtContent>
  </w:sdt>
  <w:p w:rsidR="00D862CA" w:rsidRDefault="00D862CA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0DFC" w:rsidRDefault="00100DFC" w:rsidP="00A45FC2">
      <w:pPr>
        <w:spacing w:after="0" w:line="240" w:lineRule="auto"/>
      </w:pPr>
      <w:r>
        <w:separator/>
      </w:r>
    </w:p>
  </w:footnote>
  <w:footnote w:type="continuationSeparator" w:id="0">
    <w:p w:rsidR="00100DFC" w:rsidRDefault="00100DFC" w:rsidP="00A45F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FC9BE"/>
    <w:multiLevelType w:val="hybridMultilevel"/>
    <w:tmpl w:val="9704F8FE"/>
    <w:lvl w:ilvl="0" w:tplc="AB6CC8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1A9D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904D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CCC3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ECF2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F631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F25B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E21A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6AAD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940106"/>
    <w:multiLevelType w:val="multilevel"/>
    <w:tmpl w:val="D8527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9A3C59"/>
    <w:multiLevelType w:val="multilevel"/>
    <w:tmpl w:val="AF666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746656"/>
    <w:multiLevelType w:val="multilevel"/>
    <w:tmpl w:val="8C504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7933FA"/>
    <w:multiLevelType w:val="hybridMultilevel"/>
    <w:tmpl w:val="6FC8B90C"/>
    <w:lvl w:ilvl="0" w:tplc="80140A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A607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F41F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DA94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72F7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A07D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FEBB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C0CB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70F8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CB4680"/>
    <w:multiLevelType w:val="multilevel"/>
    <w:tmpl w:val="D480E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266E61"/>
    <w:multiLevelType w:val="multilevel"/>
    <w:tmpl w:val="96641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A218F8"/>
    <w:multiLevelType w:val="multilevel"/>
    <w:tmpl w:val="52BEB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638ED4"/>
    <w:multiLevelType w:val="hybridMultilevel"/>
    <w:tmpl w:val="A88817E6"/>
    <w:lvl w:ilvl="0" w:tplc="3196B0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3A58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D022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B243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3E3C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DCA4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F23D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82D3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F2E2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0546F8"/>
    <w:multiLevelType w:val="multilevel"/>
    <w:tmpl w:val="C6C60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722B3C"/>
    <w:multiLevelType w:val="multilevel"/>
    <w:tmpl w:val="A0E04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A25A36"/>
    <w:multiLevelType w:val="multilevel"/>
    <w:tmpl w:val="FFEE0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7E80D0A"/>
    <w:multiLevelType w:val="multilevel"/>
    <w:tmpl w:val="E6E0D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060C16"/>
    <w:multiLevelType w:val="multilevel"/>
    <w:tmpl w:val="ACF6F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1B37BB7"/>
    <w:multiLevelType w:val="hybridMultilevel"/>
    <w:tmpl w:val="EBD620FA"/>
    <w:lvl w:ilvl="0" w:tplc="6B38C2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04DF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1A63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F698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9C74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A6ED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BCB2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5843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B05C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057762"/>
    <w:multiLevelType w:val="hybridMultilevel"/>
    <w:tmpl w:val="C34E1F4A"/>
    <w:lvl w:ilvl="0" w:tplc="E0FCB5A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E3833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E8FC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AAAD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F01F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E065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7E21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3CC6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0823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61C57B"/>
    <w:multiLevelType w:val="hybridMultilevel"/>
    <w:tmpl w:val="F970E90A"/>
    <w:lvl w:ilvl="0" w:tplc="BF6ADA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D5E92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D6C5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B45A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2626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EE8A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9017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105A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46D2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8245F1"/>
    <w:multiLevelType w:val="multilevel"/>
    <w:tmpl w:val="039CF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8F63CC9"/>
    <w:multiLevelType w:val="hybridMultilevel"/>
    <w:tmpl w:val="2A9AA82A"/>
    <w:lvl w:ilvl="0" w:tplc="D7C059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76A8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68A6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C8C7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C49A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52FA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9AA0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B648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6EC7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5F6AF5"/>
    <w:multiLevelType w:val="multilevel"/>
    <w:tmpl w:val="1B9E0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1CA48B5"/>
    <w:multiLevelType w:val="multilevel"/>
    <w:tmpl w:val="07EC3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553714E"/>
    <w:multiLevelType w:val="multilevel"/>
    <w:tmpl w:val="2F984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8"/>
  </w:num>
  <w:num w:numId="3">
    <w:abstractNumId w:val="4"/>
  </w:num>
  <w:num w:numId="4">
    <w:abstractNumId w:val="14"/>
  </w:num>
  <w:num w:numId="5">
    <w:abstractNumId w:val="8"/>
  </w:num>
  <w:num w:numId="6">
    <w:abstractNumId w:val="15"/>
  </w:num>
  <w:num w:numId="7">
    <w:abstractNumId w:val="16"/>
  </w:num>
  <w:num w:numId="8">
    <w:abstractNumId w:val="20"/>
  </w:num>
  <w:num w:numId="9">
    <w:abstractNumId w:val="11"/>
  </w:num>
  <w:num w:numId="10">
    <w:abstractNumId w:val="12"/>
  </w:num>
  <w:num w:numId="11">
    <w:abstractNumId w:val="13"/>
  </w:num>
  <w:num w:numId="12">
    <w:abstractNumId w:val="19"/>
  </w:num>
  <w:num w:numId="13">
    <w:abstractNumId w:val="1"/>
  </w:num>
  <w:num w:numId="14">
    <w:abstractNumId w:val="3"/>
  </w:num>
  <w:num w:numId="15">
    <w:abstractNumId w:val="5"/>
  </w:num>
  <w:num w:numId="16">
    <w:abstractNumId w:val="6"/>
  </w:num>
  <w:num w:numId="17">
    <w:abstractNumId w:val="7"/>
  </w:num>
  <w:num w:numId="18">
    <w:abstractNumId w:val="21"/>
  </w:num>
  <w:num w:numId="19">
    <w:abstractNumId w:val="2"/>
  </w:num>
  <w:num w:numId="20">
    <w:abstractNumId w:val="17"/>
  </w:num>
  <w:num w:numId="21">
    <w:abstractNumId w:val="10"/>
  </w:num>
  <w:num w:numId="2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2F27"/>
    <w:rsid w:val="000D3DAA"/>
    <w:rsid w:val="00100DFC"/>
    <w:rsid w:val="00144473"/>
    <w:rsid w:val="0017AC92"/>
    <w:rsid w:val="00206034"/>
    <w:rsid w:val="0021535B"/>
    <w:rsid w:val="002B70F4"/>
    <w:rsid w:val="002C6F14"/>
    <w:rsid w:val="003F357F"/>
    <w:rsid w:val="00454ED0"/>
    <w:rsid w:val="00754EE3"/>
    <w:rsid w:val="0078EEE7"/>
    <w:rsid w:val="0096995A"/>
    <w:rsid w:val="009B6CF0"/>
    <w:rsid w:val="00A45FC2"/>
    <w:rsid w:val="00AE2F27"/>
    <w:rsid w:val="00BF6BB0"/>
    <w:rsid w:val="00C1709D"/>
    <w:rsid w:val="00D25909"/>
    <w:rsid w:val="00D8339E"/>
    <w:rsid w:val="00D862CA"/>
    <w:rsid w:val="00DF09B1"/>
    <w:rsid w:val="00EA6540"/>
    <w:rsid w:val="00ED6DC3"/>
    <w:rsid w:val="01230E85"/>
    <w:rsid w:val="01AC5EF3"/>
    <w:rsid w:val="01BE8F00"/>
    <w:rsid w:val="01CAC177"/>
    <w:rsid w:val="020B8F53"/>
    <w:rsid w:val="02244079"/>
    <w:rsid w:val="028EE469"/>
    <w:rsid w:val="03313195"/>
    <w:rsid w:val="0339639A"/>
    <w:rsid w:val="03E2AD9C"/>
    <w:rsid w:val="0497E1F6"/>
    <w:rsid w:val="05540DB6"/>
    <w:rsid w:val="06B28313"/>
    <w:rsid w:val="06CAABCB"/>
    <w:rsid w:val="073CFA79"/>
    <w:rsid w:val="0850DA7E"/>
    <w:rsid w:val="08A4B913"/>
    <w:rsid w:val="08F61393"/>
    <w:rsid w:val="0973DBF9"/>
    <w:rsid w:val="09AF77A7"/>
    <w:rsid w:val="09FD4D25"/>
    <w:rsid w:val="0AE7A3D9"/>
    <w:rsid w:val="0BE68FD0"/>
    <w:rsid w:val="0C8904A5"/>
    <w:rsid w:val="0C93FEC0"/>
    <w:rsid w:val="0D152078"/>
    <w:rsid w:val="0D49F735"/>
    <w:rsid w:val="0E52DD3E"/>
    <w:rsid w:val="0E78B026"/>
    <w:rsid w:val="0EA7D33F"/>
    <w:rsid w:val="0F195E09"/>
    <w:rsid w:val="0F2F078E"/>
    <w:rsid w:val="0FBACAE2"/>
    <w:rsid w:val="10154922"/>
    <w:rsid w:val="10219E87"/>
    <w:rsid w:val="102A57C4"/>
    <w:rsid w:val="109C129A"/>
    <w:rsid w:val="10BC1D3F"/>
    <w:rsid w:val="10DD79FA"/>
    <w:rsid w:val="1146911A"/>
    <w:rsid w:val="1183CDE1"/>
    <w:rsid w:val="1189352D"/>
    <w:rsid w:val="11C4EF59"/>
    <w:rsid w:val="1204487A"/>
    <w:rsid w:val="12321DD8"/>
    <w:rsid w:val="131DB453"/>
    <w:rsid w:val="13D1BB2C"/>
    <w:rsid w:val="14106A5B"/>
    <w:rsid w:val="1473ABC8"/>
    <w:rsid w:val="150A7ED6"/>
    <w:rsid w:val="15565254"/>
    <w:rsid w:val="161C127F"/>
    <w:rsid w:val="16C16A7B"/>
    <w:rsid w:val="171EA80A"/>
    <w:rsid w:val="179A67D3"/>
    <w:rsid w:val="17F0E38A"/>
    <w:rsid w:val="181E85DF"/>
    <w:rsid w:val="185FC49B"/>
    <w:rsid w:val="18B2F151"/>
    <w:rsid w:val="19313B8D"/>
    <w:rsid w:val="19DF26B9"/>
    <w:rsid w:val="1A0DE285"/>
    <w:rsid w:val="1A3B76A4"/>
    <w:rsid w:val="1ADFAE69"/>
    <w:rsid w:val="1B03826C"/>
    <w:rsid w:val="1C235532"/>
    <w:rsid w:val="1D111D3A"/>
    <w:rsid w:val="1D6603AF"/>
    <w:rsid w:val="1D764E13"/>
    <w:rsid w:val="1D765166"/>
    <w:rsid w:val="1DC9F6D6"/>
    <w:rsid w:val="1FE41AB2"/>
    <w:rsid w:val="20148E54"/>
    <w:rsid w:val="204C67D2"/>
    <w:rsid w:val="2082F08C"/>
    <w:rsid w:val="20BD45EE"/>
    <w:rsid w:val="216FA602"/>
    <w:rsid w:val="21B87AA0"/>
    <w:rsid w:val="23753A68"/>
    <w:rsid w:val="23E15E60"/>
    <w:rsid w:val="2422E293"/>
    <w:rsid w:val="246D03F4"/>
    <w:rsid w:val="248DC3C3"/>
    <w:rsid w:val="24E2658F"/>
    <w:rsid w:val="2613E762"/>
    <w:rsid w:val="27238AD6"/>
    <w:rsid w:val="27BF5FD2"/>
    <w:rsid w:val="2936F08C"/>
    <w:rsid w:val="293B16F0"/>
    <w:rsid w:val="29449F71"/>
    <w:rsid w:val="299690B9"/>
    <w:rsid w:val="29CEA699"/>
    <w:rsid w:val="2B0A5EE7"/>
    <w:rsid w:val="2BE9BD82"/>
    <w:rsid w:val="2C058BBD"/>
    <w:rsid w:val="2C405AB3"/>
    <w:rsid w:val="2C9CDE16"/>
    <w:rsid w:val="2CC54403"/>
    <w:rsid w:val="2D7B3DC7"/>
    <w:rsid w:val="2D883A57"/>
    <w:rsid w:val="2E08A94E"/>
    <w:rsid w:val="2E101EA0"/>
    <w:rsid w:val="2E13E99D"/>
    <w:rsid w:val="2E8BE81B"/>
    <w:rsid w:val="2E9D10EF"/>
    <w:rsid w:val="2EDE8238"/>
    <w:rsid w:val="2EE8D105"/>
    <w:rsid w:val="2F67C5E9"/>
    <w:rsid w:val="30B2C05B"/>
    <w:rsid w:val="30C0F1D8"/>
    <w:rsid w:val="31254047"/>
    <w:rsid w:val="3203BD82"/>
    <w:rsid w:val="32CC01D7"/>
    <w:rsid w:val="33098DC6"/>
    <w:rsid w:val="337929FE"/>
    <w:rsid w:val="33DA25AF"/>
    <w:rsid w:val="3404F097"/>
    <w:rsid w:val="362197E7"/>
    <w:rsid w:val="366A5660"/>
    <w:rsid w:val="368DD13D"/>
    <w:rsid w:val="36DD274C"/>
    <w:rsid w:val="38762035"/>
    <w:rsid w:val="38BA6C54"/>
    <w:rsid w:val="38F67E13"/>
    <w:rsid w:val="393FA011"/>
    <w:rsid w:val="397F5628"/>
    <w:rsid w:val="398F5B0B"/>
    <w:rsid w:val="3A2801E5"/>
    <w:rsid w:val="3A41E63D"/>
    <w:rsid w:val="3A764589"/>
    <w:rsid w:val="3ABFE5B9"/>
    <w:rsid w:val="3AE9BC5B"/>
    <w:rsid w:val="3B4F6938"/>
    <w:rsid w:val="3BBF2B88"/>
    <w:rsid w:val="3C11BF3B"/>
    <w:rsid w:val="3E54C25C"/>
    <w:rsid w:val="3E6B0BAB"/>
    <w:rsid w:val="3E8192E6"/>
    <w:rsid w:val="3ECD9FD5"/>
    <w:rsid w:val="3F746883"/>
    <w:rsid w:val="3F8C9518"/>
    <w:rsid w:val="408DB32E"/>
    <w:rsid w:val="40FA1627"/>
    <w:rsid w:val="41F61098"/>
    <w:rsid w:val="420D532B"/>
    <w:rsid w:val="431ED60E"/>
    <w:rsid w:val="432FB5C3"/>
    <w:rsid w:val="4350E9D1"/>
    <w:rsid w:val="4395C9D4"/>
    <w:rsid w:val="4495A72C"/>
    <w:rsid w:val="456FEEA4"/>
    <w:rsid w:val="45933A68"/>
    <w:rsid w:val="464435E8"/>
    <w:rsid w:val="46988246"/>
    <w:rsid w:val="46CF0927"/>
    <w:rsid w:val="475BBD47"/>
    <w:rsid w:val="47A33DA3"/>
    <w:rsid w:val="48A90188"/>
    <w:rsid w:val="4A4A9565"/>
    <w:rsid w:val="4B6C7CF6"/>
    <w:rsid w:val="4C187960"/>
    <w:rsid w:val="4DCD3B57"/>
    <w:rsid w:val="4DF7A954"/>
    <w:rsid w:val="4EEB90F6"/>
    <w:rsid w:val="4F67C14D"/>
    <w:rsid w:val="4FDD3DFE"/>
    <w:rsid w:val="5006FA95"/>
    <w:rsid w:val="503997E9"/>
    <w:rsid w:val="50433FC2"/>
    <w:rsid w:val="5064242B"/>
    <w:rsid w:val="50723652"/>
    <w:rsid w:val="5096BD94"/>
    <w:rsid w:val="510D3AAD"/>
    <w:rsid w:val="518EB352"/>
    <w:rsid w:val="51E46EF6"/>
    <w:rsid w:val="527B9701"/>
    <w:rsid w:val="52C00C9C"/>
    <w:rsid w:val="534B4A1B"/>
    <w:rsid w:val="53698F32"/>
    <w:rsid w:val="54105089"/>
    <w:rsid w:val="54D76B4A"/>
    <w:rsid w:val="54F586D0"/>
    <w:rsid w:val="5552EA9A"/>
    <w:rsid w:val="55AE2D0A"/>
    <w:rsid w:val="55C46282"/>
    <w:rsid w:val="55D11B29"/>
    <w:rsid w:val="56603D66"/>
    <w:rsid w:val="5881908E"/>
    <w:rsid w:val="593FCAAB"/>
    <w:rsid w:val="5A35A2F7"/>
    <w:rsid w:val="5A5E66EA"/>
    <w:rsid w:val="5A93F477"/>
    <w:rsid w:val="5A9B031C"/>
    <w:rsid w:val="5B37DA13"/>
    <w:rsid w:val="5CCBFCE2"/>
    <w:rsid w:val="5D2587EE"/>
    <w:rsid w:val="5E3514FD"/>
    <w:rsid w:val="5E3CD394"/>
    <w:rsid w:val="5F170185"/>
    <w:rsid w:val="5F2AB5B9"/>
    <w:rsid w:val="61B7CE2B"/>
    <w:rsid w:val="61B84A99"/>
    <w:rsid w:val="61CEE91E"/>
    <w:rsid w:val="62322CE5"/>
    <w:rsid w:val="624071A1"/>
    <w:rsid w:val="62CF00D8"/>
    <w:rsid w:val="6321DD8A"/>
    <w:rsid w:val="63603CAF"/>
    <w:rsid w:val="637FFF2E"/>
    <w:rsid w:val="6382E9A8"/>
    <w:rsid w:val="6446F0F7"/>
    <w:rsid w:val="66584D74"/>
    <w:rsid w:val="66A4263C"/>
    <w:rsid w:val="66ADE5CA"/>
    <w:rsid w:val="66DD1A0F"/>
    <w:rsid w:val="670E00A6"/>
    <w:rsid w:val="682111FD"/>
    <w:rsid w:val="68AC532D"/>
    <w:rsid w:val="68ADB76E"/>
    <w:rsid w:val="694D535B"/>
    <w:rsid w:val="69916504"/>
    <w:rsid w:val="69C6629A"/>
    <w:rsid w:val="6A61DF8E"/>
    <w:rsid w:val="6B31E13E"/>
    <w:rsid w:val="6CE0AAAF"/>
    <w:rsid w:val="6D5BE756"/>
    <w:rsid w:val="6DAB1954"/>
    <w:rsid w:val="6E58D4F3"/>
    <w:rsid w:val="6F3BA7F7"/>
    <w:rsid w:val="6F4A51B6"/>
    <w:rsid w:val="6F5F1BBC"/>
    <w:rsid w:val="6F8A01C8"/>
    <w:rsid w:val="6FF4F68C"/>
    <w:rsid w:val="70054160"/>
    <w:rsid w:val="703004B3"/>
    <w:rsid w:val="70A60665"/>
    <w:rsid w:val="70FF5DCA"/>
    <w:rsid w:val="7218F595"/>
    <w:rsid w:val="723AFE8B"/>
    <w:rsid w:val="7274215C"/>
    <w:rsid w:val="727FC1F9"/>
    <w:rsid w:val="72A87672"/>
    <w:rsid w:val="72B17A5B"/>
    <w:rsid w:val="72D7B016"/>
    <w:rsid w:val="72E15DE3"/>
    <w:rsid w:val="734A0438"/>
    <w:rsid w:val="7389AF39"/>
    <w:rsid w:val="740CFFCE"/>
    <w:rsid w:val="74A3EC01"/>
    <w:rsid w:val="7548AE00"/>
    <w:rsid w:val="756D439B"/>
    <w:rsid w:val="75B41BDB"/>
    <w:rsid w:val="75BCFED2"/>
    <w:rsid w:val="77B95258"/>
    <w:rsid w:val="77C0A896"/>
    <w:rsid w:val="7837104C"/>
    <w:rsid w:val="784EF070"/>
    <w:rsid w:val="791041C6"/>
    <w:rsid w:val="796FA2D7"/>
    <w:rsid w:val="79EDB93F"/>
    <w:rsid w:val="7AA525F9"/>
    <w:rsid w:val="7CF8FDE2"/>
    <w:rsid w:val="7D9F4114"/>
    <w:rsid w:val="7DB3E0CB"/>
    <w:rsid w:val="7EE048B8"/>
    <w:rsid w:val="7F3B63DB"/>
    <w:rsid w:val="7F62D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09D"/>
  </w:style>
  <w:style w:type="paragraph" w:styleId="1">
    <w:name w:val="heading 1"/>
    <w:basedOn w:val="a"/>
    <w:link w:val="10"/>
    <w:uiPriority w:val="9"/>
    <w:qFormat/>
    <w:rsid w:val="00BF6B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rsid w:val="56603D66"/>
    <w:pPr>
      <w:keepNext/>
      <w:keepLines/>
      <w:spacing w:before="160" w:after="80"/>
      <w:outlineLvl w:val="1"/>
    </w:pPr>
    <w:rPr>
      <w:rFonts w:asciiTheme="majorHAnsi" w:eastAsiaTheme="minorEastAsia" w:hAnsiTheme="majorHAnsi" w:cstheme="majorEastAsia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6BB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6BB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gsinfodate">
    <w:name w:val="gs__info__date"/>
    <w:basedOn w:val="a0"/>
    <w:rsid w:val="00BF6BB0"/>
  </w:style>
  <w:style w:type="character" w:customStyle="1" w:styleId="d-sm-none">
    <w:name w:val="d-sm-none"/>
    <w:basedOn w:val="a0"/>
    <w:rsid w:val="00BF6BB0"/>
  </w:style>
  <w:style w:type="character" w:customStyle="1" w:styleId="gsinforeadtime">
    <w:name w:val="gs__info__readtime"/>
    <w:basedOn w:val="a0"/>
    <w:rsid w:val="00BF6BB0"/>
  </w:style>
  <w:style w:type="character" w:customStyle="1" w:styleId="gsinfoshare">
    <w:name w:val="gs__info__share"/>
    <w:basedOn w:val="a0"/>
    <w:rsid w:val="00BF6BB0"/>
  </w:style>
  <w:style w:type="paragraph" w:styleId="a3">
    <w:name w:val="Normal (Web)"/>
    <w:basedOn w:val="a"/>
    <w:uiPriority w:val="99"/>
    <w:semiHidden/>
    <w:unhideWhenUsed/>
    <w:rsid w:val="00BF6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F6BB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a4">
    <w:name w:val="Hyperlink"/>
    <w:basedOn w:val="a0"/>
    <w:uiPriority w:val="99"/>
    <w:unhideWhenUsed/>
    <w:rsid w:val="00BF6BB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3E2AD9C"/>
    <w:pPr>
      <w:ind w:left="720"/>
      <w:contextualSpacing/>
    </w:pPr>
  </w:style>
  <w:style w:type="table" w:styleId="a6">
    <w:name w:val="Table Grid"/>
    <w:basedOn w:val="a1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annotation text"/>
    <w:basedOn w:val="a"/>
    <w:link w:val="a8"/>
    <w:uiPriority w:val="99"/>
    <w:semiHidden/>
    <w:unhideWhenUsed/>
    <w:rsid w:val="00C1709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1709D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C1709D"/>
    <w:rPr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A45F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45FC2"/>
  </w:style>
  <w:style w:type="paragraph" w:styleId="ac">
    <w:name w:val="footer"/>
    <w:basedOn w:val="a"/>
    <w:link w:val="ad"/>
    <w:uiPriority w:val="99"/>
    <w:unhideWhenUsed/>
    <w:rsid w:val="00A45F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45FC2"/>
  </w:style>
  <w:style w:type="character" w:customStyle="1" w:styleId="UnresolvedMention">
    <w:name w:val="Unresolved Mention"/>
    <w:basedOn w:val="a0"/>
    <w:uiPriority w:val="99"/>
    <w:semiHidden/>
    <w:unhideWhenUsed/>
    <w:rsid w:val="00D8339E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454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54E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267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61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63855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1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73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5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2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clovekvtisni.sharepoint.com/:x:/g/rdd_ukr/pub/EQ19JdoTVXZPqa8GdqbiFgkBDoRkJFpCLBIKJzUjPF08aQ?e=wz4ZU8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activityinfo.org/c/cnkjho9m6yvimny2/4f5491?locale=uk" TargetMode="External"/><Relationship Id="rId17" Type="http://schemas.openxmlformats.org/officeDocument/2006/relationships/hyperlink" Target="https://clovekvtisni.sharepoint.com/:w:/g/rdd_ukr/pub/EZCtJNXTjWxGmfvW1UzV7_AB2g_62lkY1Djf9PPcxGqWig?e=3Y3HM2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lovekvtisni.sharepoint.com/:x:/g/rdd_ukr/pub/EScIaLajMGRPs-vOxRYgOJQBlI-dE6c-SV-ni6JGWY54Tg?e=6kLclB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lovekvtisni.sharepoint.com/:w:/g/rdd_ukr/pub/ERFFS5yxHfhDn1aUYInNwq0BTtzTwYcKALl9tYYtMo7g9g?e=Dl5Wxs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activityinfo.org/c/cnkjho9m6yvimny2/4f5491?locale=uk" TargetMode="External"/><Relationship Id="rId10" Type="http://schemas.openxmlformats.org/officeDocument/2006/relationships/hyperlink" Target="https://www.activityinfo.org/c/cnkjho9m6yvimny2/4f5491?locale=uk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clovekvtisni.sharepoint.com/:w:/g/rdd_ukr/pub/EQxJMFSOTMFDsUq9wkF6-3oB0nrEWbb41V1PcSO3Rn4FSQ?e=JQXJF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7e77c526-8b89-4f7d-9fed-67b20fcd8185" xsi:nil="true"/>
    <_ip_UnifiedCompliancePolicyUIAction xmlns="http://schemas.microsoft.com/sharepoint/v3" xsi:nil="true"/>
    <lcf76f155ced4ddcb4097134ff3c332f xmlns="7e77c526-8b89-4f7d-9fed-67b20fcd8185">
      <Terms xmlns="http://schemas.microsoft.com/office/infopath/2007/PartnerControls"/>
    </lcf76f155ced4ddcb4097134ff3c332f>
    <TaxCatchAll xmlns="c27ea7cb-71f0-4e84-8567-50d9397e8abf" xsi:nil="true"/>
    <_ip_UnifiedCompliancePolicyProperties xmlns="http://schemas.microsoft.com/sharepoint/v3" xsi:nil="true"/>
    <_x042d__x0441__x043a__x0438__x0437_ xmlns="7e77c526-8b89-4f7d-9fed-67b20fcd8185">
      <Url xsi:nil="true"/>
      <Description xsi:nil="true"/>
    </_x042d__x0441__x043a__x0438__x0437_>
    <_x0421__x0441__x044b__x043b__x043a__x0430_ xmlns="7e77c526-8b89-4f7d-9fed-67b20fcd8185">
      <Url xsi:nil="true"/>
      <Description xsi:nil="true"/>
    </_x0421__x0441__x044b__x043b__x043a__x0430_>
    <_Flow_SignoffStatus xmlns="7e77c526-8b89-4f7d-9fed-67b20fcd818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ABE972C71C97D4CBF406D0EE961FB3D" ma:contentTypeVersion="28" ma:contentTypeDescription="Создание документа." ma:contentTypeScope="" ma:versionID="4390fdce680e33f66d9529f01183f0a9">
  <xsd:schema xmlns:xsd="http://www.w3.org/2001/XMLSchema" xmlns:xs="http://www.w3.org/2001/XMLSchema" xmlns:p="http://schemas.microsoft.com/office/2006/metadata/properties" xmlns:ns1="http://schemas.microsoft.com/sharepoint/v3" xmlns:ns2="c27ea7cb-71f0-4e84-8567-50d9397e8abf" xmlns:ns3="a5815d19-abda-4782-87de-cea06461bcab" xmlns:ns4="7e77c526-8b89-4f7d-9fed-67b20fcd8185" targetNamespace="http://schemas.microsoft.com/office/2006/metadata/properties" ma:root="true" ma:fieldsID="c707bca1bbaf93395d97b7f0611ce0b3" ns1:_="" ns2:_="" ns3:_="" ns4:_="">
    <xsd:import namespace="http://schemas.microsoft.com/sharepoint/v3"/>
    <xsd:import namespace="c27ea7cb-71f0-4e84-8567-50d9397e8abf"/>
    <xsd:import namespace="a5815d19-abda-4782-87de-cea06461bcab"/>
    <xsd:import namespace="7e77c526-8b89-4f7d-9fed-67b20fcd818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SharedWithDetails" minOccurs="0"/>
                <xsd:element ref="ns4:_x042d__x0441__x043a__x0438__x0437_" minOccurs="0"/>
                <xsd:element ref="ns3:LastSharedByUser" minOccurs="0"/>
                <xsd:element ref="ns3:LastSharedByTime" minOccurs="0"/>
                <xsd:element ref="ns4:Dat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_x0421__x0441__x044b__x043b__x043a__x0430_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1:_ip_UnifiedCompliancePolicyProperties" minOccurs="0"/>
                <xsd:element ref="ns1:_ip_UnifiedCompliancePolicyUIAction" minOccurs="0"/>
                <xsd:element ref="ns4:MediaLengthInSeconds" minOccurs="0"/>
                <xsd:element ref="ns2:TaxCatchAll" minOccurs="0"/>
                <xsd:element ref="ns4:lcf76f155ced4ddcb4097134ff3c332f" minOccurs="0"/>
                <xsd:element ref="ns4:_Flow_SignoffStatus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Свойства единой политики соответствия требованиям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Действие с пользовательским интерфейсом в рамках единой политики соответствия требованиям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7ea7cb-71f0-4e84-8567-50d9397e8ab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8" nillable="true" ma:displayName="Taxonomy Catch All Column" ma:hidden="true" ma:list="{a80cb6d7-3d49-4954-ad8c-a6e8bf479263}" ma:internalName="TaxCatchAll" ma:showField="CatchAllData" ma:web="c27ea7cb-71f0-4e84-8567-50d9397e8a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815d19-abda-4782-87de-cea06461bcab" elementFormDefault="qualified">
    <xsd:import namespace="http://schemas.microsoft.com/office/2006/documentManagement/types"/>
    <xsd:import namespace="http://schemas.microsoft.com/office/infopath/2007/PartnerControls"/>
    <xsd:element name="SharedWithDetails" ma:index="9" nillable="true" ma:displayName="Совместно с подробностями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По автору публикации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По дате публикации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77c526-8b89-4f7d-9fed-67b20fcd8185" elementFormDefault="qualified">
    <xsd:import namespace="http://schemas.microsoft.com/office/2006/documentManagement/types"/>
    <xsd:import namespace="http://schemas.microsoft.com/office/infopath/2007/PartnerControls"/>
    <xsd:element name="_x042d__x0441__x043a__x0438__x0437_" ma:index="10" nillable="true" ma:displayName="Эскиз" ma:format="Hyperlink" ma:internalName="_x042d__x0441__x043a__x0438__x0437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ate" ma:index="13" nillable="true" ma:displayName="Date" ma:format="DateOnly" ma:internalName="Date">
      <xsd:simpleType>
        <xsd:restriction base="dms:DateTime"/>
      </xsd:simpleType>
    </xsd:element>
    <xsd:element name="MediaServiceMetadata" ma:index="14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6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7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8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_x0421__x0441__x044b__x043b__x043a__x0430_" ma:index="20" nillable="true" ma:displayName="Ссылка" ma:format="Hyperlink" ma:internalName="_x0421__x0441__x044b__x043b__x043a__x0430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30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9d1d94eb-e748-476a-b8a1-9d7f1bd05a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31" nillable="true" ma:displayName="Sign-off status" ma:internalName="Sign_x002d_off_x0020_status">
      <xsd:simpleType>
        <xsd:restriction base="dms:Text"/>
      </xsd:simpleType>
    </xsd:element>
    <xsd:element name="MediaServiceObjectDetectorVersions" ma:index="3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EB252D-8168-4871-9B44-CA0237A76097}">
  <ds:schemaRefs>
    <ds:schemaRef ds:uri="http://schemas.microsoft.com/office/2006/metadata/properties"/>
    <ds:schemaRef ds:uri="http://schemas.microsoft.com/office/infopath/2007/PartnerControls"/>
    <ds:schemaRef ds:uri="7e77c526-8b89-4f7d-9fed-67b20fcd8185"/>
    <ds:schemaRef ds:uri="http://schemas.microsoft.com/sharepoint/v3"/>
    <ds:schemaRef ds:uri="c27ea7cb-71f0-4e84-8567-50d9397e8abf"/>
  </ds:schemaRefs>
</ds:datastoreItem>
</file>

<file path=customXml/itemProps2.xml><?xml version="1.0" encoding="utf-8"?>
<ds:datastoreItem xmlns:ds="http://schemas.openxmlformats.org/officeDocument/2006/customXml" ds:itemID="{2849E19B-C468-4D5A-B638-1F4F9E5C4F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36EE43-C141-4785-974F-4E32D525AA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27ea7cb-71f0-4e84-8567-50d9397e8abf"/>
    <ds:schemaRef ds:uri="a5815d19-abda-4782-87de-cea06461bcab"/>
    <ds:schemaRef ds:uri="7e77c526-8b89-4f7d-9fed-67b20fcd81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11856</Words>
  <Characters>6758</Characters>
  <Application>Microsoft Office Word</Application>
  <DocSecurity>0</DocSecurity>
  <Lines>56</Lines>
  <Paragraphs>37</Paragraphs>
  <ScaleCrop>false</ScaleCrop>
  <Company>Microsoft</Company>
  <LinksUpToDate>false</LinksUpToDate>
  <CharactersWithSpaces>18577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Biriuk Yevheniia</dc:creator>
  <cp:lastModifiedBy>regp2</cp:lastModifiedBy>
  <cp:revision>2</cp:revision>
  <dcterms:created xsi:type="dcterms:W3CDTF">2025-03-14T13:07:00Z</dcterms:created>
  <dcterms:modified xsi:type="dcterms:W3CDTF">2025-03-14T13:07:00Z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0x010100EABE972C71C97D4CBF406D0EE961FB3D</vt:lpwstr>
  </property>
</Properties>
</file>