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0D7" w:rsidRDefault="00EE20D7" w:rsidP="00EE20D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Додаток</w:t>
      </w:r>
      <w:bookmarkStart w:id="0" w:name="_GoBack"/>
      <w:bookmarkEnd w:id="0"/>
    </w:p>
    <w:p w:rsidR="00EE20D7" w:rsidRDefault="00EE20D7" w:rsidP="003742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966" w:rsidRDefault="00FF5966" w:rsidP="00374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p w:rsidR="003742A9" w:rsidRPr="002E36AA" w:rsidRDefault="003742A9" w:rsidP="00374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6AA">
        <w:rPr>
          <w:rFonts w:ascii="Times New Roman" w:hAnsi="Times New Roman" w:cs="Times New Roman"/>
          <w:b/>
          <w:sz w:val="28"/>
          <w:szCs w:val="28"/>
        </w:rPr>
        <w:t>Перелік місць розташування дерев, що підлягають санітарній обрізці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843"/>
        <w:gridCol w:w="3680"/>
      </w:tblGrid>
      <w:tr w:rsidR="003742A9" w:rsidRPr="00027FEB" w:rsidTr="002C75DD">
        <w:tc>
          <w:tcPr>
            <w:tcW w:w="562" w:type="dxa"/>
            <w:vAlign w:val="center"/>
          </w:tcPr>
          <w:p w:rsidR="003742A9" w:rsidRPr="00027FE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:rsidR="003742A9" w:rsidRPr="00027FE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1843" w:type="dxa"/>
            <w:vAlign w:val="center"/>
          </w:tcPr>
          <w:p w:rsidR="003742A9" w:rsidRPr="00027FE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дерев, од.</w:t>
            </w:r>
          </w:p>
        </w:tc>
        <w:tc>
          <w:tcPr>
            <w:tcW w:w="3680" w:type="dxa"/>
            <w:vAlign w:val="center"/>
          </w:tcPr>
          <w:p w:rsidR="003742A9" w:rsidRPr="00027FE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Заводська, 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1од.-берест, 1од.-груша,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 од.-липа, 4од.-абрикос, 1од.-акація, 1од.-береза, 1од.-тополя, 1од.-ясен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Заводська, 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2од.-ясен, 2од.-каштан, 1од.-липа –сан.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Кільцева, 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1од.-каштан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Д. Бочарникова, 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1од.-верба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Д. Бочарникова, 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1од.-береза, 4од.-ясен,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1од.-абрикос – сан. обр. 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Д. Бочарникова, 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1од.-шовковиця, 1од.-черемшина, 1од.-каштан,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1од.-ясен – сан. обр. 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Героїв України, 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1од.-ясен, 2од.-каштан,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3од.-тополя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Героїв України, 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4од.-липа, 1од.-берест, 1од.-береза, 1од.-каштан, 1од.-шовковиця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Героїв України, 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3од.-берест, 1од.-горіх,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3од.-акація,1од.-липа, 1од.-тополя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Полтавська, 158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1од.-вишня, 2од.-ясен – сан. обр.0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Озерна, 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 од. –береза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Центральна, 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4од.-каштан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Соборна, 64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3од.-абрикос, 2од.-ясен,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1од.-черемшина, 1од.-береза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Полтавська, 95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 – каштан – сан. обр.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Вокзальна, 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4од.-каштан, 1од.-береза,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3од.-акація, 4од.-абрикос, 1од.-ясен, 1 од. – берест, 1од.-вишня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Вокзальна, 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1од.-липа, 4од.-клен, 1од.-берест, 1од.-айлант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Успенська, 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2од.-акація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Шкільна,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4од.-абрикос, 2од.-горіх,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1од.-вишня – сан. обр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Л. Каденюка (стадіон Прометей)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2од.-тополя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Л. Каденюка, 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3од.-берест, 1од.-тополя – сан. обр. 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Л. Каденюка, 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 – абрикос, 1 од.-берест, 1од.-тополя-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Кравченко, 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1од.-липа, 1од.-горобина,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1од.-береза, 1од.-горіх, 1од.-ясен, 1од.-тополя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Кравченко, 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3од.-тополя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С. Корольова, 2, 2/1 (колишній д/с №26)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4од.-берест, 1од.-липа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Поштова, 1а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1од.-ясен, 2од.-клен,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1од.-каштан, 1од.-черемшина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Поштова, 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3од.-тополя, 1од.-черемшина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2од.-берест, 2од.-каштан,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1од.-ясен, 1од.-черемшина,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2од.-акація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1од.-каштан, 1од.-абрикос,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1од.-тополя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1од.-берест, 4од.-тополя,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2од.-ясен, 1од.-черемшина, 1од.-липа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1од.-клен, 4од.-вишня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Європейська, 3а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1од.-клен, 1од.-липа,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1од.-каштан,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 од.-абрикос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Європейська, 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3од.-каштан, 1од.-горіх,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1од.-липа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Європейська, 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1од.-акація, 8од.-тополя, 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1од.-берест, 1од.-липа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125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5од.-берест, 3од.-тополя,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1од.-дуб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133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1од.-каштан, 9од.-клен – сан. обр. 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256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1од.-горіх, 1од.-яблуня,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1од.-абрикос – сан. обр.</w:t>
            </w:r>
          </w:p>
        </w:tc>
      </w:tr>
      <w:tr w:rsidR="003742A9" w:rsidRPr="006F2598" w:rsidTr="002C75DD">
        <w:tc>
          <w:tcPr>
            <w:tcW w:w="562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340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1од.-берест, 2од.горіх – сан. обр.</w:t>
            </w:r>
          </w:p>
        </w:tc>
      </w:tr>
      <w:tr w:rsidR="003742A9" w:rsidRPr="006F2598" w:rsidTr="002C75DD">
        <w:tc>
          <w:tcPr>
            <w:tcW w:w="4106" w:type="dxa"/>
            <w:gridSpan w:val="2"/>
            <w:vAlign w:val="center"/>
          </w:tcPr>
          <w:p w:rsidR="003742A9" w:rsidRPr="006F2598" w:rsidRDefault="003742A9" w:rsidP="002C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598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3680" w:type="dxa"/>
            <w:vAlign w:val="center"/>
          </w:tcPr>
          <w:p w:rsidR="003742A9" w:rsidRPr="006F2598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742A9" w:rsidRPr="006F2598" w:rsidRDefault="003742A9" w:rsidP="00374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2A9" w:rsidRPr="002E36AA" w:rsidRDefault="003742A9" w:rsidP="00374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6AA">
        <w:rPr>
          <w:rFonts w:ascii="Times New Roman" w:hAnsi="Times New Roman" w:cs="Times New Roman"/>
          <w:b/>
          <w:sz w:val="28"/>
          <w:szCs w:val="28"/>
        </w:rPr>
        <w:t xml:space="preserve">Перелік місць розташування дерев, що підлягають </w:t>
      </w:r>
      <w:proofErr w:type="spellStart"/>
      <w:r w:rsidRPr="002E36AA">
        <w:rPr>
          <w:rFonts w:ascii="Times New Roman" w:hAnsi="Times New Roman" w:cs="Times New Roman"/>
          <w:b/>
          <w:sz w:val="28"/>
          <w:szCs w:val="28"/>
        </w:rPr>
        <w:t>омолоджувальній</w:t>
      </w:r>
      <w:proofErr w:type="spellEnd"/>
      <w:r w:rsidRPr="002E36AA">
        <w:rPr>
          <w:rFonts w:ascii="Times New Roman" w:hAnsi="Times New Roman" w:cs="Times New Roman"/>
          <w:b/>
          <w:sz w:val="28"/>
          <w:szCs w:val="28"/>
        </w:rPr>
        <w:t xml:space="preserve"> обрізці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2410"/>
        <w:gridCol w:w="3113"/>
      </w:tblGrid>
      <w:tr w:rsidR="003742A9" w:rsidRPr="006F2598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6F2598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6F2598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9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6F2598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98">
              <w:rPr>
                <w:rFonts w:ascii="Times New Roman" w:hAnsi="Times New Roman" w:cs="Times New Roman"/>
                <w:sz w:val="24"/>
                <w:szCs w:val="24"/>
              </w:rPr>
              <w:t>Кількість дерев, од.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6F2598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98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1од.-каштан –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 .Дніпровська, 340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 - ясен –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Поштова,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3од.-тополя-омол.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Вокзальна,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2од.-клен-омол.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Полтавська, 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2од. – тополя –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Європейська, 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1од.-клен, 1од.-берест-омол.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Кравченко,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1од.-тополя-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Шкільна,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1од.-горіх-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1од.-тополя-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Кільцева,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2од.-тополя-омол.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Героїв України,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2од.-тополя-омол.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Залізничний,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5 од. – тополя –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Заводська,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 – тополя –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омол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</w:tr>
      <w:tr w:rsidR="003742A9" w:rsidRPr="00815519" w:rsidTr="002C75DD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742A9" w:rsidRDefault="003742A9" w:rsidP="0037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робіт з обрізки дерев виконується відповідно до «Правил утримання зелених насаджень у населених пунктах України», які затверджені наказом міністерства будівництва, архітектури та житлово-комунального господарства України від 10.04.2006 №105.</w:t>
      </w:r>
    </w:p>
    <w:p w:rsidR="003742A9" w:rsidRDefault="003742A9" w:rsidP="0037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Обов’язково</w:t>
      </w:r>
      <w:r w:rsidRPr="005F0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зашпаровуються зрізи</w:t>
      </w:r>
      <w:r w:rsidRPr="005F00A4">
        <w:rPr>
          <w:rFonts w:ascii="Times New Roman" w:hAnsi="Times New Roman" w:cs="Times New Roman"/>
          <w:sz w:val="28"/>
          <w:szCs w:val="28"/>
        </w:rPr>
        <w:t xml:space="preserve"> понад 2 см садовою замазкою або олійною фарбою на натуральн</w:t>
      </w:r>
      <w:r>
        <w:rPr>
          <w:rFonts w:ascii="Times New Roman" w:hAnsi="Times New Roman" w:cs="Times New Roman"/>
          <w:sz w:val="28"/>
          <w:szCs w:val="28"/>
        </w:rPr>
        <w:t xml:space="preserve">ій оліфі під колір крон дерева. </w:t>
      </w:r>
    </w:p>
    <w:p w:rsidR="003742A9" w:rsidRPr="00815519" w:rsidRDefault="003742A9" w:rsidP="0037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2A9" w:rsidRPr="00DB2B72" w:rsidRDefault="003742A9" w:rsidP="00374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B72">
        <w:rPr>
          <w:rFonts w:ascii="Times New Roman" w:hAnsi="Times New Roman" w:cs="Times New Roman"/>
          <w:b/>
          <w:sz w:val="28"/>
          <w:szCs w:val="28"/>
        </w:rPr>
        <w:t>Перелік місць розташування дерев, що підлягають видаленню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40"/>
        <w:gridCol w:w="2999"/>
        <w:gridCol w:w="1493"/>
        <w:gridCol w:w="1245"/>
        <w:gridCol w:w="1052"/>
        <w:gridCol w:w="2447"/>
      </w:tblGrid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Кількість дерев, од.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Діаметр (см)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Висота (м)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125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1од.-верба- видалення</w:t>
            </w:r>
          </w:p>
        </w:tc>
      </w:tr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Дніпровська, 340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 -тополя-.- видалення</w:t>
            </w:r>
          </w:p>
        </w:tc>
      </w:tr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Європейська, 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2од. -тополя-– видалення</w:t>
            </w:r>
          </w:p>
        </w:tc>
      </w:tr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Європейська, 17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1од.-акація, </w:t>
            </w:r>
          </w:p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1од.-липа-видалення</w:t>
            </w:r>
          </w:p>
        </w:tc>
      </w:tr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вул. Вокзальна, 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1од.-каштан – видалення</w:t>
            </w:r>
          </w:p>
        </w:tc>
      </w:tr>
      <w:tr w:rsidR="003742A9" w:rsidRPr="00815519" w:rsidTr="002C75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60-100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042F1B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>од.тополя</w:t>
            </w:r>
            <w:proofErr w:type="spellEnd"/>
            <w:r w:rsidRPr="00042F1B">
              <w:rPr>
                <w:rFonts w:ascii="Times New Roman" w:hAnsi="Times New Roman" w:cs="Times New Roman"/>
                <w:sz w:val="24"/>
                <w:szCs w:val="24"/>
              </w:rPr>
              <w:t xml:space="preserve"> - видалення</w:t>
            </w:r>
          </w:p>
        </w:tc>
      </w:tr>
      <w:tr w:rsidR="003742A9" w:rsidTr="002C75DD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A9" w:rsidRPr="0081551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A9" w:rsidRDefault="003742A9" w:rsidP="002C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742A9" w:rsidRDefault="003742A9" w:rsidP="003742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9" w:rsidRDefault="003742A9" w:rsidP="0037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зменшення навантаження на міське сміттєзвалище виконувати подрібнення </w:t>
      </w:r>
      <w:r w:rsidR="00097578">
        <w:rPr>
          <w:rFonts w:ascii="Times New Roman" w:hAnsi="Times New Roman" w:cs="Times New Roman"/>
          <w:sz w:val="28"/>
          <w:szCs w:val="28"/>
        </w:rPr>
        <w:t xml:space="preserve">гілок </w:t>
      </w:r>
      <w:r>
        <w:rPr>
          <w:rFonts w:ascii="Times New Roman" w:hAnsi="Times New Roman" w:cs="Times New Roman"/>
          <w:sz w:val="28"/>
          <w:szCs w:val="28"/>
        </w:rPr>
        <w:t xml:space="preserve"> з подальшим вивезенням. </w:t>
      </w:r>
    </w:p>
    <w:p w:rsidR="003742A9" w:rsidRDefault="003742A9" w:rsidP="00374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A4">
        <w:rPr>
          <w:rFonts w:ascii="Times New Roman" w:hAnsi="Times New Roman" w:cs="Times New Roman"/>
          <w:color w:val="000000"/>
          <w:sz w:val="28"/>
          <w:szCs w:val="28"/>
        </w:rPr>
        <w:t xml:space="preserve">Послуги повинні бути якісними. Виконавець має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фотофіксацію місць виконання робіт </w:t>
      </w:r>
      <w:r w:rsidRPr="005F00A4">
        <w:rPr>
          <w:rFonts w:ascii="Times New Roman" w:hAnsi="Times New Roman" w:cs="Times New Roman"/>
          <w:color w:val="000000"/>
          <w:sz w:val="28"/>
          <w:szCs w:val="28"/>
        </w:rPr>
        <w:t>до надання послуг та після їх надання.</w:t>
      </w:r>
    </w:p>
    <w:tbl>
      <w:tblPr>
        <w:tblStyle w:val="a3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5294"/>
      </w:tblGrid>
      <w:tr w:rsidR="003742A9" w:rsidTr="002C75DD">
        <w:tc>
          <w:tcPr>
            <w:tcW w:w="5054" w:type="dxa"/>
          </w:tcPr>
          <w:p w:rsidR="003742A9" w:rsidRPr="000F152C" w:rsidRDefault="003742A9" w:rsidP="002C75D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94" w:type="dxa"/>
          </w:tcPr>
          <w:p w:rsidR="003742A9" w:rsidRPr="004767DC" w:rsidRDefault="003742A9" w:rsidP="002C75D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423410" w:rsidRDefault="00423410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410" w:rsidRDefault="00423410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6AA" w:rsidRDefault="00FF5966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Склав ____________ Альона ОНИЩЕНКО</w:t>
      </w:r>
    </w:p>
    <w:p w:rsidR="00FF5966" w:rsidRDefault="00FF5966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966" w:rsidRPr="00F171E8" w:rsidRDefault="00FF5966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Перевірив _______________ Ганна ЗАЙЧЕНКО</w:t>
      </w:r>
    </w:p>
    <w:sectPr w:rsidR="00FF5966" w:rsidRPr="00F171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025E1E"/>
    <w:rsid w:val="000727F6"/>
    <w:rsid w:val="00091762"/>
    <w:rsid w:val="00097578"/>
    <w:rsid w:val="000C5F63"/>
    <w:rsid w:val="000D6716"/>
    <w:rsid w:val="000D7BB7"/>
    <w:rsid w:val="00115413"/>
    <w:rsid w:val="0014703B"/>
    <w:rsid w:val="001E2FA4"/>
    <w:rsid w:val="001E54E0"/>
    <w:rsid w:val="00292B4A"/>
    <w:rsid w:val="00293488"/>
    <w:rsid w:val="002B25FF"/>
    <w:rsid w:val="002D3616"/>
    <w:rsid w:val="002E36AA"/>
    <w:rsid w:val="00351DDF"/>
    <w:rsid w:val="003544C9"/>
    <w:rsid w:val="003742A9"/>
    <w:rsid w:val="00383666"/>
    <w:rsid w:val="0038428B"/>
    <w:rsid w:val="00387F99"/>
    <w:rsid w:val="003965BA"/>
    <w:rsid w:val="003A4796"/>
    <w:rsid w:val="003B7B68"/>
    <w:rsid w:val="003E5F8A"/>
    <w:rsid w:val="00411461"/>
    <w:rsid w:val="00423410"/>
    <w:rsid w:val="00437987"/>
    <w:rsid w:val="00437D70"/>
    <w:rsid w:val="004503FD"/>
    <w:rsid w:val="00451240"/>
    <w:rsid w:val="004C34DF"/>
    <w:rsid w:val="004E6167"/>
    <w:rsid w:val="00505213"/>
    <w:rsid w:val="005276B6"/>
    <w:rsid w:val="00551204"/>
    <w:rsid w:val="00576447"/>
    <w:rsid w:val="00645AF2"/>
    <w:rsid w:val="00663C8F"/>
    <w:rsid w:val="00696DFC"/>
    <w:rsid w:val="006B76A2"/>
    <w:rsid w:val="006C183D"/>
    <w:rsid w:val="00700A55"/>
    <w:rsid w:val="00741F2B"/>
    <w:rsid w:val="00791BBD"/>
    <w:rsid w:val="007E0316"/>
    <w:rsid w:val="007F006F"/>
    <w:rsid w:val="0080512E"/>
    <w:rsid w:val="00807348"/>
    <w:rsid w:val="008250B5"/>
    <w:rsid w:val="0083730D"/>
    <w:rsid w:val="008428B4"/>
    <w:rsid w:val="00851D2D"/>
    <w:rsid w:val="008B6AFA"/>
    <w:rsid w:val="009126EE"/>
    <w:rsid w:val="009165D3"/>
    <w:rsid w:val="009447B2"/>
    <w:rsid w:val="00963322"/>
    <w:rsid w:val="00973056"/>
    <w:rsid w:val="00977BC7"/>
    <w:rsid w:val="009867D9"/>
    <w:rsid w:val="009B3C73"/>
    <w:rsid w:val="009B4992"/>
    <w:rsid w:val="009F292A"/>
    <w:rsid w:val="00A81997"/>
    <w:rsid w:val="00AA3C6F"/>
    <w:rsid w:val="00B176B9"/>
    <w:rsid w:val="00B605E6"/>
    <w:rsid w:val="00B739D2"/>
    <w:rsid w:val="00B7642D"/>
    <w:rsid w:val="00BA4EED"/>
    <w:rsid w:val="00BC1074"/>
    <w:rsid w:val="00BD4180"/>
    <w:rsid w:val="00C603AB"/>
    <w:rsid w:val="00D506F4"/>
    <w:rsid w:val="00D507FA"/>
    <w:rsid w:val="00D52730"/>
    <w:rsid w:val="00D57733"/>
    <w:rsid w:val="00D84AD3"/>
    <w:rsid w:val="00D94342"/>
    <w:rsid w:val="00DB2B72"/>
    <w:rsid w:val="00DE0290"/>
    <w:rsid w:val="00E10C6E"/>
    <w:rsid w:val="00E242EA"/>
    <w:rsid w:val="00E36499"/>
    <w:rsid w:val="00E4012F"/>
    <w:rsid w:val="00E67649"/>
    <w:rsid w:val="00E96615"/>
    <w:rsid w:val="00EA67B7"/>
    <w:rsid w:val="00EE20D7"/>
    <w:rsid w:val="00EF23D1"/>
    <w:rsid w:val="00F171E8"/>
    <w:rsid w:val="00F20308"/>
    <w:rsid w:val="00F24DCC"/>
    <w:rsid w:val="00F933CE"/>
    <w:rsid w:val="00FC667E"/>
    <w:rsid w:val="00FF33E4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567B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94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rsid w:val="00BD4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BD418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7">
    <w:name w:val="Звичайний (веб) Знак"/>
    <w:link w:val="a6"/>
    <w:uiPriority w:val="99"/>
    <w:locked/>
    <w:rsid w:val="003544C9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">
    <w:name w:val="Font Style"/>
    <w:rsid w:val="003544C9"/>
    <w:rPr>
      <w:rFonts w:cs="Courier New"/>
      <w:color w:val="000000"/>
      <w:sz w:val="20"/>
      <w:szCs w:val="20"/>
    </w:rPr>
  </w:style>
  <w:style w:type="character" w:customStyle="1" w:styleId="st">
    <w:name w:val="st"/>
    <w:rsid w:val="003544C9"/>
  </w:style>
  <w:style w:type="character" w:styleId="a8">
    <w:name w:val="Hyperlink"/>
    <w:basedOn w:val="a0"/>
    <w:uiPriority w:val="99"/>
    <w:unhideWhenUsed/>
    <w:rsid w:val="00374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3227</Words>
  <Characters>1840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12</cp:revision>
  <cp:lastPrinted>2025-04-18T06:25:00Z</cp:lastPrinted>
  <dcterms:created xsi:type="dcterms:W3CDTF">2025-04-17T06:21:00Z</dcterms:created>
  <dcterms:modified xsi:type="dcterms:W3CDTF">2025-04-23T06:19:00Z</dcterms:modified>
</cp:coreProperties>
</file>