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B7B68" w:rsidRPr="009C09DE" w:rsidRDefault="003B7B68" w:rsidP="003B7B68">
      <w:pPr>
        <w:jc w:val="center"/>
        <w:rPr>
          <w:rFonts w:ascii="Times New Roman" w:hAnsi="Times New Roman" w:cs="Times New Roman"/>
          <w:b/>
          <w:sz w:val="28"/>
          <w:szCs w:val="28"/>
        </w:rPr>
      </w:pPr>
      <w:r w:rsidRPr="009C09DE">
        <w:rPr>
          <w:rFonts w:ascii="Times New Roman" w:hAnsi="Times New Roman" w:cs="Times New Roman"/>
          <w:b/>
          <w:sz w:val="28"/>
          <w:szCs w:val="28"/>
        </w:rPr>
        <w:t>Технічне завдання</w:t>
      </w:r>
    </w:p>
    <w:tbl>
      <w:tblPr>
        <w:tblW w:w="15082" w:type="dxa"/>
        <w:jc w:val="center"/>
        <w:tblLayout w:type="fixed"/>
        <w:tblCellMar>
          <w:left w:w="28" w:type="dxa"/>
          <w:right w:w="28" w:type="dxa"/>
        </w:tblCellMar>
        <w:tblLook w:val="0000" w:firstRow="0" w:lastRow="0" w:firstColumn="0" w:lastColumn="0" w:noHBand="0" w:noVBand="0"/>
      </w:tblPr>
      <w:tblGrid>
        <w:gridCol w:w="15082"/>
      </w:tblGrid>
      <w:tr w:rsidR="003B7B68" w:rsidRPr="009C09DE" w:rsidTr="000C5395">
        <w:trPr>
          <w:jc w:val="center"/>
        </w:trPr>
        <w:tc>
          <w:tcPr>
            <w:tcW w:w="15082" w:type="dxa"/>
            <w:tcBorders>
              <w:top w:val="nil"/>
              <w:left w:val="nil"/>
              <w:bottom w:val="nil"/>
              <w:right w:val="nil"/>
            </w:tcBorders>
          </w:tcPr>
          <w:p w:rsidR="00CE1522" w:rsidRPr="009C09DE" w:rsidRDefault="007217DE" w:rsidP="00B92933">
            <w:pPr>
              <w:spacing w:after="0" w:line="240" w:lineRule="auto"/>
              <w:ind w:firstLine="709"/>
              <w:jc w:val="center"/>
              <w:rPr>
                <w:rFonts w:ascii="Times New Roman" w:hAnsi="Times New Roman"/>
                <w:b/>
                <w:sz w:val="28"/>
                <w:szCs w:val="28"/>
              </w:rPr>
            </w:pPr>
            <w:r w:rsidRPr="009C09DE">
              <w:rPr>
                <w:rFonts w:ascii="Times New Roman" w:hAnsi="Times New Roman" w:cs="Times New Roman"/>
                <w:sz w:val="28"/>
                <w:szCs w:val="28"/>
              </w:rPr>
              <w:t xml:space="preserve">«Поточний ремонт дороги по </w:t>
            </w:r>
            <w:r w:rsidR="00631778">
              <w:rPr>
                <w:rFonts w:ascii="Times New Roman" w:hAnsi="Times New Roman" w:cs="Times New Roman"/>
                <w:sz w:val="28"/>
                <w:szCs w:val="28"/>
              </w:rPr>
              <w:t xml:space="preserve">вул. </w:t>
            </w:r>
            <w:r w:rsidR="00DC46CB">
              <w:rPr>
                <w:rFonts w:ascii="Times New Roman" w:hAnsi="Times New Roman" w:cs="Times New Roman"/>
                <w:sz w:val="28"/>
                <w:szCs w:val="28"/>
              </w:rPr>
              <w:t xml:space="preserve">Верстатобудівників </w:t>
            </w:r>
            <w:r w:rsidR="006B2BBB">
              <w:rPr>
                <w:rFonts w:ascii="Times New Roman" w:hAnsi="Times New Roman" w:cs="Times New Roman"/>
                <w:sz w:val="28"/>
                <w:szCs w:val="28"/>
              </w:rPr>
              <w:t>в</w:t>
            </w:r>
            <w:r>
              <w:rPr>
                <w:rFonts w:ascii="Times New Roman" w:hAnsi="Times New Roman" w:cs="Times New Roman"/>
                <w:sz w:val="28"/>
                <w:szCs w:val="28"/>
              </w:rPr>
              <w:t xml:space="preserve"> </w:t>
            </w:r>
            <w:r w:rsidRPr="009C09DE">
              <w:rPr>
                <w:rFonts w:ascii="Times New Roman" w:hAnsi="Times New Roman" w:cs="Times New Roman"/>
                <w:sz w:val="28"/>
                <w:szCs w:val="28"/>
              </w:rPr>
              <w:t>м. Павлоград»</w:t>
            </w:r>
          </w:p>
          <w:p w:rsidR="003B7B68" w:rsidRPr="009C09DE" w:rsidRDefault="003B7B68" w:rsidP="000C5395">
            <w:pPr>
              <w:spacing w:after="0" w:line="240" w:lineRule="auto"/>
              <w:ind w:firstLine="709"/>
              <w:jc w:val="center"/>
              <w:rPr>
                <w:rFonts w:ascii="Times New Roman" w:hAnsi="Times New Roman"/>
                <w:b/>
                <w:sz w:val="24"/>
                <w:szCs w:val="24"/>
              </w:rPr>
            </w:pPr>
            <w:r w:rsidRPr="009C09DE">
              <w:rPr>
                <w:rFonts w:ascii="Times New Roman" w:hAnsi="Times New Roman"/>
                <w:b/>
                <w:sz w:val="24"/>
                <w:szCs w:val="24"/>
              </w:rPr>
              <w:t>Відомість обсягів робіт (локальний кошторис)</w:t>
            </w:r>
          </w:p>
          <w:p w:rsidR="003B7B68" w:rsidRPr="009C09DE" w:rsidRDefault="003B7B68" w:rsidP="000C5395">
            <w:pPr>
              <w:keepLines/>
              <w:autoSpaceDE w:val="0"/>
              <w:autoSpaceDN w:val="0"/>
              <w:spacing w:after="0" w:line="240" w:lineRule="auto"/>
              <w:jc w:val="center"/>
              <w:rPr>
                <w:b/>
                <w:sz w:val="28"/>
                <w:szCs w:val="28"/>
              </w:rPr>
            </w:pPr>
          </w:p>
        </w:tc>
      </w:tr>
    </w:tbl>
    <w:tbl>
      <w:tblPr>
        <w:tblStyle w:val="a3"/>
        <w:tblW w:w="0" w:type="auto"/>
        <w:tblLook w:val="04A0" w:firstRow="1" w:lastRow="0" w:firstColumn="1" w:lastColumn="0" w:noHBand="0" w:noVBand="1"/>
      </w:tblPr>
      <w:tblGrid>
        <w:gridCol w:w="4079"/>
        <w:gridCol w:w="1549"/>
        <w:gridCol w:w="2212"/>
        <w:gridCol w:w="1932"/>
      </w:tblGrid>
      <w:tr w:rsidR="005626C6" w:rsidRPr="004F7B99" w:rsidTr="005626C6">
        <w:tc>
          <w:tcPr>
            <w:tcW w:w="4079" w:type="dxa"/>
            <w:vAlign w:val="center"/>
          </w:tcPr>
          <w:p w:rsidR="005626C6" w:rsidRPr="00543644" w:rsidRDefault="005626C6" w:rsidP="000C5395">
            <w:pPr>
              <w:keepLines/>
              <w:autoSpaceDE w:val="0"/>
              <w:autoSpaceDN w:val="0"/>
              <w:jc w:val="center"/>
              <w:rPr>
                <w:rFonts w:ascii="Times New Roman" w:hAnsi="Times New Roman" w:cs="Times New Roman"/>
                <w:sz w:val="24"/>
                <w:szCs w:val="24"/>
              </w:rPr>
            </w:pPr>
            <w:r w:rsidRPr="00543644">
              <w:rPr>
                <w:rFonts w:ascii="Times New Roman" w:hAnsi="Times New Roman" w:cs="Times New Roman"/>
                <w:spacing w:val="-5"/>
                <w:sz w:val="24"/>
                <w:szCs w:val="24"/>
              </w:rPr>
              <w:t>Найменування робіт і витрат</w:t>
            </w:r>
          </w:p>
        </w:tc>
        <w:tc>
          <w:tcPr>
            <w:tcW w:w="1549" w:type="dxa"/>
            <w:vAlign w:val="center"/>
          </w:tcPr>
          <w:p w:rsidR="005626C6" w:rsidRPr="00543644" w:rsidRDefault="005626C6" w:rsidP="000C5395">
            <w:pPr>
              <w:keepLines/>
              <w:autoSpaceDE w:val="0"/>
              <w:autoSpaceDN w:val="0"/>
              <w:jc w:val="center"/>
              <w:rPr>
                <w:rFonts w:ascii="Times New Roman" w:hAnsi="Times New Roman" w:cs="Times New Roman"/>
                <w:spacing w:val="-5"/>
                <w:sz w:val="24"/>
                <w:szCs w:val="24"/>
              </w:rPr>
            </w:pPr>
            <w:r w:rsidRPr="00543644">
              <w:rPr>
                <w:rFonts w:ascii="Times New Roman" w:hAnsi="Times New Roman" w:cs="Times New Roman"/>
                <w:spacing w:val="-5"/>
                <w:sz w:val="24"/>
                <w:szCs w:val="24"/>
              </w:rPr>
              <w:t>Одиниця</w:t>
            </w:r>
          </w:p>
          <w:p w:rsidR="005626C6" w:rsidRPr="00543644" w:rsidRDefault="005626C6" w:rsidP="000C5395">
            <w:pPr>
              <w:keepLines/>
              <w:autoSpaceDE w:val="0"/>
              <w:autoSpaceDN w:val="0"/>
              <w:jc w:val="center"/>
              <w:rPr>
                <w:rFonts w:ascii="Times New Roman" w:hAnsi="Times New Roman" w:cs="Times New Roman"/>
                <w:sz w:val="24"/>
                <w:szCs w:val="24"/>
              </w:rPr>
            </w:pPr>
            <w:r w:rsidRPr="00543644">
              <w:rPr>
                <w:rFonts w:ascii="Times New Roman" w:hAnsi="Times New Roman" w:cs="Times New Roman"/>
                <w:spacing w:val="-5"/>
                <w:sz w:val="24"/>
                <w:szCs w:val="24"/>
              </w:rPr>
              <w:t>виміру</w:t>
            </w:r>
          </w:p>
        </w:tc>
        <w:tc>
          <w:tcPr>
            <w:tcW w:w="2212" w:type="dxa"/>
            <w:vAlign w:val="center"/>
          </w:tcPr>
          <w:p w:rsidR="005626C6" w:rsidRPr="00543644" w:rsidRDefault="005626C6" w:rsidP="000C5395">
            <w:pPr>
              <w:keepLines/>
              <w:autoSpaceDE w:val="0"/>
              <w:autoSpaceDN w:val="0"/>
              <w:jc w:val="center"/>
              <w:rPr>
                <w:rFonts w:ascii="Times New Roman" w:hAnsi="Times New Roman" w:cs="Times New Roman"/>
                <w:spacing w:val="-5"/>
                <w:sz w:val="24"/>
                <w:szCs w:val="24"/>
              </w:rPr>
            </w:pPr>
            <w:r w:rsidRPr="00543644">
              <w:rPr>
                <w:rFonts w:ascii="Times New Roman" w:hAnsi="Times New Roman" w:cs="Times New Roman"/>
                <w:spacing w:val="-5"/>
                <w:sz w:val="24"/>
                <w:szCs w:val="24"/>
              </w:rPr>
              <w:t>Кількість</w:t>
            </w:r>
          </w:p>
        </w:tc>
        <w:tc>
          <w:tcPr>
            <w:tcW w:w="1932" w:type="dxa"/>
          </w:tcPr>
          <w:p w:rsidR="005626C6" w:rsidRDefault="005626C6" w:rsidP="000C5395">
            <w:pPr>
              <w:keepLines/>
              <w:autoSpaceDE w:val="0"/>
              <w:autoSpaceDN w:val="0"/>
              <w:jc w:val="center"/>
              <w:rPr>
                <w:rFonts w:ascii="Times New Roman" w:hAnsi="Times New Roman" w:cs="Times New Roman"/>
                <w:spacing w:val="-5"/>
                <w:sz w:val="24"/>
                <w:szCs w:val="24"/>
              </w:rPr>
            </w:pPr>
          </w:p>
          <w:p w:rsidR="005626C6" w:rsidRPr="00543644" w:rsidRDefault="005626C6" w:rsidP="000C5395">
            <w:pPr>
              <w:keepLines/>
              <w:autoSpaceDE w:val="0"/>
              <w:autoSpaceDN w:val="0"/>
              <w:jc w:val="center"/>
              <w:rPr>
                <w:rFonts w:ascii="Times New Roman" w:hAnsi="Times New Roman" w:cs="Times New Roman"/>
                <w:spacing w:val="-5"/>
                <w:sz w:val="24"/>
                <w:szCs w:val="24"/>
              </w:rPr>
            </w:pPr>
            <w:r>
              <w:rPr>
                <w:rFonts w:ascii="Times New Roman" w:hAnsi="Times New Roman" w:cs="Times New Roman"/>
                <w:spacing w:val="-5"/>
                <w:sz w:val="24"/>
                <w:szCs w:val="24"/>
              </w:rPr>
              <w:t>Примітка</w:t>
            </w:r>
          </w:p>
        </w:tc>
      </w:tr>
      <w:tr w:rsidR="005626C6" w:rsidRPr="00687D76" w:rsidTr="00317435">
        <w:trPr>
          <w:trHeight w:val="545"/>
        </w:trPr>
        <w:tc>
          <w:tcPr>
            <w:tcW w:w="4079" w:type="dxa"/>
          </w:tcPr>
          <w:p w:rsidR="005626C6" w:rsidRPr="00687D76" w:rsidRDefault="005626C6" w:rsidP="007217DE">
            <w:pPr>
              <w:keepLines/>
              <w:autoSpaceDE w:val="0"/>
              <w:autoSpaceDN w:val="0"/>
              <w:jc w:val="center"/>
              <w:rPr>
                <w:rFonts w:ascii="Times New Roman" w:hAnsi="Times New Roman" w:cs="Times New Roman"/>
                <w:b/>
                <w:sz w:val="24"/>
                <w:szCs w:val="24"/>
              </w:rPr>
            </w:pPr>
            <w:r w:rsidRPr="00687D76">
              <w:rPr>
                <w:rFonts w:ascii="Times New Roman" w:hAnsi="Times New Roman" w:cs="Times New Roman"/>
                <w:spacing w:val="-5"/>
                <w:sz w:val="24"/>
                <w:szCs w:val="24"/>
              </w:rPr>
              <w:t xml:space="preserve"> </w:t>
            </w:r>
            <w:proofErr w:type="spellStart"/>
            <w:r w:rsidRPr="00687D76">
              <w:rPr>
                <w:rFonts w:ascii="Times New Roman" w:hAnsi="Times New Roman" w:cs="Times New Roman"/>
                <w:b/>
                <w:bCs/>
                <w:spacing w:val="-5"/>
                <w:sz w:val="24"/>
                <w:szCs w:val="24"/>
              </w:rPr>
              <w:t>Роздiл</w:t>
            </w:r>
            <w:proofErr w:type="spellEnd"/>
            <w:r w:rsidRPr="00687D76">
              <w:rPr>
                <w:rFonts w:ascii="Times New Roman" w:hAnsi="Times New Roman" w:cs="Times New Roman"/>
                <w:b/>
                <w:bCs/>
                <w:spacing w:val="-5"/>
                <w:sz w:val="24"/>
                <w:szCs w:val="24"/>
              </w:rPr>
              <w:t xml:space="preserve"> 1. Підготовчі роботи </w:t>
            </w:r>
          </w:p>
        </w:tc>
        <w:tc>
          <w:tcPr>
            <w:tcW w:w="1549" w:type="dxa"/>
          </w:tcPr>
          <w:p w:rsidR="005626C6" w:rsidRPr="00687D76" w:rsidRDefault="005626C6" w:rsidP="007217DE">
            <w:pPr>
              <w:autoSpaceDE w:val="0"/>
              <w:autoSpaceDN w:val="0"/>
              <w:adjustRightInd w:val="0"/>
              <w:rPr>
                <w:rFonts w:ascii="Times New Roman" w:hAnsi="Times New Roman" w:cs="Times New Roman"/>
                <w:sz w:val="24"/>
                <w:szCs w:val="24"/>
              </w:rPr>
            </w:pPr>
            <w:r w:rsidRPr="00687D76">
              <w:rPr>
                <w:rFonts w:ascii="Times New Roman" w:hAnsi="Times New Roman" w:cs="Times New Roman"/>
                <w:sz w:val="24"/>
                <w:szCs w:val="24"/>
              </w:rPr>
              <w:t xml:space="preserve"> </w:t>
            </w:r>
          </w:p>
        </w:tc>
        <w:tc>
          <w:tcPr>
            <w:tcW w:w="2212" w:type="dxa"/>
          </w:tcPr>
          <w:p w:rsidR="005626C6" w:rsidRPr="00687D76" w:rsidRDefault="005626C6" w:rsidP="007217DE">
            <w:pPr>
              <w:autoSpaceDE w:val="0"/>
              <w:autoSpaceDN w:val="0"/>
              <w:adjustRightInd w:val="0"/>
              <w:rPr>
                <w:rFonts w:ascii="Times New Roman" w:hAnsi="Times New Roman" w:cs="Times New Roman"/>
                <w:sz w:val="24"/>
                <w:szCs w:val="24"/>
              </w:rPr>
            </w:pPr>
            <w:r w:rsidRPr="00687D76">
              <w:rPr>
                <w:rFonts w:ascii="Times New Roman" w:hAnsi="Times New Roman" w:cs="Times New Roman"/>
                <w:sz w:val="24"/>
                <w:szCs w:val="24"/>
              </w:rPr>
              <w:t xml:space="preserve"> </w:t>
            </w:r>
          </w:p>
        </w:tc>
        <w:tc>
          <w:tcPr>
            <w:tcW w:w="1932" w:type="dxa"/>
          </w:tcPr>
          <w:p w:rsidR="005626C6" w:rsidRPr="00687D76" w:rsidRDefault="005626C6" w:rsidP="007217DE">
            <w:pPr>
              <w:autoSpaceDE w:val="0"/>
              <w:autoSpaceDN w:val="0"/>
              <w:adjustRightInd w:val="0"/>
              <w:rPr>
                <w:rFonts w:ascii="Times New Roman" w:hAnsi="Times New Roman" w:cs="Times New Roman"/>
                <w:sz w:val="24"/>
                <w:szCs w:val="24"/>
              </w:rPr>
            </w:pPr>
          </w:p>
        </w:tc>
      </w:tr>
      <w:tr w:rsidR="005626C6" w:rsidRPr="00E14F26" w:rsidTr="005626C6">
        <w:tc>
          <w:tcPr>
            <w:tcW w:w="4079" w:type="dxa"/>
          </w:tcPr>
          <w:p w:rsidR="005626C6" w:rsidRDefault="005626C6" w:rsidP="007217DE">
            <w:pPr>
              <w:keepLines/>
              <w:autoSpaceDE w:val="0"/>
              <w:autoSpaceDN w:val="0"/>
              <w:rPr>
                <w:rFonts w:ascii="Times New Roman" w:hAnsi="Times New Roman" w:cs="Times New Roman"/>
                <w:spacing w:val="-5"/>
                <w:sz w:val="24"/>
                <w:szCs w:val="24"/>
              </w:rPr>
            </w:pPr>
            <w:r w:rsidRPr="00E14F26">
              <w:rPr>
                <w:rFonts w:ascii="Times New Roman" w:hAnsi="Times New Roman" w:cs="Times New Roman"/>
                <w:spacing w:val="-5"/>
                <w:sz w:val="24"/>
                <w:szCs w:val="24"/>
              </w:rPr>
              <w:t>Холодне фрезерування покриття фрезою на базі трактора, при глибині фрезерування: 40 мм</w:t>
            </w:r>
          </w:p>
          <w:p w:rsidR="005626C6" w:rsidRPr="00E14F26" w:rsidRDefault="005626C6" w:rsidP="007217DE">
            <w:pPr>
              <w:keepLines/>
              <w:autoSpaceDE w:val="0"/>
              <w:autoSpaceDN w:val="0"/>
              <w:rPr>
                <w:rFonts w:ascii="Times New Roman" w:hAnsi="Times New Roman" w:cs="Times New Roman"/>
                <w:sz w:val="24"/>
                <w:szCs w:val="24"/>
              </w:rPr>
            </w:pPr>
            <w:r w:rsidRPr="000D5AD4">
              <w:rPr>
                <w:rFonts w:ascii="Times New Roman" w:hAnsi="Times New Roman" w:cs="Times New Roman"/>
                <w:sz w:val="24"/>
                <w:szCs w:val="24"/>
              </w:rPr>
              <w:t>[При виконанні робіт на одній половині проїзної частини дороги, з рухом транспорту по другій половині з інтенсивністю більше 150 автомобілів за добу]</w:t>
            </w:r>
          </w:p>
        </w:tc>
        <w:tc>
          <w:tcPr>
            <w:tcW w:w="1549" w:type="dxa"/>
          </w:tcPr>
          <w:p w:rsidR="005626C6" w:rsidRPr="00E14F26" w:rsidRDefault="005626C6" w:rsidP="00687D76">
            <w:pPr>
              <w:keepLines/>
              <w:autoSpaceDE w:val="0"/>
              <w:autoSpaceDN w:val="0"/>
              <w:jc w:val="center"/>
              <w:rPr>
                <w:rFonts w:ascii="Times New Roman" w:hAnsi="Times New Roman" w:cs="Times New Roman"/>
                <w:sz w:val="24"/>
                <w:szCs w:val="24"/>
              </w:rPr>
            </w:pPr>
            <w:r w:rsidRPr="00E14F26">
              <w:rPr>
                <w:rFonts w:ascii="Times New Roman" w:hAnsi="Times New Roman" w:cs="Times New Roman"/>
                <w:spacing w:val="-5"/>
                <w:sz w:val="24"/>
                <w:szCs w:val="24"/>
              </w:rPr>
              <w:t>1м2</w:t>
            </w:r>
          </w:p>
        </w:tc>
        <w:tc>
          <w:tcPr>
            <w:tcW w:w="2212" w:type="dxa"/>
          </w:tcPr>
          <w:p w:rsidR="005626C6" w:rsidRPr="00E14F26" w:rsidRDefault="00DC46CB" w:rsidP="007217DE">
            <w:pPr>
              <w:keepLines/>
              <w:autoSpaceDE w:val="0"/>
              <w:autoSpaceDN w:val="0"/>
              <w:jc w:val="right"/>
              <w:rPr>
                <w:rFonts w:ascii="Times New Roman" w:hAnsi="Times New Roman" w:cs="Times New Roman"/>
                <w:sz w:val="24"/>
                <w:szCs w:val="24"/>
              </w:rPr>
            </w:pPr>
            <w:r>
              <w:rPr>
                <w:rFonts w:ascii="Times New Roman" w:hAnsi="Times New Roman" w:cs="Times New Roman"/>
                <w:sz w:val="24"/>
                <w:szCs w:val="24"/>
              </w:rPr>
              <w:t>161,0</w:t>
            </w:r>
          </w:p>
        </w:tc>
        <w:tc>
          <w:tcPr>
            <w:tcW w:w="1932" w:type="dxa"/>
          </w:tcPr>
          <w:p w:rsidR="005626C6" w:rsidRPr="00086BB0" w:rsidRDefault="005626C6" w:rsidP="007217DE">
            <w:pPr>
              <w:keepLines/>
              <w:autoSpaceDE w:val="0"/>
              <w:autoSpaceDN w:val="0"/>
              <w:jc w:val="right"/>
              <w:rPr>
                <w:rFonts w:ascii="Times New Roman" w:hAnsi="Times New Roman" w:cs="Times New Roman"/>
                <w:spacing w:val="-5"/>
                <w:sz w:val="24"/>
                <w:szCs w:val="24"/>
              </w:rPr>
            </w:pPr>
            <w:r>
              <w:rPr>
                <w:rFonts w:ascii="Times New Roman" w:hAnsi="Times New Roman" w:cs="Times New Roman"/>
                <w:spacing w:val="-5"/>
                <w:sz w:val="24"/>
                <w:szCs w:val="24"/>
              </w:rPr>
              <w:t>К=1,2</w:t>
            </w:r>
          </w:p>
        </w:tc>
      </w:tr>
      <w:tr w:rsidR="005626C6" w:rsidRPr="00E14F26" w:rsidTr="005626C6">
        <w:tc>
          <w:tcPr>
            <w:tcW w:w="4079" w:type="dxa"/>
          </w:tcPr>
          <w:p w:rsidR="005626C6" w:rsidRDefault="005626C6" w:rsidP="00687D76">
            <w:pPr>
              <w:keepLines/>
              <w:autoSpaceDE w:val="0"/>
              <w:autoSpaceDN w:val="0"/>
              <w:rPr>
                <w:rFonts w:ascii="Times New Roman" w:hAnsi="Times New Roman" w:cs="Times New Roman"/>
                <w:spacing w:val="-5"/>
                <w:sz w:val="24"/>
                <w:szCs w:val="24"/>
              </w:rPr>
            </w:pPr>
            <w:r w:rsidRPr="00E14F26">
              <w:rPr>
                <w:rFonts w:ascii="Times New Roman" w:hAnsi="Times New Roman" w:cs="Times New Roman"/>
                <w:spacing w:val="-5"/>
                <w:sz w:val="24"/>
                <w:szCs w:val="24"/>
              </w:rPr>
              <w:t>На кожні 10 мм зміни глибини додавати (до 50мм) за нормою 2-36-4</w:t>
            </w:r>
          </w:p>
          <w:p w:rsidR="005626C6" w:rsidRPr="00E14F26" w:rsidRDefault="005626C6" w:rsidP="00687D76">
            <w:pPr>
              <w:keepLines/>
              <w:autoSpaceDE w:val="0"/>
              <w:autoSpaceDN w:val="0"/>
              <w:rPr>
                <w:rFonts w:ascii="Times New Roman" w:hAnsi="Times New Roman" w:cs="Times New Roman"/>
                <w:sz w:val="24"/>
                <w:szCs w:val="24"/>
              </w:rPr>
            </w:pPr>
            <w:r w:rsidRPr="000D5AD4">
              <w:rPr>
                <w:rFonts w:ascii="Times New Roman" w:hAnsi="Times New Roman" w:cs="Times New Roman"/>
                <w:sz w:val="24"/>
                <w:szCs w:val="24"/>
              </w:rPr>
              <w:t>[При виконанні робіт на одній половині проїзної частини дороги, з рухом транспорту по другій половині з інтенсивністю більше 150 автомобілів за добу]</w:t>
            </w:r>
          </w:p>
        </w:tc>
        <w:tc>
          <w:tcPr>
            <w:tcW w:w="1549" w:type="dxa"/>
          </w:tcPr>
          <w:p w:rsidR="005626C6" w:rsidRPr="00E14F26" w:rsidRDefault="005626C6" w:rsidP="00687D76">
            <w:pPr>
              <w:keepLines/>
              <w:autoSpaceDE w:val="0"/>
              <w:autoSpaceDN w:val="0"/>
              <w:jc w:val="center"/>
              <w:rPr>
                <w:rFonts w:ascii="Times New Roman" w:hAnsi="Times New Roman" w:cs="Times New Roman"/>
                <w:sz w:val="24"/>
                <w:szCs w:val="24"/>
              </w:rPr>
            </w:pPr>
            <w:r w:rsidRPr="00E14F26">
              <w:rPr>
                <w:rFonts w:ascii="Times New Roman" w:hAnsi="Times New Roman" w:cs="Times New Roman"/>
                <w:spacing w:val="-5"/>
                <w:sz w:val="24"/>
                <w:szCs w:val="24"/>
              </w:rPr>
              <w:t>1м2</w:t>
            </w:r>
          </w:p>
        </w:tc>
        <w:tc>
          <w:tcPr>
            <w:tcW w:w="2212" w:type="dxa"/>
          </w:tcPr>
          <w:p w:rsidR="005626C6" w:rsidRPr="00E14F26" w:rsidRDefault="00DC46CB" w:rsidP="00687D76">
            <w:pPr>
              <w:keepLines/>
              <w:autoSpaceDE w:val="0"/>
              <w:autoSpaceDN w:val="0"/>
              <w:jc w:val="right"/>
              <w:rPr>
                <w:rFonts w:ascii="Times New Roman" w:hAnsi="Times New Roman" w:cs="Times New Roman"/>
                <w:sz w:val="24"/>
                <w:szCs w:val="24"/>
              </w:rPr>
            </w:pPr>
            <w:r>
              <w:rPr>
                <w:rFonts w:ascii="Times New Roman" w:hAnsi="Times New Roman" w:cs="Times New Roman"/>
                <w:sz w:val="24"/>
                <w:szCs w:val="24"/>
              </w:rPr>
              <w:t>161,0</w:t>
            </w:r>
          </w:p>
        </w:tc>
        <w:tc>
          <w:tcPr>
            <w:tcW w:w="1932" w:type="dxa"/>
          </w:tcPr>
          <w:p w:rsidR="005626C6" w:rsidRPr="00086BB0" w:rsidRDefault="005626C6" w:rsidP="00687D76">
            <w:pPr>
              <w:keepLines/>
              <w:autoSpaceDE w:val="0"/>
              <w:autoSpaceDN w:val="0"/>
              <w:jc w:val="right"/>
              <w:rPr>
                <w:rFonts w:ascii="Times New Roman" w:hAnsi="Times New Roman" w:cs="Times New Roman"/>
                <w:spacing w:val="-5"/>
                <w:sz w:val="24"/>
                <w:szCs w:val="24"/>
              </w:rPr>
            </w:pPr>
            <w:r>
              <w:rPr>
                <w:rFonts w:ascii="Times New Roman" w:hAnsi="Times New Roman" w:cs="Times New Roman"/>
                <w:spacing w:val="-5"/>
                <w:sz w:val="24"/>
                <w:szCs w:val="24"/>
              </w:rPr>
              <w:t>К=1,2</w:t>
            </w:r>
          </w:p>
        </w:tc>
      </w:tr>
      <w:tr w:rsidR="005626C6" w:rsidRPr="00E14F26" w:rsidTr="005626C6">
        <w:tc>
          <w:tcPr>
            <w:tcW w:w="4079" w:type="dxa"/>
            <w:tcBorders>
              <w:bottom w:val="single" w:sz="4" w:space="0" w:color="auto"/>
            </w:tcBorders>
          </w:tcPr>
          <w:p w:rsidR="005626C6" w:rsidRDefault="005626C6" w:rsidP="007217DE">
            <w:pPr>
              <w:keepLines/>
              <w:autoSpaceDE w:val="0"/>
              <w:autoSpaceDN w:val="0"/>
              <w:rPr>
                <w:rFonts w:ascii="Times New Roman" w:hAnsi="Times New Roman" w:cs="Times New Roman"/>
                <w:iCs/>
                <w:spacing w:val="-5"/>
                <w:sz w:val="24"/>
                <w:szCs w:val="24"/>
              </w:rPr>
            </w:pPr>
            <w:r w:rsidRPr="00E14F26">
              <w:rPr>
                <w:rFonts w:ascii="Times New Roman" w:hAnsi="Times New Roman" w:cs="Times New Roman"/>
                <w:iCs/>
                <w:spacing w:val="-5"/>
                <w:sz w:val="24"/>
                <w:szCs w:val="24"/>
              </w:rPr>
              <w:t>Знімання асфальтобетонних покриттів доріг за допомогою машин для холодного фрезерування асфальтобетонних покриттів шириною фрезерування 2100 мм, глибина фрезерування 50 мм</w:t>
            </w:r>
          </w:p>
          <w:p w:rsidR="005626C6" w:rsidRPr="00E14F26" w:rsidRDefault="005626C6" w:rsidP="007217DE">
            <w:pPr>
              <w:keepLines/>
              <w:autoSpaceDE w:val="0"/>
              <w:autoSpaceDN w:val="0"/>
              <w:rPr>
                <w:rFonts w:ascii="Times New Roman" w:hAnsi="Times New Roman" w:cs="Times New Roman"/>
                <w:sz w:val="24"/>
                <w:szCs w:val="24"/>
              </w:rPr>
            </w:pPr>
            <w:r w:rsidRPr="000D5AD4">
              <w:rPr>
                <w:rFonts w:ascii="Times New Roman" w:hAnsi="Times New Roman" w:cs="Times New Roman"/>
                <w:sz w:val="24"/>
                <w:szCs w:val="24"/>
              </w:rPr>
              <w:t xml:space="preserve">[на </w:t>
            </w:r>
            <w:proofErr w:type="spellStart"/>
            <w:r w:rsidRPr="000D5AD4">
              <w:rPr>
                <w:rFonts w:ascii="Times New Roman" w:hAnsi="Times New Roman" w:cs="Times New Roman"/>
                <w:sz w:val="24"/>
                <w:szCs w:val="24"/>
              </w:rPr>
              <w:t>однiй</w:t>
            </w:r>
            <w:proofErr w:type="spellEnd"/>
            <w:r w:rsidRPr="000D5AD4">
              <w:rPr>
                <w:rFonts w:ascii="Times New Roman" w:hAnsi="Times New Roman" w:cs="Times New Roman"/>
                <w:sz w:val="24"/>
                <w:szCs w:val="24"/>
              </w:rPr>
              <w:t xml:space="preserve"> </w:t>
            </w:r>
            <w:proofErr w:type="spellStart"/>
            <w:r w:rsidRPr="000D5AD4">
              <w:rPr>
                <w:rFonts w:ascii="Times New Roman" w:hAnsi="Times New Roman" w:cs="Times New Roman"/>
                <w:sz w:val="24"/>
                <w:szCs w:val="24"/>
              </w:rPr>
              <w:t>половинi</w:t>
            </w:r>
            <w:proofErr w:type="spellEnd"/>
            <w:r w:rsidRPr="000D5AD4">
              <w:rPr>
                <w:rFonts w:ascii="Times New Roman" w:hAnsi="Times New Roman" w:cs="Times New Roman"/>
                <w:sz w:val="24"/>
                <w:szCs w:val="24"/>
              </w:rPr>
              <w:t xml:space="preserve"> проїжджої частини при систематичному </w:t>
            </w:r>
            <w:proofErr w:type="spellStart"/>
            <w:r w:rsidRPr="000D5AD4">
              <w:rPr>
                <w:rFonts w:ascii="Times New Roman" w:hAnsi="Times New Roman" w:cs="Times New Roman"/>
                <w:sz w:val="24"/>
                <w:szCs w:val="24"/>
              </w:rPr>
              <w:t>русi</w:t>
            </w:r>
            <w:proofErr w:type="spellEnd"/>
            <w:r w:rsidRPr="000D5AD4">
              <w:rPr>
                <w:rFonts w:ascii="Times New Roman" w:hAnsi="Times New Roman" w:cs="Times New Roman"/>
                <w:sz w:val="24"/>
                <w:szCs w:val="24"/>
              </w:rPr>
              <w:t xml:space="preserve"> транспорту на </w:t>
            </w:r>
            <w:proofErr w:type="spellStart"/>
            <w:r w:rsidRPr="000D5AD4">
              <w:rPr>
                <w:rFonts w:ascii="Times New Roman" w:hAnsi="Times New Roman" w:cs="Times New Roman"/>
                <w:sz w:val="24"/>
                <w:szCs w:val="24"/>
              </w:rPr>
              <w:t>другiй</w:t>
            </w:r>
            <w:proofErr w:type="spellEnd"/>
            <w:r w:rsidRPr="000D5AD4">
              <w:rPr>
                <w:rFonts w:ascii="Times New Roman" w:hAnsi="Times New Roman" w:cs="Times New Roman"/>
                <w:sz w:val="24"/>
                <w:szCs w:val="24"/>
              </w:rPr>
              <w:t>]</w:t>
            </w:r>
          </w:p>
        </w:tc>
        <w:tc>
          <w:tcPr>
            <w:tcW w:w="1549" w:type="dxa"/>
            <w:tcBorders>
              <w:bottom w:val="single" w:sz="4" w:space="0" w:color="auto"/>
            </w:tcBorders>
          </w:tcPr>
          <w:p w:rsidR="005626C6" w:rsidRDefault="005626C6" w:rsidP="007217DE">
            <w:pPr>
              <w:keepLines/>
              <w:autoSpaceDE w:val="0"/>
              <w:autoSpaceDN w:val="0"/>
              <w:jc w:val="center"/>
              <w:rPr>
                <w:rFonts w:ascii="Times New Roman" w:hAnsi="Times New Roman" w:cs="Times New Roman"/>
                <w:iCs/>
                <w:spacing w:val="-5"/>
                <w:sz w:val="24"/>
                <w:szCs w:val="24"/>
              </w:rPr>
            </w:pPr>
            <w:r w:rsidRPr="00E14F26">
              <w:rPr>
                <w:rFonts w:ascii="Times New Roman" w:hAnsi="Times New Roman" w:cs="Times New Roman"/>
                <w:iCs/>
                <w:spacing w:val="-5"/>
                <w:sz w:val="24"/>
                <w:szCs w:val="24"/>
              </w:rPr>
              <w:t>1000 м2</w:t>
            </w:r>
          </w:p>
          <w:p w:rsidR="00317435" w:rsidRPr="00E14F26" w:rsidRDefault="00317435" w:rsidP="007217DE">
            <w:pPr>
              <w:keepLines/>
              <w:autoSpaceDE w:val="0"/>
              <w:autoSpaceDN w:val="0"/>
              <w:jc w:val="center"/>
              <w:rPr>
                <w:rFonts w:ascii="Times New Roman" w:hAnsi="Times New Roman" w:cs="Times New Roman"/>
                <w:sz w:val="24"/>
                <w:szCs w:val="24"/>
              </w:rPr>
            </w:pPr>
            <w:r>
              <w:rPr>
                <w:rFonts w:ascii="Times New Roman" w:hAnsi="Times New Roman" w:cs="Times New Roman"/>
                <w:iCs/>
                <w:spacing w:val="-5"/>
                <w:sz w:val="24"/>
                <w:szCs w:val="24"/>
              </w:rPr>
              <w:t>покриття</w:t>
            </w:r>
          </w:p>
        </w:tc>
        <w:tc>
          <w:tcPr>
            <w:tcW w:w="2212" w:type="dxa"/>
            <w:tcBorders>
              <w:bottom w:val="single" w:sz="4" w:space="0" w:color="auto"/>
            </w:tcBorders>
          </w:tcPr>
          <w:p w:rsidR="005626C6" w:rsidRPr="00E14F26" w:rsidRDefault="00DC46CB" w:rsidP="00E14F26">
            <w:pPr>
              <w:keepLines/>
              <w:autoSpaceDE w:val="0"/>
              <w:autoSpaceDN w:val="0"/>
              <w:jc w:val="right"/>
              <w:rPr>
                <w:rFonts w:ascii="Times New Roman" w:hAnsi="Times New Roman" w:cs="Times New Roman"/>
                <w:sz w:val="24"/>
                <w:szCs w:val="24"/>
              </w:rPr>
            </w:pPr>
            <w:r>
              <w:rPr>
                <w:rFonts w:ascii="Times New Roman" w:hAnsi="Times New Roman" w:cs="Times New Roman"/>
                <w:sz w:val="24"/>
                <w:szCs w:val="24"/>
              </w:rPr>
              <w:t>0,354</w:t>
            </w:r>
          </w:p>
        </w:tc>
        <w:tc>
          <w:tcPr>
            <w:tcW w:w="1932" w:type="dxa"/>
            <w:tcBorders>
              <w:bottom w:val="single" w:sz="4" w:space="0" w:color="auto"/>
            </w:tcBorders>
          </w:tcPr>
          <w:p w:rsidR="005626C6" w:rsidRPr="00086BB0" w:rsidRDefault="005626C6" w:rsidP="00E14F26">
            <w:pPr>
              <w:keepLines/>
              <w:autoSpaceDE w:val="0"/>
              <w:autoSpaceDN w:val="0"/>
              <w:jc w:val="right"/>
              <w:rPr>
                <w:rFonts w:ascii="Times New Roman" w:hAnsi="Times New Roman" w:cs="Times New Roman"/>
                <w:sz w:val="24"/>
                <w:szCs w:val="24"/>
              </w:rPr>
            </w:pPr>
            <w:r>
              <w:rPr>
                <w:rFonts w:ascii="Times New Roman" w:hAnsi="Times New Roman" w:cs="Times New Roman"/>
                <w:spacing w:val="-5"/>
                <w:sz w:val="24"/>
                <w:szCs w:val="24"/>
              </w:rPr>
              <w:t>К=1,2</w:t>
            </w:r>
          </w:p>
        </w:tc>
      </w:tr>
      <w:tr w:rsidR="005626C6" w:rsidRPr="00E14F26" w:rsidTr="005626C6">
        <w:tc>
          <w:tcPr>
            <w:tcW w:w="4079" w:type="dxa"/>
          </w:tcPr>
          <w:p w:rsidR="005626C6" w:rsidRPr="00E14F26" w:rsidRDefault="005626C6" w:rsidP="007217DE">
            <w:pPr>
              <w:keepLines/>
              <w:autoSpaceDE w:val="0"/>
              <w:autoSpaceDN w:val="0"/>
              <w:rPr>
                <w:rFonts w:ascii="Times New Roman" w:hAnsi="Times New Roman" w:cs="Times New Roman"/>
                <w:sz w:val="24"/>
                <w:szCs w:val="24"/>
              </w:rPr>
            </w:pPr>
            <w:r w:rsidRPr="00E14F26">
              <w:rPr>
                <w:rFonts w:ascii="Times New Roman" w:hAnsi="Times New Roman" w:cs="Times New Roman"/>
                <w:iCs/>
                <w:spacing w:val="-5"/>
                <w:sz w:val="24"/>
                <w:szCs w:val="24"/>
              </w:rPr>
              <w:t xml:space="preserve">Навантаження </w:t>
            </w:r>
            <w:proofErr w:type="spellStart"/>
            <w:r w:rsidRPr="00E14F26">
              <w:rPr>
                <w:rFonts w:ascii="Times New Roman" w:hAnsi="Times New Roman" w:cs="Times New Roman"/>
                <w:iCs/>
                <w:spacing w:val="-5"/>
                <w:sz w:val="24"/>
                <w:szCs w:val="24"/>
              </w:rPr>
              <w:t>асфальтогрануляту</w:t>
            </w:r>
            <w:proofErr w:type="spellEnd"/>
            <w:r w:rsidRPr="00E14F26">
              <w:rPr>
                <w:rFonts w:ascii="Times New Roman" w:hAnsi="Times New Roman" w:cs="Times New Roman"/>
                <w:iCs/>
                <w:spacing w:val="-5"/>
                <w:sz w:val="24"/>
                <w:szCs w:val="24"/>
              </w:rPr>
              <w:t xml:space="preserve"> вручну</w:t>
            </w:r>
          </w:p>
        </w:tc>
        <w:tc>
          <w:tcPr>
            <w:tcW w:w="1549" w:type="dxa"/>
          </w:tcPr>
          <w:p w:rsidR="005626C6" w:rsidRPr="00E14F26" w:rsidRDefault="005626C6" w:rsidP="007217DE">
            <w:pPr>
              <w:keepLines/>
              <w:autoSpaceDE w:val="0"/>
              <w:autoSpaceDN w:val="0"/>
              <w:jc w:val="center"/>
              <w:rPr>
                <w:rFonts w:ascii="Times New Roman" w:hAnsi="Times New Roman" w:cs="Times New Roman"/>
                <w:sz w:val="24"/>
                <w:szCs w:val="24"/>
              </w:rPr>
            </w:pPr>
            <w:r w:rsidRPr="00E14F26">
              <w:rPr>
                <w:rFonts w:ascii="Times New Roman" w:hAnsi="Times New Roman" w:cs="Times New Roman"/>
                <w:iCs/>
                <w:spacing w:val="-5"/>
                <w:sz w:val="24"/>
                <w:szCs w:val="24"/>
              </w:rPr>
              <w:t>1т</w:t>
            </w:r>
          </w:p>
        </w:tc>
        <w:tc>
          <w:tcPr>
            <w:tcW w:w="2212" w:type="dxa"/>
          </w:tcPr>
          <w:p w:rsidR="005626C6" w:rsidRPr="00E14F26" w:rsidRDefault="00DC46CB" w:rsidP="007217DE">
            <w:pPr>
              <w:keepLines/>
              <w:autoSpaceDE w:val="0"/>
              <w:autoSpaceDN w:val="0"/>
              <w:jc w:val="right"/>
              <w:rPr>
                <w:rFonts w:ascii="Times New Roman" w:hAnsi="Times New Roman" w:cs="Times New Roman"/>
                <w:sz w:val="24"/>
                <w:szCs w:val="24"/>
              </w:rPr>
            </w:pPr>
            <w:r>
              <w:rPr>
                <w:rFonts w:ascii="Times New Roman" w:hAnsi="Times New Roman" w:cs="Times New Roman"/>
                <w:sz w:val="24"/>
                <w:szCs w:val="24"/>
              </w:rPr>
              <w:t>36,01</w:t>
            </w:r>
          </w:p>
        </w:tc>
        <w:tc>
          <w:tcPr>
            <w:tcW w:w="1932" w:type="dxa"/>
          </w:tcPr>
          <w:p w:rsidR="005626C6" w:rsidRPr="00086BB0" w:rsidRDefault="005626C6" w:rsidP="007217DE">
            <w:pPr>
              <w:keepLines/>
              <w:autoSpaceDE w:val="0"/>
              <w:autoSpaceDN w:val="0"/>
              <w:jc w:val="right"/>
              <w:rPr>
                <w:rFonts w:ascii="Times New Roman" w:hAnsi="Times New Roman" w:cs="Times New Roman"/>
                <w:iCs/>
                <w:spacing w:val="-5"/>
                <w:sz w:val="24"/>
                <w:szCs w:val="24"/>
              </w:rPr>
            </w:pPr>
          </w:p>
        </w:tc>
      </w:tr>
      <w:tr w:rsidR="005626C6" w:rsidRPr="00B85A3B" w:rsidTr="005626C6">
        <w:tc>
          <w:tcPr>
            <w:tcW w:w="4079" w:type="dxa"/>
          </w:tcPr>
          <w:p w:rsidR="005626C6" w:rsidRPr="00E14F26" w:rsidRDefault="005626C6" w:rsidP="0043481D">
            <w:pPr>
              <w:keepLines/>
              <w:autoSpaceDE w:val="0"/>
              <w:autoSpaceDN w:val="0"/>
              <w:rPr>
                <w:rFonts w:ascii="Times New Roman" w:hAnsi="Times New Roman" w:cs="Times New Roman"/>
                <w:spacing w:val="-5"/>
                <w:sz w:val="24"/>
                <w:szCs w:val="24"/>
              </w:rPr>
            </w:pPr>
            <w:r w:rsidRPr="00E14F26">
              <w:rPr>
                <w:rFonts w:ascii="Times New Roman" w:hAnsi="Times New Roman" w:cs="Times New Roman"/>
                <w:spacing w:val="-5"/>
                <w:sz w:val="24"/>
                <w:szCs w:val="24"/>
              </w:rPr>
              <w:t xml:space="preserve">Перевезення </w:t>
            </w:r>
            <w:proofErr w:type="spellStart"/>
            <w:r w:rsidRPr="00E14F26">
              <w:rPr>
                <w:rFonts w:ascii="Times New Roman" w:hAnsi="Times New Roman" w:cs="Times New Roman"/>
                <w:spacing w:val="-5"/>
                <w:sz w:val="24"/>
                <w:szCs w:val="24"/>
              </w:rPr>
              <w:t>асфальтогранулята</w:t>
            </w:r>
            <w:proofErr w:type="spellEnd"/>
            <w:r w:rsidRPr="00E14F26">
              <w:rPr>
                <w:rFonts w:ascii="Times New Roman" w:hAnsi="Times New Roman" w:cs="Times New Roman"/>
                <w:spacing w:val="-5"/>
                <w:sz w:val="24"/>
                <w:szCs w:val="24"/>
              </w:rPr>
              <w:t xml:space="preserve"> самоскидами</w:t>
            </w:r>
          </w:p>
          <w:p w:rsidR="005626C6" w:rsidRPr="00E14F26" w:rsidRDefault="005626C6" w:rsidP="0043481D">
            <w:pPr>
              <w:keepLines/>
              <w:autoSpaceDE w:val="0"/>
              <w:autoSpaceDN w:val="0"/>
              <w:rPr>
                <w:rFonts w:ascii="Times New Roman" w:hAnsi="Times New Roman" w:cs="Times New Roman"/>
                <w:sz w:val="24"/>
                <w:szCs w:val="24"/>
              </w:rPr>
            </w:pPr>
            <w:r w:rsidRPr="00E14F26">
              <w:rPr>
                <w:rFonts w:ascii="Times New Roman" w:hAnsi="Times New Roman" w:cs="Times New Roman"/>
                <w:spacing w:val="-5"/>
                <w:sz w:val="24"/>
                <w:szCs w:val="24"/>
              </w:rPr>
              <w:t>[10,0 км]</w:t>
            </w:r>
          </w:p>
        </w:tc>
        <w:tc>
          <w:tcPr>
            <w:tcW w:w="1549" w:type="dxa"/>
          </w:tcPr>
          <w:p w:rsidR="005626C6" w:rsidRPr="00E14F26" w:rsidRDefault="005626C6" w:rsidP="007217DE">
            <w:pPr>
              <w:keepLines/>
              <w:autoSpaceDE w:val="0"/>
              <w:autoSpaceDN w:val="0"/>
              <w:jc w:val="center"/>
              <w:rPr>
                <w:rFonts w:ascii="Times New Roman" w:hAnsi="Times New Roman" w:cs="Times New Roman"/>
                <w:sz w:val="24"/>
                <w:szCs w:val="24"/>
              </w:rPr>
            </w:pPr>
            <w:r w:rsidRPr="00E14F26">
              <w:rPr>
                <w:rFonts w:ascii="Times New Roman" w:hAnsi="Times New Roman" w:cs="Times New Roman"/>
                <w:spacing w:val="-5"/>
                <w:sz w:val="24"/>
                <w:szCs w:val="24"/>
              </w:rPr>
              <w:t>1т</w:t>
            </w:r>
          </w:p>
        </w:tc>
        <w:tc>
          <w:tcPr>
            <w:tcW w:w="2212" w:type="dxa"/>
          </w:tcPr>
          <w:p w:rsidR="005626C6" w:rsidRPr="00E14F26" w:rsidRDefault="00DC46CB" w:rsidP="0043481D">
            <w:pPr>
              <w:keepLines/>
              <w:autoSpaceDE w:val="0"/>
              <w:autoSpaceDN w:val="0"/>
              <w:jc w:val="right"/>
              <w:rPr>
                <w:rFonts w:ascii="Times New Roman" w:hAnsi="Times New Roman" w:cs="Times New Roman"/>
                <w:sz w:val="24"/>
                <w:szCs w:val="24"/>
              </w:rPr>
            </w:pPr>
            <w:r>
              <w:rPr>
                <w:rFonts w:ascii="Times New Roman" w:hAnsi="Times New Roman" w:cs="Times New Roman"/>
                <w:sz w:val="24"/>
                <w:szCs w:val="24"/>
              </w:rPr>
              <w:t>36,01</w:t>
            </w:r>
          </w:p>
        </w:tc>
        <w:tc>
          <w:tcPr>
            <w:tcW w:w="1932" w:type="dxa"/>
          </w:tcPr>
          <w:p w:rsidR="005626C6" w:rsidRPr="00086BB0" w:rsidRDefault="005626C6" w:rsidP="0043481D">
            <w:pPr>
              <w:keepLines/>
              <w:autoSpaceDE w:val="0"/>
              <w:autoSpaceDN w:val="0"/>
              <w:jc w:val="right"/>
              <w:rPr>
                <w:rFonts w:ascii="Times New Roman" w:hAnsi="Times New Roman" w:cs="Times New Roman"/>
                <w:spacing w:val="-5"/>
                <w:sz w:val="24"/>
                <w:szCs w:val="24"/>
              </w:rPr>
            </w:pPr>
          </w:p>
        </w:tc>
      </w:tr>
      <w:tr w:rsidR="00317435" w:rsidRPr="00B85A3B" w:rsidTr="005626C6">
        <w:tc>
          <w:tcPr>
            <w:tcW w:w="4079" w:type="dxa"/>
          </w:tcPr>
          <w:p w:rsidR="00317435" w:rsidRPr="00317435" w:rsidRDefault="00317435" w:rsidP="00317435">
            <w:pPr>
              <w:rPr>
                <w:rFonts w:ascii="Times New Roman" w:hAnsi="Times New Roman" w:cs="Times New Roman"/>
                <w:color w:val="080000"/>
                <w:sz w:val="24"/>
                <w:szCs w:val="24"/>
              </w:rPr>
            </w:pPr>
            <w:r w:rsidRPr="00317435">
              <w:rPr>
                <w:rFonts w:ascii="Times New Roman" w:hAnsi="Times New Roman" w:cs="Times New Roman"/>
                <w:color w:val="080000"/>
                <w:sz w:val="24"/>
                <w:szCs w:val="24"/>
              </w:rPr>
              <w:t>Розбирання бортових каменів</w:t>
            </w:r>
          </w:p>
        </w:tc>
        <w:tc>
          <w:tcPr>
            <w:tcW w:w="1549" w:type="dxa"/>
          </w:tcPr>
          <w:p w:rsidR="00317435" w:rsidRPr="00317435" w:rsidRDefault="00317435" w:rsidP="00317435">
            <w:pPr>
              <w:jc w:val="center"/>
              <w:rPr>
                <w:rFonts w:ascii="Times New Roman" w:hAnsi="Times New Roman" w:cs="Times New Roman"/>
                <w:color w:val="080000"/>
                <w:sz w:val="24"/>
                <w:szCs w:val="24"/>
              </w:rPr>
            </w:pPr>
            <w:r w:rsidRPr="00317435">
              <w:rPr>
                <w:rFonts w:ascii="Times New Roman" w:hAnsi="Times New Roman" w:cs="Times New Roman"/>
                <w:color w:val="080000"/>
                <w:sz w:val="24"/>
                <w:szCs w:val="24"/>
              </w:rPr>
              <w:t>100 м</w:t>
            </w:r>
          </w:p>
        </w:tc>
        <w:tc>
          <w:tcPr>
            <w:tcW w:w="2212" w:type="dxa"/>
          </w:tcPr>
          <w:p w:rsidR="00317435" w:rsidRPr="00317435" w:rsidRDefault="00317435" w:rsidP="00317435">
            <w:pPr>
              <w:jc w:val="right"/>
              <w:rPr>
                <w:rFonts w:ascii="Times New Roman" w:hAnsi="Times New Roman" w:cs="Times New Roman"/>
                <w:color w:val="080000"/>
                <w:sz w:val="24"/>
                <w:szCs w:val="24"/>
              </w:rPr>
            </w:pPr>
            <w:r w:rsidRPr="00317435">
              <w:rPr>
                <w:rFonts w:ascii="Times New Roman" w:hAnsi="Times New Roman" w:cs="Times New Roman"/>
                <w:color w:val="080000"/>
                <w:sz w:val="24"/>
                <w:szCs w:val="24"/>
              </w:rPr>
              <w:t>1,6</w:t>
            </w:r>
          </w:p>
        </w:tc>
        <w:tc>
          <w:tcPr>
            <w:tcW w:w="1932" w:type="dxa"/>
          </w:tcPr>
          <w:p w:rsidR="00317435" w:rsidRPr="00086BB0" w:rsidRDefault="00317435" w:rsidP="00317435">
            <w:pPr>
              <w:keepLines/>
              <w:autoSpaceDE w:val="0"/>
              <w:autoSpaceDN w:val="0"/>
              <w:jc w:val="right"/>
              <w:rPr>
                <w:rFonts w:ascii="Times New Roman" w:hAnsi="Times New Roman" w:cs="Times New Roman"/>
                <w:spacing w:val="-5"/>
                <w:sz w:val="24"/>
                <w:szCs w:val="24"/>
              </w:rPr>
            </w:pPr>
          </w:p>
        </w:tc>
      </w:tr>
      <w:tr w:rsidR="00317435" w:rsidRPr="00B85A3B" w:rsidTr="005626C6">
        <w:tc>
          <w:tcPr>
            <w:tcW w:w="4079" w:type="dxa"/>
          </w:tcPr>
          <w:p w:rsidR="00317435" w:rsidRPr="00317435" w:rsidRDefault="00317435" w:rsidP="00317435">
            <w:pPr>
              <w:rPr>
                <w:rFonts w:ascii="Times New Roman" w:hAnsi="Times New Roman" w:cs="Times New Roman"/>
                <w:color w:val="080000"/>
                <w:sz w:val="24"/>
                <w:szCs w:val="24"/>
              </w:rPr>
            </w:pPr>
            <w:r w:rsidRPr="00317435">
              <w:rPr>
                <w:rFonts w:ascii="Times New Roman" w:hAnsi="Times New Roman" w:cs="Times New Roman"/>
                <w:color w:val="080000"/>
                <w:sz w:val="24"/>
                <w:szCs w:val="24"/>
              </w:rPr>
              <w:t>Розбирання асфальтобетонних покриттів вручну</w:t>
            </w:r>
          </w:p>
        </w:tc>
        <w:tc>
          <w:tcPr>
            <w:tcW w:w="1549" w:type="dxa"/>
          </w:tcPr>
          <w:p w:rsidR="00317435" w:rsidRPr="00317435" w:rsidRDefault="00317435" w:rsidP="00317435">
            <w:pPr>
              <w:jc w:val="center"/>
              <w:rPr>
                <w:rFonts w:ascii="Times New Roman" w:hAnsi="Times New Roman" w:cs="Times New Roman"/>
                <w:color w:val="080000"/>
                <w:sz w:val="24"/>
                <w:szCs w:val="24"/>
              </w:rPr>
            </w:pPr>
            <w:r w:rsidRPr="00317435">
              <w:rPr>
                <w:rFonts w:ascii="Times New Roman" w:hAnsi="Times New Roman" w:cs="Times New Roman"/>
                <w:color w:val="080000"/>
                <w:sz w:val="24"/>
                <w:szCs w:val="24"/>
              </w:rPr>
              <w:t>100 м3 конструкцій</w:t>
            </w:r>
          </w:p>
        </w:tc>
        <w:tc>
          <w:tcPr>
            <w:tcW w:w="2212" w:type="dxa"/>
          </w:tcPr>
          <w:p w:rsidR="00317435" w:rsidRPr="00317435" w:rsidRDefault="00317435" w:rsidP="00317435">
            <w:pPr>
              <w:jc w:val="right"/>
              <w:rPr>
                <w:rFonts w:ascii="Times New Roman" w:hAnsi="Times New Roman" w:cs="Times New Roman"/>
                <w:color w:val="080000"/>
                <w:sz w:val="24"/>
                <w:szCs w:val="24"/>
              </w:rPr>
            </w:pPr>
            <w:r w:rsidRPr="00317435">
              <w:rPr>
                <w:rFonts w:ascii="Times New Roman" w:hAnsi="Times New Roman" w:cs="Times New Roman"/>
                <w:color w:val="080000"/>
                <w:sz w:val="24"/>
                <w:szCs w:val="24"/>
              </w:rPr>
              <w:t>0,01</w:t>
            </w:r>
          </w:p>
        </w:tc>
        <w:tc>
          <w:tcPr>
            <w:tcW w:w="1932" w:type="dxa"/>
          </w:tcPr>
          <w:p w:rsidR="00317435" w:rsidRPr="00086BB0" w:rsidRDefault="00317435" w:rsidP="00317435">
            <w:pPr>
              <w:keepLines/>
              <w:autoSpaceDE w:val="0"/>
              <w:autoSpaceDN w:val="0"/>
              <w:jc w:val="right"/>
              <w:rPr>
                <w:rFonts w:ascii="Times New Roman" w:hAnsi="Times New Roman" w:cs="Times New Roman"/>
                <w:spacing w:val="-5"/>
                <w:sz w:val="24"/>
                <w:szCs w:val="24"/>
              </w:rPr>
            </w:pPr>
          </w:p>
        </w:tc>
      </w:tr>
      <w:tr w:rsidR="00317435" w:rsidRPr="00B85A3B" w:rsidTr="005626C6">
        <w:tc>
          <w:tcPr>
            <w:tcW w:w="4079" w:type="dxa"/>
          </w:tcPr>
          <w:p w:rsidR="00317435" w:rsidRPr="00317435" w:rsidRDefault="00317435" w:rsidP="00317435">
            <w:pPr>
              <w:rPr>
                <w:rFonts w:ascii="Times New Roman" w:hAnsi="Times New Roman" w:cs="Times New Roman"/>
                <w:color w:val="080000"/>
                <w:sz w:val="24"/>
                <w:szCs w:val="24"/>
              </w:rPr>
            </w:pPr>
            <w:r w:rsidRPr="00317435">
              <w:rPr>
                <w:rFonts w:ascii="Times New Roman" w:hAnsi="Times New Roman" w:cs="Times New Roman"/>
                <w:color w:val="080000"/>
                <w:sz w:val="24"/>
                <w:szCs w:val="24"/>
              </w:rPr>
              <w:t xml:space="preserve">Навантаження сміття екскаваторами на автомобілі-самоскиди, місткість </w:t>
            </w:r>
            <w:proofErr w:type="spellStart"/>
            <w:r w:rsidRPr="00317435">
              <w:rPr>
                <w:rFonts w:ascii="Times New Roman" w:hAnsi="Times New Roman" w:cs="Times New Roman"/>
                <w:color w:val="080000"/>
                <w:sz w:val="24"/>
                <w:szCs w:val="24"/>
              </w:rPr>
              <w:t>ковша</w:t>
            </w:r>
            <w:proofErr w:type="spellEnd"/>
            <w:r w:rsidRPr="00317435">
              <w:rPr>
                <w:rFonts w:ascii="Times New Roman" w:hAnsi="Times New Roman" w:cs="Times New Roman"/>
                <w:color w:val="080000"/>
                <w:sz w:val="24"/>
                <w:szCs w:val="24"/>
              </w:rPr>
              <w:t xml:space="preserve"> екскаватора 0,25 м3</w:t>
            </w:r>
          </w:p>
        </w:tc>
        <w:tc>
          <w:tcPr>
            <w:tcW w:w="1549" w:type="dxa"/>
          </w:tcPr>
          <w:p w:rsidR="00317435" w:rsidRPr="00317435" w:rsidRDefault="00317435" w:rsidP="00317435">
            <w:pPr>
              <w:jc w:val="center"/>
              <w:rPr>
                <w:rFonts w:ascii="Times New Roman" w:hAnsi="Times New Roman" w:cs="Times New Roman"/>
                <w:color w:val="080000"/>
                <w:sz w:val="24"/>
                <w:szCs w:val="24"/>
              </w:rPr>
            </w:pPr>
            <w:r w:rsidRPr="00317435">
              <w:rPr>
                <w:rFonts w:ascii="Times New Roman" w:hAnsi="Times New Roman" w:cs="Times New Roman"/>
                <w:color w:val="080000"/>
                <w:sz w:val="24"/>
                <w:szCs w:val="24"/>
              </w:rPr>
              <w:t>100 т сміття</w:t>
            </w:r>
          </w:p>
        </w:tc>
        <w:tc>
          <w:tcPr>
            <w:tcW w:w="2212" w:type="dxa"/>
          </w:tcPr>
          <w:p w:rsidR="00317435" w:rsidRPr="00317435" w:rsidRDefault="00DC46CB" w:rsidP="00317435">
            <w:pPr>
              <w:jc w:val="right"/>
              <w:rPr>
                <w:rFonts w:ascii="Times New Roman" w:hAnsi="Times New Roman" w:cs="Times New Roman"/>
                <w:color w:val="080000"/>
                <w:sz w:val="24"/>
                <w:szCs w:val="24"/>
              </w:rPr>
            </w:pPr>
            <w:r>
              <w:rPr>
                <w:rFonts w:ascii="Times New Roman" w:hAnsi="Times New Roman" w:cs="Times New Roman"/>
                <w:color w:val="080000"/>
                <w:sz w:val="24"/>
                <w:szCs w:val="24"/>
              </w:rPr>
              <w:t>0,503</w:t>
            </w:r>
          </w:p>
        </w:tc>
        <w:tc>
          <w:tcPr>
            <w:tcW w:w="1932" w:type="dxa"/>
          </w:tcPr>
          <w:p w:rsidR="00317435" w:rsidRPr="00086BB0" w:rsidRDefault="00317435" w:rsidP="00317435">
            <w:pPr>
              <w:keepLines/>
              <w:autoSpaceDE w:val="0"/>
              <w:autoSpaceDN w:val="0"/>
              <w:jc w:val="right"/>
              <w:rPr>
                <w:rFonts w:ascii="Times New Roman" w:hAnsi="Times New Roman" w:cs="Times New Roman"/>
                <w:spacing w:val="-5"/>
                <w:sz w:val="24"/>
                <w:szCs w:val="24"/>
              </w:rPr>
            </w:pPr>
          </w:p>
        </w:tc>
      </w:tr>
      <w:tr w:rsidR="00317435" w:rsidRPr="00B85A3B" w:rsidTr="005626C6">
        <w:tc>
          <w:tcPr>
            <w:tcW w:w="4079" w:type="dxa"/>
          </w:tcPr>
          <w:p w:rsidR="00317435" w:rsidRPr="00317435" w:rsidRDefault="00317435" w:rsidP="00317435">
            <w:pPr>
              <w:rPr>
                <w:rFonts w:ascii="Times New Roman" w:hAnsi="Times New Roman" w:cs="Times New Roman"/>
                <w:color w:val="080000"/>
                <w:sz w:val="24"/>
                <w:szCs w:val="24"/>
              </w:rPr>
            </w:pPr>
            <w:r w:rsidRPr="00317435">
              <w:rPr>
                <w:rFonts w:ascii="Times New Roman" w:hAnsi="Times New Roman" w:cs="Times New Roman"/>
                <w:color w:val="080000"/>
                <w:sz w:val="24"/>
                <w:szCs w:val="24"/>
              </w:rPr>
              <w:t>Перевезення будівельного сміття до 12 км (без урахування вартості навантажувальних робіт)</w:t>
            </w:r>
          </w:p>
        </w:tc>
        <w:tc>
          <w:tcPr>
            <w:tcW w:w="1549" w:type="dxa"/>
          </w:tcPr>
          <w:p w:rsidR="00317435" w:rsidRPr="00317435" w:rsidRDefault="00317435" w:rsidP="00317435">
            <w:pPr>
              <w:jc w:val="center"/>
              <w:rPr>
                <w:rFonts w:ascii="Times New Roman" w:hAnsi="Times New Roman" w:cs="Times New Roman"/>
                <w:color w:val="080000"/>
                <w:sz w:val="24"/>
                <w:szCs w:val="24"/>
              </w:rPr>
            </w:pPr>
            <w:r w:rsidRPr="00317435">
              <w:rPr>
                <w:rFonts w:ascii="Times New Roman" w:hAnsi="Times New Roman" w:cs="Times New Roman"/>
                <w:color w:val="080000"/>
                <w:sz w:val="24"/>
                <w:szCs w:val="24"/>
              </w:rPr>
              <w:t>т</w:t>
            </w:r>
          </w:p>
        </w:tc>
        <w:tc>
          <w:tcPr>
            <w:tcW w:w="2212" w:type="dxa"/>
          </w:tcPr>
          <w:p w:rsidR="00317435" w:rsidRPr="00317435" w:rsidRDefault="00DC46CB" w:rsidP="00317435">
            <w:pPr>
              <w:jc w:val="right"/>
              <w:rPr>
                <w:rFonts w:ascii="Times New Roman" w:hAnsi="Times New Roman" w:cs="Times New Roman"/>
                <w:color w:val="080000"/>
                <w:sz w:val="24"/>
                <w:szCs w:val="24"/>
              </w:rPr>
            </w:pPr>
            <w:r>
              <w:rPr>
                <w:rFonts w:ascii="Times New Roman" w:hAnsi="Times New Roman" w:cs="Times New Roman"/>
                <w:color w:val="080000"/>
                <w:sz w:val="24"/>
                <w:szCs w:val="24"/>
              </w:rPr>
              <w:t>50,3</w:t>
            </w:r>
          </w:p>
        </w:tc>
        <w:tc>
          <w:tcPr>
            <w:tcW w:w="1932" w:type="dxa"/>
          </w:tcPr>
          <w:p w:rsidR="00317435" w:rsidRPr="00086BB0" w:rsidRDefault="00317435" w:rsidP="00317435">
            <w:pPr>
              <w:keepLines/>
              <w:autoSpaceDE w:val="0"/>
              <w:autoSpaceDN w:val="0"/>
              <w:jc w:val="right"/>
              <w:rPr>
                <w:rFonts w:ascii="Times New Roman" w:hAnsi="Times New Roman" w:cs="Times New Roman"/>
                <w:spacing w:val="-5"/>
                <w:sz w:val="24"/>
                <w:szCs w:val="24"/>
              </w:rPr>
            </w:pPr>
          </w:p>
        </w:tc>
      </w:tr>
      <w:tr w:rsidR="005626C6" w:rsidRPr="00B85A3B" w:rsidTr="005626C6">
        <w:tc>
          <w:tcPr>
            <w:tcW w:w="4079" w:type="dxa"/>
          </w:tcPr>
          <w:p w:rsidR="005626C6" w:rsidRPr="002E6180" w:rsidRDefault="005626C6" w:rsidP="00D31C5F">
            <w:pPr>
              <w:keepLines/>
              <w:autoSpaceDE w:val="0"/>
              <w:autoSpaceDN w:val="0"/>
              <w:jc w:val="center"/>
              <w:rPr>
                <w:rFonts w:ascii="Times New Roman" w:hAnsi="Times New Roman" w:cs="Times New Roman"/>
                <w:b/>
                <w:sz w:val="24"/>
                <w:szCs w:val="24"/>
              </w:rPr>
            </w:pPr>
            <w:r w:rsidRPr="002E6180">
              <w:rPr>
                <w:rFonts w:ascii="Times New Roman" w:hAnsi="Times New Roman" w:cs="Times New Roman"/>
                <w:b/>
                <w:spacing w:val="-5"/>
                <w:sz w:val="24"/>
                <w:szCs w:val="24"/>
              </w:rPr>
              <w:t xml:space="preserve"> </w:t>
            </w:r>
            <w:proofErr w:type="spellStart"/>
            <w:r w:rsidRPr="002E6180">
              <w:rPr>
                <w:rFonts w:ascii="Times New Roman" w:hAnsi="Times New Roman" w:cs="Times New Roman"/>
                <w:b/>
                <w:bCs/>
                <w:spacing w:val="-5"/>
                <w:sz w:val="24"/>
                <w:szCs w:val="24"/>
              </w:rPr>
              <w:t>Роздiл</w:t>
            </w:r>
            <w:proofErr w:type="spellEnd"/>
            <w:r w:rsidRPr="002E6180">
              <w:rPr>
                <w:rFonts w:ascii="Times New Roman" w:hAnsi="Times New Roman" w:cs="Times New Roman"/>
                <w:b/>
                <w:bCs/>
                <w:spacing w:val="-5"/>
                <w:sz w:val="24"/>
                <w:szCs w:val="24"/>
              </w:rPr>
              <w:t xml:space="preserve"> 2. Дорожній одяг</w:t>
            </w:r>
          </w:p>
        </w:tc>
        <w:tc>
          <w:tcPr>
            <w:tcW w:w="1549" w:type="dxa"/>
          </w:tcPr>
          <w:p w:rsidR="005626C6" w:rsidRPr="002E6180" w:rsidRDefault="005626C6" w:rsidP="007217DE">
            <w:pPr>
              <w:autoSpaceDE w:val="0"/>
              <w:autoSpaceDN w:val="0"/>
              <w:adjustRightInd w:val="0"/>
              <w:rPr>
                <w:rFonts w:ascii="Times New Roman" w:hAnsi="Times New Roman" w:cs="Times New Roman"/>
                <w:sz w:val="24"/>
                <w:szCs w:val="24"/>
              </w:rPr>
            </w:pPr>
            <w:r w:rsidRPr="002E6180">
              <w:rPr>
                <w:rFonts w:ascii="Times New Roman" w:hAnsi="Times New Roman" w:cs="Times New Roman"/>
                <w:sz w:val="24"/>
                <w:szCs w:val="24"/>
              </w:rPr>
              <w:t xml:space="preserve"> </w:t>
            </w:r>
          </w:p>
        </w:tc>
        <w:tc>
          <w:tcPr>
            <w:tcW w:w="2212" w:type="dxa"/>
          </w:tcPr>
          <w:p w:rsidR="005626C6" w:rsidRPr="002E6180" w:rsidRDefault="005626C6" w:rsidP="007217DE">
            <w:pPr>
              <w:autoSpaceDE w:val="0"/>
              <w:autoSpaceDN w:val="0"/>
              <w:adjustRightInd w:val="0"/>
              <w:rPr>
                <w:rFonts w:ascii="Times New Roman" w:hAnsi="Times New Roman" w:cs="Times New Roman"/>
                <w:sz w:val="24"/>
                <w:szCs w:val="24"/>
              </w:rPr>
            </w:pPr>
          </w:p>
        </w:tc>
        <w:tc>
          <w:tcPr>
            <w:tcW w:w="1932" w:type="dxa"/>
          </w:tcPr>
          <w:p w:rsidR="005626C6" w:rsidRPr="002E6180" w:rsidRDefault="005626C6" w:rsidP="007217DE">
            <w:pPr>
              <w:autoSpaceDE w:val="0"/>
              <w:autoSpaceDN w:val="0"/>
              <w:adjustRightInd w:val="0"/>
              <w:rPr>
                <w:rFonts w:ascii="Times New Roman" w:hAnsi="Times New Roman" w:cs="Times New Roman"/>
                <w:sz w:val="24"/>
                <w:szCs w:val="24"/>
              </w:rPr>
            </w:pPr>
          </w:p>
        </w:tc>
      </w:tr>
      <w:tr w:rsidR="005626C6" w:rsidRPr="00B85A3B" w:rsidTr="005626C6">
        <w:tc>
          <w:tcPr>
            <w:tcW w:w="4079" w:type="dxa"/>
          </w:tcPr>
          <w:p w:rsidR="005626C6" w:rsidRDefault="005626C6" w:rsidP="007217DE">
            <w:pPr>
              <w:keepLines/>
              <w:autoSpaceDE w:val="0"/>
              <w:autoSpaceDN w:val="0"/>
              <w:rPr>
                <w:rFonts w:ascii="Times New Roman" w:hAnsi="Times New Roman" w:cs="Times New Roman"/>
                <w:spacing w:val="-5"/>
                <w:sz w:val="24"/>
                <w:szCs w:val="24"/>
              </w:rPr>
            </w:pPr>
            <w:r w:rsidRPr="002E6180">
              <w:rPr>
                <w:rFonts w:ascii="Times New Roman" w:hAnsi="Times New Roman" w:cs="Times New Roman"/>
                <w:spacing w:val="-5"/>
                <w:sz w:val="24"/>
                <w:szCs w:val="24"/>
              </w:rPr>
              <w:t>Ліквідація вибоїн асфальтобетонного покриття без розламування старого покриття площею ремонту до 1 м2, при товщині шару до 50 мм</w:t>
            </w:r>
          </w:p>
          <w:p w:rsidR="005626C6" w:rsidRPr="002E6180" w:rsidRDefault="005626C6" w:rsidP="007217DE">
            <w:pPr>
              <w:keepLines/>
              <w:autoSpaceDE w:val="0"/>
              <w:autoSpaceDN w:val="0"/>
              <w:rPr>
                <w:rFonts w:ascii="Times New Roman" w:hAnsi="Times New Roman" w:cs="Times New Roman"/>
                <w:sz w:val="24"/>
                <w:szCs w:val="24"/>
              </w:rPr>
            </w:pPr>
            <w:r w:rsidRPr="000D5AD4">
              <w:rPr>
                <w:rFonts w:ascii="Times New Roman" w:hAnsi="Times New Roman" w:cs="Times New Roman"/>
                <w:sz w:val="24"/>
                <w:szCs w:val="24"/>
              </w:rPr>
              <w:lastRenderedPageBreak/>
              <w:t>[При виконанні робіт на одній половині проїзної частини дороги, з рухом транспорту по другій половині з інтенсивністю більше 150 автомобілів за добу]</w:t>
            </w:r>
          </w:p>
        </w:tc>
        <w:tc>
          <w:tcPr>
            <w:tcW w:w="1549" w:type="dxa"/>
          </w:tcPr>
          <w:p w:rsidR="005626C6" w:rsidRPr="002E6180" w:rsidRDefault="00317435" w:rsidP="003C7A91">
            <w:pPr>
              <w:keepLines/>
              <w:autoSpaceDE w:val="0"/>
              <w:autoSpaceDN w:val="0"/>
              <w:jc w:val="center"/>
              <w:rPr>
                <w:rFonts w:ascii="Times New Roman" w:hAnsi="Times New Roman" w:cs="Times New Roman"/>
                <w:sz w:val="24"/>
                <w:szCs w:val="24"/>
              </w:rPr>
            </w:pPr>
            <w:r w:rsidRPr="00317435">
              <w:rPr>
                <w:rFonts w:ascii="Times New Roman" w:hAnsi="Times New Roman" w:cs="Times New Roman"/>
                <w:spacing w:val="-5"/>
                <w:sz w:val="24"/>
                <w:szCs w:val="24"/>
              </w:rPr>
              <w:lastRenderedPageBreak/>
              <w:t>1 м2 площі фактичного ремонту</w:t>
            </w:r>
          </w:p>
        </w:tc>
        <w:tc>
          <w:tcPr>
            <w:tcW w:w="2212" w:type="dxa"/>
          </w:tcPr>
          <w:p w:rsidR="005626C6" w:rsidRPr="002E6180" w:rsidRDefault="00DC46CB" w:rsidP="007217DE">
            <w:pPr>
              <w:keepLines/>
              <w:autoSpaceDE w:val="0"/>
              <w:autoSpaceDN w:val="0"/>
              <w:jc w:val="right"/>
              <w:rPr>
                <w:rFonts w:ascii="Times New Roman" w:hAnsi="Times New Roman" w:cs="Times New Roman"/>
                <w:sz w:val="24"/>
                <w:szCs w:val="24"/>
              </w:rPr>
            </w:pPr>
            <w:r>
              <w:rPr>
                <w:rFonts w:ascii="Times New Roman" w:hAnsi="Times New Roman" w:cs="Times New Roman"/>
                <w:sz w:val="24"/>
                <w:szCs w:val="24"/>
              </w:rPr>
              <w:t>25,0</w:t>
            </w:r>
          </w:p>
        </w:tc>
        <w:tc>
          <w:tcPr>
            <w:tcW w:w="1932" w:type="dxa"/>
          </w:tcPr>
          <w:p w:rsidR="005626C6" w:rsidRPr="00086BB0" w:rsidRDefault="005626C6" w:rsidP="007217DE">
            <w:pPr>
              <w:keepLines/>
              <w:autoSpaceDE w:val="0"/>
              <w:autoSpaceDN w:val="0"/>
              <w:jc w:val="right"/>
              <w:rPr>
                <w:rFonts w:ascii="Times New Roman" w:hAnsi="Times New Roman" w:cs="Times New Roman"/>
                <w:sz w:val="24"/>
                <w:szCs w:val="24"/>
              </w:rPr>
            </w:pPr>
            <w:r>
              <w:rPr>
                <w:rFonts w:ascii="Times New Roman" w:hAnsi="Times New Roman" w:cs="Times New Roman"/>
                <w:spacing w:val="-5"/>
                <w:sz w:val="24"/>
                <w:szCs w:val="24"/>
              </w:rPr>
              <w:t>К=1,2</w:t>
            </w:r>
          </w:p>
        </w:tc>
      </w:tr>
      <w:tr w:rsidR="005626C6" w:rsidRPr="00B85A3B" w:rsidTr="005626C6">
        <w:tc>
          <w:tcPr>
            <w:tcW w:w="4079" w:type="dxa"/>
          </w:tcPr>
          <w:p w:rsidR="005626C6" w:rsidRDefault="005626C6" w:rsidP="003C7A91">
            <w:pPr>
              <w:keepLines/>
              <w:autoSpaceDE w:val="0"/>
              <w:autoSpaceDN w:val="0"/>
              <w:rPr>
                <w:rFonts w:ascii="Times New Roman" w:hAnsi="Times New Roman" w:cs="Times New Roman"/>
                <w:spacing w:val="-5"/>
                <w:sz w:val="24"/>
                <w:szCs w:val="24"/>
              </w:rPr>
            </w:pPr>
            <w:r w:rsidRPr="002E6180">
              <w:rPr>
                <w:rFonts w:ascii="Times New Roman" w:hAnsi="Times New Roman" w:cs="Times New Roman"/>
                <w:spacing w:val="-5"/>
                <w:sz w:val="24"/>
                <w:szCs w:val="24"/>
              </w:rPr>
              <w:t>Ліквідація вибоїн асфальтобетонного покриття без розламування старого покриття площею ремонту до 3 м2, при товщині шару до 50 мм</w:t>
            </w:r>
          </w:p>
          <w:p w:rsidR="005626C6" w:rsidRPr="002E6180" w:rsidRDefault="005626C6" w:rsidP="003C7A91">
            <w:pPr>
              <w:keepLines/>
              <w:autoSpaceDE w:val="0"/>
              <w:autoSpaceDN w:val="0"/>
              <w:rPr>
                <w:rFonts w:ascii="Times New Roman" w:hAnsi="Times New Roman" w:cs="Times New Roman"/>
                <w:sz w:val="24"/>
                <w:szCs w:val="24"/>
              </w:rPr>
            </w:pPr>
            <w:r w:rsidRPr="00B229C9">
              <w:rPr>
                <w:rFonts w:ascii="Times New Roman" w:hAnsi="Times New Roman" w:cs="Times New Roman"/>
                <w:sz w:val="24"/>
                <w:szCs w:val="24"/>
              </w:rPr>
              <w:t>[При виконанні робіт на одній половині проїзної частини дороги, з рухом транспорту по другій половині з інтенсивністю більше 150 автомобілів за добу]</w:t>
            </w:r>
          </w:p>
        </w:tc>
        <w:tc>
          <w:tcPr>
            <w:tcW w:w="1549" w:type="dxa"/>
          </w:tcPr>
          <w:p w:rsidR="005626C6" w:rsidRPr="002E6180" w:rsidRDefault="00317435" w:rsidP="005926E0">
            <w:pPr>
              <w:jc w:val="center"/>
            </w:pPr>
            <w:r w:rsidRPr="00317435">
              <w:rPr>
                <w:rFonts w:ascii="Times New Roman" w:hAnsi="Times New Roman" w:cs="Times New Roman"/>
                <w:spacing w:val="-5"/>
                <w:sz w:val="24"/>
                <w:szCs w:val="24"/>
              </w:rPr>
              <w:t>1 м2 площі фактичного ремонту</w:t>
            </w:r>
          </w:p>
        </w:tc>
        <w:tc>
          <w:tcPr>
            <w:tcW w:w="2212" w:type="dxa"/>
          </w:tcPr>
          <w:p w:rsidR="005626C6" w:rsidRPr="002E6180" w:rsidRDefault="00DC46CB" w:rsidP="005926E0">
            <w:pPr>
              <w:keepLines/>
              <w:autoSpaceDE w:val="0"/>
              <w:autoSpaceDN w:val="0"/>
              <w:jc w:val="right"/>
              <w:rPr>
                <w:rFonts w:ascii="Times New Roman" w:hAnsi="Times New Roman" w:cs="Times New Roman"/>
                <w:sz w:val="24"/>
                <w:szCs w:val="24"/>
              </w:rPr>
            </w:pPr>
            <w:r>
              <w:rPr>
                <w:rFonts w:ascii="Times New Roman" w:hAnsi="Times New Roman" w:cs="Times New Roman"/>
                <w:sz w:val="24"/>
                <w:szCs w:val="24"/>
              </w:rPr>
              <w:t>24,0</w:t>
            </w:r>
          </w:p>
        </w:tc>
        <w:tc>
          <w:tcPr>
            <w:tcW w:w="1932" w:type="dxa"/>
          </w:tcPr>
          <w:p w:rsidR="005626C6" w:rsidRPr="00086BB0" w:rsidRDefault="00443494" w:rsidP="005926E0">
            <w:pPr>
              <w:keepLines/>
              <w:autoSpaceDE w:val="0"/>
              <w:autoSpaceDN w:val="0"/>
              <w:jc w:val="right"/>
              <w:rPr>
                <w:rFonts w:ascii="Times New Roman" w:hAnsi="Times New Roman" w:cs="Times New Roman"/>
                <w:sz w:val="24"/>
                <w:szCs w:val="24"/>
              </w:rPr>
            </w:pPr>
            <w:r>
              <w:rPr>
                <w:rFonts w:ascii="Times New Roman" w:hAnsi="Times New Roman" w:cs="Times New Roman"/>
                <w:spacing w:val="-5"/>
                <w:sz w:val="24"/>
                <w:szCs w:val="24"/>
              </w:rPr>
              <w:t>К=1,2</w:t>
            </w:r>
          </w:p>
        </w:tc>
      </w:tr>
      <w:tr w:rsidR="005626C6" w:rsidRPr="00B85A3B" w:rsidTr="005626C6">
        <w:tc>
          <w:tcPr>
            <w:tcW w:w="4079" w:type="dxa"/>
          </w:tcPr>
          <w:p w:rsidR="005626C6" w:rsidRDefault="005626C6" w:rsidP="004E28FE">
            <w:pPr>
              <w:keepLines/>
              <w:autoSpaceDE w:val="0"/>
              <w:autoSpaceDN w:val="0"/>
              <w:rPr>
                <w:rFonts w:ascii="Times New Roman" w:hAnsi="Times New Roman" w:cs="Times New Roman"/>
                <w:spacing w:val="-5"/>
                <w:sz w:val="24"/>
                <w:szCs w:val="24"/>
              </w:rPr>
            </w:pPr>
            <w:r w:rsidRPr="002E6180">
              <w:rPr>
                <w:rFonts w:ascii="Times New Roman" w:hAnsi="Times New Roman" w:cs="Times New Roman"/>
                <w:spacing w:val="-5"/>
                <w:sz w:val="24"/>
                <w:szCs w:val="24"/>
              </w:rPr>
              <w:t>Ліквідація вибоїн асфальтобетонного покриття без розламування старого покриття площею ремонту до 10 м2, при товщині шару до 50 мм</w:t>
            </w:r>
          </w:p>
          <w:p w:rsidR="005626C6" w:rsidRPr="002E6180" w:rsidRDefault="005626C6" w:rsidP="004E28FE">
            <w:pPr>
              <w:keepLines/>
              <w:autoSpaceDE w:val="0"/>
              <w:autoSpaceDN w:val="0"/>
              <w:rPr>
                <w:rFonts w:ascii="Times New Roman" w:hAnsi="Times New Roman" w:cs="Times New Roman"/>
                <w:spacing w:val="-5"/>
                <w:sz w:val="24"/>
                <w:szCs w:val="24"/>
              </w:rPr>
            </w:pPr>
            <w:r w:rsidRPr="00B229C9">
              <w:rPr>
                <w:rFonts w:ascii="Times New Roman" w:hAnsi="Times New Roman" w:cs="Times New Roman"/>
                <w:spacing w:val="-5"/>
                <w:sz w:val="24"/>
                <w:szCs w:val="24"/>
              </w:rPr>
              <w:t>[При виконанні робіт на одній половині проїзної частини дороги, з рухом транспорту по другій половині з інтенсивністю більше 150 автомобілів за добу]</w:t>
            </w:r>
          </w:p>
        </w:tc>
        <w:tc>
          <w:tcPr>
            <w:tcW w:w="1549" w:type="dxa"/>
          </w:tcPr>
          <w:p w:rsidR="005626C6" w:rsidRPr="002E6180" w:rsidRDefault="00317435" w:rsidP="005926E0">
            <w:pPr>
              <w:jc w:val="center"/>
              <w:rPr>
                <w:rFonts w:ascii="Times New Roman" w:hAnsi="Times New Roman" w:cs="Times New Roman"/>
                <w:spacing w:val="-5"/>
                <w:sz w:val="24"/>
                <w:szCs w:val="24"/>
              </w:rPr>
            </w:pPr>
            <w:r w:rsidRPr="00317435">
              <w:rPr>
                <w:rFonts w:ascii="Times New Roman" w:hAnsi="Times New Roman" w:cs="Times New Roman"/>
                <w:spacing w:val="-5"/>
                <w:sz w:val="24"/>
                <w:szCs w:val="24"/>
              </w:rPr>
              <w:t>1 м2 площі фактичного ремонту</w:t>
            </w:r>
          </w:p>
        </w:tc>
        <w:tc>
          <w:tcPr>
            <w:tcW w:w="2212" w:type="dxa"/>
          </w:tcPr>
          <w:p w:rsidR="005626C6" w:rsidRPr="002E6180" w:rsidRDefault="00DC46CB" w:rsidP="005926E0">
            <w:pPr>
              <w:keepLines/>
              <w:autoSpaceDE w:val="0"/>
              <w:autoSpaceDN w:val="0"/>
              <w:jc w:val="right"/>
              <w:rPr>
                <w:rFonts w:ascii="Times New Roman" w:hAnsi="Times New Roman" w:cs="Times New Roman"/>
                <w:spacing w:val="-5"/>
                <w:sz w:val="24"/>
                <w:szCs w:val="24"/>
              </w:rPr>
            </w:pPr>
            <w:r>
              <w:rPr>
                <w:rFonts w:ascii="Times New Roman" w:hAnsi="Times New Roman" w:cs="Times New Roman"/>
                <w:spacing w:val="-5"/>
                <w:sz w:val="24"/>
                <w:szCs w:val="24"/>
              </w:rPr>
              <w:t>14,0</w:t>
            </w:r>
          </w:p>
        </w:tc>
        <w:tc>
          <w:tcPr>
            <w:tcW w:w="1932" w:type="dxa"/>
          </w:tcPr>
          <w:p w:rsidR="005626C6" w:rsidRPr="00086BB0" w:rsidRDefault="00443494" w:rsidP="005926E0">
            <w:pPr>
              <w:keepLines/>
              <w:autoSpaceDE w:val="0"/>
              <w:autoSpaceDN w:val="0"/>
              <w:jc w:val="right"/>
              <w:rPr>
                <w:rFonts w:ascii="Times New Roman" w:hAnsi="Times New Roman" w:cs="Times New Roman"/>
                <w:spacing w:val="-5"/>
                <w:sz w:val="24"/>
                <w:szCs w:val="24"/>
              </w:rPr>
            </w:pPr>
            <w:r>
              <w:rPr>
                <w:rFonts w:ascii="Times New Roman" w:hAnsi="Times New Roman" w:cs="Times New Roman"/>
                <w:spacing w:val="-5"/>
                <w:sz w:val="24"/>
                <w:szCs w:val="24"/>
              </w:rPr>
              <w:t>К=1,2</w:t>
            </w:r>
          </w:p>
        </w:tc>
      </w:tr>
      <w:tr w:rsidR="005626C6" w:rsidRPr="00B85A3B" w:rsidTr="005626C6">
        <w:tc>
          <w:tcPr>
            <w:tcW w:w="4079" w:type="dxa"/>
          </w:tcPr>
          <w:p w:rsidR="005626C6" w:rsidRDefault="005626C6" w:rsidP="003C7A91">
            <w:pPr>
              <w:keepLines/>
              <w:autoSpaceDE w:val="0"/>
              <w:autoSpaceDN w:val="0"/>
              <w:rPr>
                <w:rFonts w:ascii="Times New Roman" w:hAnsi="Times New Roman" w:cs="Times New Roman"/>
                <w:spacing w:val="-5"/>
                <w:sz w:val="24"/>
                <w:szCs w:val="24"/>
              </w:rPr>
            </w:pPr>
            <w:r w:rsidRPr="002E6180">
              <w:rPr>
                <w:rFonts w:ascii="Times New Roman" w:hAnsi="Times New Roman" w:cs="Times New Roman"/>
                <w:spacing w:val="-5"/>
                <w:sz w:val="24"/>
                <w:szCs w:val="24"/>
              </w:rPr>
              <w:t>Ліквідація вибоїн асфальтобетонного покриття без розламування старого покриття площею ремонту до 25 м2, при товщині шару до 50 мм</w:t>
            </w:r>
          </w:p>
          <w:p w:rsidR="005626C6" w:rsidRPr="002E6180" w:rsidRDefault="005626C6" w:rsidP="003C7A91">
            <w:pPr>
              <w:keepLines/>
              <w:autoSpaceDE w:val="0"/>
              <w:autoSpaceDN w:val="0"/>
              <w:rPr>
                <w:rFonts w:ascii="Times New Roman" w:hAnsi="Times New Roman" w:cs="Times New Roman"/>
                <w:sz w:val="24"/>
                <w:szCs w:val="24"/>
              </w:rPr>
            </w:pPr>
            <w:r w:rsidRPr="00B229C9">
              <w:rPr>
                <w:rFonts w:ascii="Times New Roman" w:hAnsi="Times New Roman" w:cs="Times New Roman"/>
                <w:sz w:val="24"/>
                <w:szCs w:val="24"/>
              </w:rPr>
              <w:t>[При виконанні робіт на одній половині проїзної частини дороги, з рухом транспорту по другій половині з інтенсивністю більше 150 автомобілів за добу]</w:t>
            </w:r>
          </w:p>
        </w:tc>
        <w:tc>
          <w:tcPr>
            <w:tcW w:w="1549" w:type="dxa"/>
          </w:tcPr>
          <w:p w:rsidR="005626C6" w:rsidRPr="002E6180" w:rsidRDefault="00317435" w:rsidP="005926E0">
            <w:pPr>
              <w:jc w:val="center"/>
            </w:pPr>
            <w:r w:rsidRPr="00317435">
              <w:rPr>
                <w:rFonts w:ascii="Times New Roman" w:hAnsi="Times New Roman" w:cs="Times New Roman"/>
                <w:spacing w:val="-5"/>
                <w:sz w:val="24"/>
                <w:szCs w:val="24"/>
              </w:rPr>
              <w:t>1 м2 площі фактичного ремонту</w:t>
            </w:r>
          </w:p>
        </w:tc>
        <w:tc>
          <w:tcPr>
            <w:tcW w:w="2212" w:type="dxa"/>
          </w:tcPr>
          <w:p w:rsidR="005626C6" w:rsidRPr="002E6180" w:rsidRDefault="00DC46CB" w:rsidP="003C7A91">
            <w:pPr>
              <w:keepLines/>
              <w:autoSpaceDE w:val="0"/>
              <w:autoSpaceDN w:val="0"/>
              <w:jc w:val="right"/>
              <w:rPr>
                <w:rFonts w:ascii="Times New Roman" w:hAnsi="Times New Roman" w:cs="Times New Roman"/>
                <w:sz w:val="24"/>
                <w:szCs w:val="24"/>
              </w:rPr>
            </w:pPr>
            <w:r>
              <w:rPr>
                <w:rFonts w:ascii="Times New Roman" w:hAnsi="Times New Roman" w:cs="Times New Roman"/>
                <w:sz w:val="24"/>
                <w:szCs w:val="24"/>
              </w:rPr>
              <w:t>98,0</w:t>
            </w:r>
          </w:p>
        </w:tc>
        <w:tc>
          <w:tcPr>
            <w:tcW w:w="1932" w:type="dxa"/>
          </w:tcPr>
          <w:p w:rsidR="005626C6" w:rsidRPr="00086BB0" w:rsidRDefault="00443494" w:rsidP="003C7A91">
            <w:pPr>
              <w:keepLines/>
              <w:autoSpaceDE w:val="0"/>
              <w:autoSpaceDN w:val="0"/>
              <w:jc w:val="right"/>
              <w:rPr>
                <w:rFonts w:ascii="Times New Roman" w:hAnsi="Times New Roman" w:cs="Times New Roman"/>
                <w:spacing w:val="-5"/>
                <w:sz w:val="24"/>
                <w:szCs w:val="24"/>
              </w:rPr>
            </w:pPr>
            <w:r>
              <w:rPr>
                <w:rFonts w:ascii="Times New Roman" w:hAnsi="Times New Roman" w:cs="Times New Roman"/>
                <w:spacing w:val="-5"/>
                <w:sz w:val="24"/>
                <w:szCs w:val="24"/>
              </w:rPr>
              <w:t>К=1,2</w:t>
            </w:r>
          </w:p>
        </w:tc>
      </w:tr>
      <w:tr w:rsidR="005626C6" w:rsidRPr="00B85A3B" w:rsidTr="005626C6">
        <w:tc>
          <w:tcPr>
            <w:tcW w:w="4079" w:type="dxa"/>
          </w:tcPr>
          <w:p w:rsidR="005626C6" w:rsidRDefault="005626C6" w:rsidP="007217DE">
            <w:pPr>
              <w:keepLines/>
              <w:autoSpaceDE w:val="0"/>
              <w:autoSpaceDN w:val="0"/>
              <w:rPr>
                <w:rFonts w:ascii="Times New Roman" w:hAnsi="Times New Roman" w:cs="Times New Roman"/>
                <w:spacing w:val="-5"/>
                <w:sz w:val="24"/>
                <w:szCs w:val="24"/>
              </w:rPr>
            </w:pPr>
            <w:r w:rsidRPr="002E6180">
              <w:rPr>
                <w:rFonts w:ascii="Times New Roman" w:hAnsi="Times New Roman" w:cs="Times New Roman"/>
                <w:spacing w:val="-5"/>
                <w:sz w:val="24"/>
                <w:szCs w:val="24"/>
              </w:rPr>
              <w:t>Улаштування покриттів товщиною 4 см із гарячих асфальтобетонних сумішей</w:t>
            </w:r>
          </w:p>
          <w:p w:rsidR="005626C6" w:rsidRPr="002E6180" w:rsidRDefault="005626C6" w:rsidP="007217DE">
            <w:pPr>
              <w:keepLines/>
              <w:autoSpaceDE w:val="0"/>
              <w:autoSpaceDN w:val="0"/>
              <w:rPr>
                <w:rFonts w:ascii="Times New Roman" w:hAnsi="Times New Roman" w:cs="Times New Roman"/>
                <w:sz w:val="24"/>
                <w:szCs w:val="24"/>
              </w:rPr>
            </w:pPr>
            <w:r w:rsidRPr="002313FA">
              <w:rPr>
                <w:rFonts w:ascii="Times New Roman" w:hAnsi="Times New Roman" w:cs="Times New Roman"/>
                <w:sz w:val="24"/>
                <w:szCs w:val="24"/>
              </w:rPr>
              <w:t xml:space="preserve">[на </w:t>
            </w:r>
            <w:proofErr w:type="spellStart"/>
            <w:r w:rsidRPr="002313FA">
              <w:rPr>
                <w:rFonts w:ascii="Times New Roman" w:hAnsi="Times New Roman" w:cs="Times New Roman"/>
                <w:sz w:val="24"/>
                <w:szCs w:val="24"/>
              </w:rPr>
              <w:t>однiй</w:t>
            </w:r>
            <w:proofErr w:type="spellEnd"/>
            <w:r w:rsidRPr="002313FA">
              <w:rPr>
                <w:rFonts w:ascii="Times New Roman" w:hAnsi="Times New Roman" w:cs="Times New Roman"/>
                <w:sz w:val="24"/>
                <w:szCs w:val="24"/>
              </w:rPr>
              <w:t xml:space="preserve"> </w:t>
            </w:r>
            <w:proofErr w:type="spellStart"/>
            <w:r w:rsidRPr="002313FA">
              <w:rPr>
                <w:rFonts w:ascii="Times New Roman" w:hAnsi="Times New Roman" w:cs="Times New Roman"/>
                <w:sz w:val="24"/>
                <w:szCs w:val="24"/>
              </w:rPr>
              <w:t>половинi</w:t>
            </w:r>
            <w:proofErr w:type="spellEnd"/>
            <w:r w:rsidRPr="002313FA">
              <w:rPr>
                <w:rFonts w:ascii="Times New Roman" w:hAnsi="Times New Roman" w:cs="Times New Roman"/>
                <w:sz w:val="24"/>
                <w:szCs w:val="24"/>
              </w:rPr>
              <w:t xml:space="preserve"> проїжджої частини при систематичному </w:t>
            </w:r>
            <w:proofErr w:type="spellStart"/>
            <w:r w:rsidRPr="002313FA">
              <w:rPr>
                <w:rFonts w:ascii="Times New Roman" w:hAnsi="Times New Roman" w:cs="Times New Roman"/>
                <w:sz w:val="24"/>
                <w:szCs w:val="24"/>
              </w:rPr>
              <w:t>русi</w:t>
            </w:r>
            <w:proofErr w:type="spellEnd"/>
            <w:r w:rsidRPr="002313FA">
              <w:rPr>
                <w:rFonts w:ascii="Times New Roman" w:hAnsi="Times New Roman" w:cs="Times New Roman"/>
                <w:sz w:val="24"/>
                <w:szCs w:val="24"/>
              </w:rPr>
              <w:t xml:space="preserve"> транспорту на </w:t>
            </w:r>
            <w:proofErr w:type="spellStart"/>
            <w:r w:rsidRPr="002313FA">
              <w:rPr>
                <w:rFonts w:ascii="Times New Roman" w:hAnsi="Times New Roman" w:cs="Times New Roman"/>
                <w:sz w:val="24"/>
                <w:szCs w:val="24"/>
              </w:rPr>
              <w:t>другiй</w:t>
            </w:r>
            <w:proofErr w:type="spellEnd"/>
            <w:r w:rsidRPr="002313FA">
              <w:rPr>
                <w:rFonts w:ascii="Times New Roman" w:hAnsi="Times New Roman" w:cs="Times New Roman"/>
                <w:sz w:val="24"/>
                <w:szCs w:val="24"/>
              </w:rPr>
              <w:t>]</w:t>
            </w:r>
          </w:p>
        </w:tc>
        <w:tc>
          <w:tcPr>
            <w:tcW w:w="1549" w:type="dxa"/>
          </w:tcPr>
          <w:p w:rsidR="005626C6" w:rsidRPr="002E6180" w:rsidRDefault="005626C6" w:rsidP="005926E0">
            <w:pPr>
              <w:keepLines/>
              <w:autoSpaceDE w:val="0"/>
              <w:autoSpaceDN w:val="0"/>
              <w:jc w:val="center"/>
              <w:rPr>
                <w:rFonts w:ascii="Times New Roman" w:hAnsi="Times New Roman" w:cs="Times New Roman"/>
                <w:sz w:val="24"/>
                <w:szCs w:val="24"/>
              </w:rPr>
            </w:pPr>
            <w:r w:rsidRPr="002E6180">
              <w:rPr>
                <w:rFonts w:ascii="Times New Roman" w:hAnsi="Times New Roman" w:cs="Times New Roman"/>
                <w:spacing w:val="-5"/>
                <w:sz w:val="24"/>
                <w:szCs w:val="24"/>
              </w:rPr>
              <w:t>100 м2</w:t>
            </w:r>
          </w:p>
        </w:tc>
        <w:tc>
          <w:tcPr>
            <w:tcW w:w="2212" w:type="dxa"/>
          </w:tcPr>
          <w:p w:rsidR="005626C6" w:rsidRPr="002E6180" w:rsidRDefault="00DC46CB" w:rsidP="00B85A3B">
            <w:pPr>
              <w:keepLines/>
              <w:autoSpaceDE w:val="0"/>
              <w:autoSpaceDN w:val="0"/>
              <w:jc w:val="right"/>
              <w:rPr>
                <w:rFonts w:ascii="Times New Roman" w:hAnsi="Times New Roman" w:cs="Times New Roman"/>
                <w:sz w:val="24"/>
                <w:szCs w:val="24"/>
              </w:rPr>
            </w:pPr>
            <w:r>
              <w:rPr>
                <w:rFonts w:ascii="Times New Roman" w:hAnsi="Times New Roman" w:cs="Times New Roman"/>
                <w:sz w:val="24"/>
                <w:szCs w:val="24"/>
              </w:rPr>
              <w:t>3,54</w:t>
            </w:r>
          </w:p>
        </w:tc>
        <w:tc>
          <w:tcPr>
            <w:tcW w:w="1932" w:type="dxa"/>
          </w:tcPr>
          <w:p w:rsidR="005626C6" w:rsidRPr="00086BB0" w:rsidRDefault="00443494" w:rsidP="00B85A3B">
            <w:pPr>
              <w:keepLines/>
              <w:autoSpaceDE w:val="0"/>
              <w:autoSpaceDN w:val="0"/>
              <w:jc w:val="right"/>
              <w:rPr>
                <w:rFonts w:ascii="Times New Roman" w:hAnsi="Times New Roman" w:cs="Times New Roman"/>
                <w:spacing w:val="-5"/>
                <w:sz w:val="24"/>
                <w:szCs w:val="24"/>
              </w:rPr>
            </w:pPr>
            <w:r>
              <w:rPr>
                <w:rFonts w:ascii="Times New Roman" w:hAnsi="Times New Roman" w:cs="Times New Roman"/>
                <w:spacing w:val="-5"/>
                <w:sz w:val="24"/>
                <w:szCs w:val="24"/>
              </w:rPr>
              <w:t>К=1,2</w:t>
            </w:r>
          </w:p>
        </w:tc>
      </w:tr>
      <w:tr w:rsidR="005626C6" w:rsidRPr="004F7B99" w:rsidTr="005626C6">
        <w:tc>
          <w:tcPr>
            <w:tcW w:w="4079" w:type="dxa"/>
          </w:tcPr>
          <w:p w:rsidR="005626C6" w:rsidRPr="002E6180" w:rsidRDefault="005626C6" w:rsidP="007217DE">
            <w:pPr>
              <w:keepLines/>
              <w:autoSpaceDE w:val="0"/>
              <w:autoSpaceDN w:val="0"/>
              <w:rPr>
                <w:rFonts w:ascii="Times New Roman" w:hAnsi="Times New Roman" w:cs="Times New Roman"/>
                <w:sz w:val="24"/>
                <w:szCs w:val="24"/>
              </w:rPr>
            </w:pPr>
            <w:r w:rsidRPr="002E6180">
              <w:rPr>
                <w:rFonts w:ascii="Times New Roman" w:hAnsi="Times New Roman" w:cs="Times New Roman"/>
                <w:sz w:val="24"/>
                <w:szCs w:val="24"/>
              </w:rPr>
              <w:t>На кожні 0,5 см зміни товщини шару додавати або виключати</w:t>
            </w:r>
            <w:r>
              <w:rPr>
                <w:rFonts w:ascii="Times New Roman" w:hAnsi="Times New Roman" w:cs="Times New Roman"/>
                <w:sz w:val="24"/>
                <w:szCs w:val="24"/>
              </w:rPr>
              <w:t xml:space="preserve"> </w:t>
            </w:r>
            <w:r w:rsidRPr="002313FA">
              <w:rPr>
                <w:rFonts w:ascii="Times New Roman" w:hAnsi="Times New Roman" w:cs="Times New Roman"/>
                <w:sz w:val="24"/>
                <w:szCs w:val="24"/>
              </w:rPr>
              <w:t xml:space="preserve">[на </w:t>
            </w:r>
            <w:proofErr w:type="spellStart"/>
            <w:r w:rsidRPr="002313FA">
              <w:rPr>
                <w:rFonts w:ascii="Times New Roman" w:hAnsi="Times New Roman" w:cs="Times New Roman"/>
                <w:sz w:val="24"/>
                <w:szCs w:val="24"/>
              </w:rPr>
              <w:t>однiй</w:t>
            </w:r>
            <w:proofErr w:type="spellEnd"/>
            <w:r w:rsidRPr="002313FA">
              <w:rPr>
                <w:rFonts w:ascii="Times New Roman" w:hAnsi="Times New Roman" w:cs="Times New Roman"/>
                <w:sz w:val="24"/>
                <w:szCs w:val="24"/>
              </w:rPr>
              <w:t xml:space="preserve"> </w:t>
            </w:r>
            <w:proofErr w:type="spellStart"/>
            <w:r w:rsidRPr="002313FA">
              <w:rPr>
                <w:rFonts w:ascii="Times New Roman" w:hAnsi="Times New Roman" w:cs="Times New Roman"/>
                <w:sz w:val="24"/>
                <w:szCs w:val="24"/>
              </w:rPr>
              <w:t>половинi</w:t>
            </w:r>
            <w:proofErr w:type="spellEnd"/>
            <w:r w:rsidRPr="002313FA">
              <w:rPr>
                <w:rFonts w:ascii="Times New Roman" w:hAnsi="Times New Roman" w:cs="Times New Roman"/>
                <w:sz w:val="24"/>
                <w:szCs w:val="24"/>
              </w:rPr>
              <w:t xml:space="preserve"> проїжджої частини при систематичному </w:t>
            </w:r>
            <w:proofErr w:type="spellStart"/>
            <w:r w:rsidRPr="002313FA">
              <w:rPr>
                <w:rFonts w:ascii="Times New Roman" w:hAnsi="Times New Roman" w:cs="Times New Roman"/>
                <w:sz w:val="24"/>
                <w:szCs w:val="24"/>
              </w:rPr>
              <w:t>русi</w:t>
            </w:r>
            <w:proofErr w:type="spellEnd"/>
            <w:r w:rsidRPr="002313FA">
              <w:rPr>
                <w:rFonts w:ascii="Times New Roman" w:hAnsi="Times New Roman" w:cs="Times New Roman"/>
                <w:sz w:val="24"/>
                <w:szCs w:val="24"/>
              </w:rPr>
              <w:t xml:space="preserve"> транспорту на </w:t>
            </w:r>
            <w:proofErr w:type="spellStart"/>
            <w:r w:rsidRPr="002313FA">
              <w:rPr>
                <w:rFonts w:ascii="Times New Roman" w:hAnsi="Times New Roman" w:cs="Times New Roman"/>
                <w:sz w:val="24"/>
                <w:szCs w:val="24"/>
              </w:rPr>
              <w:t>другiй</w:t>
            </w:r>
            <w:proofErr w:type="spellEnd"/>
            <w:r w:rsidRPr="002313FA">
              <w:rPr>
                <w:rFonts w:ascii="Times New Roman" w:hAnsi="Times New Roman" w:cs="Times New Roman"/>
                <w:sz w:val="24"/>
                <w:szCs w:val="24"/>
              </w:rPr>
              <w:t>]</w:t>
            </w:r>
          </w:p>
        </w:tc>
        <w:tc>
          <w:tcPr>
            <w:tcW w:w="1549" w:type="dxa"/>
          </w:tcPr>
          <w:p w:rsidR="005626C6" w:rsidRPr="002E6180" w:rsidRDefault="005626C6" w:rsidP="007217DE">
            <w:pPr>
              <w:keepLines/>
              <w:autoSpaceDE w:val="0"/>
              <w:autoSpaceDN w:val="0"/>
              <w:jc w:val="center"/>
              <w:rPr>
                <w:rFonts w:ascii="Times New Roman" w:hAnsi="Times New Roman" w:cs="Times New Roman"/>
                <w:sz w:val="24"/>
                <w:szCs w:val="24"/>
              </w:rPr>
            </w:pPr>
            <w:r w:rsidRPr="002E6180">
              <w:rPr>
                <w:rFonts w:ascii="Times New Roman" w:hAnsi="Times New Roman" w:cs="Times New Roman"/>
                <w:spacing w:val="-5"/>
                <w:sz w:val="24"/>
                <w:szCs w:val="24"/>
              </w:rPr>
              <w:t>100 м2</w:t>
            </w:r>
          </w:p>
        </w:tc>
        <w:tc>
          <w:tcPr>
            <w:tcW w:w="2212" w:type="dxa"/>
          </w:tcPr>
          <w:p w:rsidR="005626C6" w:rsidRPr="002E6180" w:rsidRDefault="00DC46CB" w:rsidP="007217DE">
            <w:pPr>
              <w:keepLines/>
              <w:autoSpaceDE w:val="0"/>
              <w:autoSpaceDN w:val="0"/>
              <w:jc w:val="right"/>
              <w:rPr>
                <w:rFonts w:ascii="Times New Roman" w:hAnsi="Times New Roman" w:cs="Times New Roman"/>
                <w:sz w:val="24"/>
                <w:szCs w:val="24"/>
              </w:rPr>
            </w:pPr>
            <w:r>
              <w:rPr>
                <w:rFonts w:ascii="Times New Roman" w:hAnsi="Times New Roman" w:cs="Times New Roman"/>
                <w:sz w:val="24"/>
                <w:szCs w:val="24"/>
              </w:rPr>
              <w:t>3,54</w:t>
            </w:r>
          </w:p>
        </w:tc>
        <w:tc>
          <w:tcPr>
            <w:tcW w:w="1932" w:type="dxa"/>
          </w:tcPr>
          <w:p w:rsidR="005626C6" w:rsidRDefault="00443494" w:rsidP="007217DE">
            <w:pPr>
              <w:keepLines/>
              <w:autoSpaceDE w:val="0"/>
              <w:autoSpaceDN w:val="0"/>
              <w:jc w:val="right"/>
              <w:rPr>
                <w:rFonts w:ascii="Times New Roman" w:hAnsi="Times New Roman" w:cs="Times New Roman"/>
                <w:spacing w:val="-5"/>
                <w:sz w:val="24"/>
                <w:szCs w:val="24"/>
              </w:rPr>
            </w:pPr>
            <w:r>
              <w:rPr>
                <w:rFonts w:ascii="Times New Roman" w:hAnsi="Times New Roman" w:cs="Times New Roman"/>
                <w:spacing w:val="-5"/>
                <w:sz w:val="24"/>
                <w:szCs w:val="24"/>
              </w:rPr>
              <w:t>К=1,2</w:t>
            </w:r>
          </w:p>
          <w:p w:rsidR="00443494" w:rsidRPr="00086BB0" w:rsidRDefault="00443494" w:rsidP="007217DE">
            <w:pPr>
              <w:keepLines/>
              <w:autoSpaceDE w:val="0"/>
              <w:autoSpaceDN w:val="0"/>
              <w:jc w:val="right"/>
              <w:rPr>
                <w:rFonts w:ascii="Times New Roman" w:hAnsi="Times New Roman" w:cs="Times New Roman"/>
                <w:spacing w:val="-5"/>
                <w:sz w:val="24"/>
                <w:szCs w:val="24"/>
              </w:rPr>
            </w:pPr>
            <w:r>
              <w:rPr>
                <w:rFonts w:ascii="Times New Roman" w:hAnsi="Times New Roman" w:cs="Times New Roman"/>
                <w:spacing w:val="-5"/>
                <w:sz w:val="24"/>
                <w:szCs w:val="24"/>
              </w:rPr>
              <w:t>К0=2</w:t>
            </w:r>
          </w:p>
        </w:tc>
      </w:tr>
      <w:tr w:rsidR="00E20421" w:rsidRPr="004F7B99" w:rsidTr="005626C6">
        <w:tc>
          <w:tcPr>
            <w:tcW w:w="4079" w:type="dxa"/>
          </w:tcPr>
          <w:p w:rsidR="00E20421" w:rsidRPr="00E20421" w:rsidRDefault="00E20421" w:rsidP="007217DE">
            <w:pPr>
              <w:keepLines/>
              <w:autoSpaceDE w:val="0"/>
              <w:autoSpaceDN w:val="0"/>
              <w:rPr>
                <w:rFonts w:ascii="Times New Roman" w:hAnsi="Times New Roman" w:cs="Times New Roman"/>
                <w:b/>
                <w:sz w:val="24"/>
                <w:szCs w:val="24"/>
              </w:rPr>
            </w:pPr>
            <w:r w:rsidRPr="00E20421">
              <w:rPr>
                <w:rFonts w:ascii="Times New Roman" w:hAnsi="Times New Roman" w:cs="Times New Roman"/>
                <w:b/>
                <w:sz w:val="24"/>
                <w:szCs w:val="24"/>
              </w:rPr>
              <w:t>Розділ  3 Тротуар</w:t>
            </w:r>
          </w:p>
        </w:tc>
        <w:tc>
          <w:tcPr>
            <w:tcW w:w="1549" w:type="dxa"/>
          </w:tcPr>
          <w:p w:rsidR="00E20421" w:rsidRPr="002E6180" w:rsidRDefault="00E20421" w:rsidP="007217DE">
            <w:pPr>
              <w:keepLines/>
              <w:autoSpaceDE w:val="0"/>
              <w:autoSpaceDN w:val="0"/>
              <w:jc w:val="center"/>
              <w:rPr>
                <w:rFonts w:ascii="Times New Roman" w:hAnsi="Times New Roman" w:cs="Times New Roman"/>
                <w:spacing w:val="-5"/>
                <w:sz w:val="24"/>
                <w:szCs w:val="24"/>
              </w:rPr>
            </w:pPr>
          </w:p>
        </w:tc>
        <w:tc>
          <w:tcPr>
            <w:tcW w:w="2212" w:type="dxa"/>
          </w:tcPr>
          <w:p w:rsidR="00E20421" w:rsidRDefault="00E20421" w:rsidP="007217DE">
            <w:pPr>
              <w:keepLines/>
              <w:autoSpaceDE w:val="0"/>
              <w:autoSpaceDN w:val="0"/>
              <w:jc w:val="right"/>
              <w:rPr>
                <w:rFonts w:ascii="Times New Roman" w:hAnsi="Times New Roman" w:cs="Times New Roman"/>
                <w:sz w:val="24"/>
                <w:szCs w:val="24"/>
              </w:rPr>
            </w:pPr>
          </w:p>
        </w:tc>
        <w:tc>
          <w:tcPr>
            <w:tcW w:w="1932" w:type="dxa"/>
          </w:tcPr>
          <w:p w:rsidR="00E20421" w:rsidRDefault="00E20421" w:rsidP="007217DE">
            <w:pPr>
              <w:keepLines/>
              <w:autoSpaceDE w:val="0"/>
              <w:autoSpaceDN w:val="0"/>
              <w:jc w:val="right"/>
              <w:rPr>
                <w:rFonts w:ascii="Times New Roman" w:hAnsi="Times New Roman" w:cs="Times New Roman"/>
                <w:spacing w:val="-5"/>
                <w:sz w:val="24"/>
                <w:szCs w:val="24"/>
              </w:rPr>
            </w:pPr>
          </w:p>
        </w:tc>
      </w:tr>
      <w:tr w:rsidR="005E5173" w:rsidRPr="004F7B99" w:rsidTr="005626C6">
        <w:tc>
          <w:tcPr>
            <w:tcW w:w="4079" w:type="dxa"/>
          </w:tcPr>
          <w:p w:rsidR="005E5173" w:rsidRPr="005E5173" w:rsidRDefault="005E5173" w:rsidP="005E5173">
            <w:pPr>
              <w:rPr>
                <w:rFonts w:ascii="Times New Roman" w:hAnsi="Times New Roman" w:cs="Times New Roman"/>
                <w:color w:val="080000"/>
                <w:sz w:val="24"/>
                <w:szCs w:val="24"/>
              </w:rPr>
            </w:pPr>
            <w:r w:rsidRPr="005E5173">
              <w:rPr>
                <w:rFonts w:ascii="Times New Roman" w:hAnsi="Times New Roman" w:cs="Times New Roman"/>
                <w:color w:val="080000"/>
                <w:sz w:val="24"/>
                <w:szCs w:val="24"/>
              </w:rPr>
              <w:t xml:space="preserve">Улаштування дорожніх корит </w:t>
            </w:r>
            <w:proofErr w:type="spellStart"/>
            <w:r w:rsidRPr="005E5173">
              <w:rPr>
                <w:rFonts w:ascii="Times New Roman" w:hAnsi="Times New Roman" w:cs="Times New Roman"/>
                <w:color w:val="080000"/>
                <w:sz w:val="24"/>
                <w:szCs w:val="24"/>
              </w:rPr>
              <w:t>коритного</w:t>
            </w:r>
            <w:proofErr w:type="spellEnd"/>
            <w:r w:rsidRPr="005E5173">
              <w:rPr>
                <w:rFonts w:ascii="Times New Roman" w:hAnsi="Times New Roman" w:cs="Times New Roman"/>
                <w:color w:val="080000"/>
                <w:sz w:val="24"/>
                <w:szCs w:val="24"/>
              </w:rPr>
              <w:t xml:space="preserve"> профілю із застосуванням екскаваторів, глибина корита до 250 мм</w:t>
            </w:r>
          </w:p>
        </w:tc>
        <w:tc>
          <w:tcPr>
            <w:tcW w:w="1549" w:type="dxa"/>
          </w:tcPr>
          <w:p w:rsidR="005E5173" w:rsidRPr="005E5173" w:rsidRDefault="005E5173" w:rsidP="005E5173">
            <w:pPr>
              <w:jc w:val="center"/>
              <w:rPr>
                <w:rFonts w:ascii="Times New Roman" w:hAnsi="Times New Roman" w:cs="Times New Roman"/>
                <w:color w:val="080000"/>
                <w:sz w:val="24"/>
                <w:szCs w:val="24"/>
              </w:rPr>
            </w:pPr>
            <w:r w:rsidRPr="005E5173">
              <w:rPr>
                <w:rFonts w:ascii="Times New Roman" w:hAnsi="Times New Roman" w:cs="Times New Roman"/>
                <w:color w:val="080000"/>
                <w:sz w:val="24"/>
                <w:szCs w:val="24"/>
              </w:rPr>
              <w:t>100 м2 корита</w:t>
            </w:r>
          </w:p>
        </w:tc>
        <w:tc>
          <w:tcPr>
            <w:tcW w:w="2212" w:type="dxa"/>
          </w:tcPr>
          <w:p w:rsidR="005E5173" w:rsidRPr="005E5173" w:rsidRDefault="00DC46CB" w:rsidP="005E5173">
            <w:pPr>
              <w:jc w:val="right"/>
              <w:rPr>
                <w:rFonts w:ascii="Times New Roman" w:hAnsi="Times New Roman" w:cs="Times New Roman"/>
                <w:color w:val="080000"/>
                <w:sz w:val="24"/>
                <w:szCs w:val="24"/>
              </w:rPr>
            </w:pPr>
            <w:r>
              <w:rPr>
                <w:rFonts w:ascii="Times New Roman" w:hAnsi="Times New Roman" w:cs="Times New Roman"/>
                <w:color w:val="080000"/>
                <w:sz w:val="24"/>
                <w:szCs w:val="24"/>
              </w:rPr>
              <w:t>2,0</w:t>
            </w:r>
          </w:p>
        </w:tc>
        <w:tc>
          <w:tcPr>
            <w:tcW w:w="1932" w:type="dxa"/>
          </w:tcPr>
          <w:p w:rsidR="005E5173" w:rsidRPr="005E5173" w:rsidRDefault="005E5173" w:rsidP="005E5173">
            <w:pPr>
              <w:keepLines/>
              <w:autoSpaceDE w:val="0"/>
              <w:autoSpaceDN w:val="0"/>
              <w:jc w:val="right"/>
              <w:rPr>
                <w:rFonts w:ascii="Times New Roman" w:hAnsi="Times New Roman" w:cs="Times New Roman"/>
                <w:spacing w:val="-5"/>
                <w:sz w:val="24"/>
                <w:szCs w:val="24"/>
              </w:rPr>
            </w:pPr>
          </w:p>
        </w:tc>
      </w:tr>
      <w:tr w:rsidR="005E5173" w:rsidRPr="004F7B99" w:rsidTr="005626C6">
        <w:tc>
          <w:tcPr>
            <w:tcW w:w="4079" w:type="dxa"/>
          </w:tcPr>
          <w:p w:rsidR="005E5173" w:rsidRPr="005E5173" w:rsidRDefault="005E5173" w:rsidP="005E5173">
            <w:pPr>
              <w:rPr>
                <w:rFonts w:ascii="Times New Roman" w:hAnsi="Times New Roman" w:cs="Times New Roman"/>
                <w:color w:val="080000"/>
                <w:sz w:val="24"/>
                <w:szCs w:val="24"/>
              </w:rPr>
            </w:pPr>
            <w:r w:rsidRPr="005E5173">
              <w:rPr>
                <w:rFonts w:ascii="Times New Roman" w:hAnsi="Times New Roman" w:cs="Times New Roman"/>
                <w:color w:val="080000"/>
                <w:sz w:val="24"/>
                <w:szCs w:val="24"/>
              </w:rPr>
              <w:t xml:space="preserve">Улаштування дорожніх корит </w:t>
            </w:r>
            <w:proofErr w:type="spellStart"/>
            <w:r w:rsidRPr="005E5173">
              <w:rPr>
                <w:rFonts w:ascii="Times New Roman" w:hAnsi="Times New Roman" w:cs="Times New Roman"/>
                <w:color w:val="080000"/>
                <w:sz w:val="24"/>
                <w:szCs w:val="24"/>
              </w:rPr>
              <w:t>напівкоритного</w:t>
            </w:r>
            <w:proofErr w:type="spellEnd"/>
            <w:r w:rsidRPr="005E5173">
              <w:rPr>
                <w:rFonts w:ascii="Times New Roman" w:hAnsi="Times New Roman" w:cs="Times New Roman"/>
                <w:color w:val="080000"/>
                <w:sz w:val="24"/>
                <w:szCs w:val="24"/>
              </w:rPr>
              <w:t xml:space="preserve"> профілю вручну, глибина корита до 250 мм</w:t>
            </w:r>
          </w:p>
        </w:tc>
        <w:tc>
          <w:tcPr>
            <w:tcW w:w="1549" w:type="dxa"/>
          </w:tcPr>
          <w:p w:rsidR="005E5173" w:rsidRPr="005E5173" w:rsidRDefault="005E5173" w:rsidP="005E5173">
            <w:pPr>
              <w:jc w:val="center"/>
              <w:rPr>
                <w:rFonts w:ascii="Times New Roman" w:hAnsi="Times New Roman" w:cs="Times New Roman"/>
                <w:color w:val="080000"/>
                <w:sz w:val="24"/>
                <w:szCs w:val="24"/>
              </w:rPr>
            </w:pPr>
            <w:r w:rsidRPr="005E5173">
              <w:rPr>
                <w:rFonts w:ascii="Times New Roman" w:hAnsi="Times New Roman" w:cs="Times New Roman"/>
                <w:color w:val="080000"/>
                <w:sz w:val="24"/>
                <w:szCs w:val="24"/>
              </w:rPr>
              <w:t>100 м2 корита</w:t>
            </w:r>
          </w:p>
        </w:tc>
        <w:tc>
          <w:tcPr>
            <w:tcW w:w="2212" w:type="dxa"/>
          </w:tcPr>
          <w:p w:rsidR="005E5173" w:rsidRPr="005E5173" w:rsidRDefault="005E5173" w:rsidP="005E5173">
            <w:pPr>
              <w:jc w:val="right"/>
              <w:rPr>
                <w:rFonts w:ascii="Times New Roman" w:hAnsi="Times New Roman" w:cs="Times New Roman"/>
                <w:color w:val="080000"/>
                <w:sz w:val="24"/>
                <w:szCs w:val="24"/>
              </w:rPr>
            </w:pPr>
            <w:r w:rsidRPr="005E5173">
              <w:rPr>
                <w:rFonts w:ascii="Times New Roman" w:hAnsi="Times New Roman" w:cs="Times New Roman"/>
                <w:color w:val="080000"/>
                <w:sz w:val="24"/>
                <w:szCs w:val="24"/>
              </w:rPr>
              <w:t>0,36</w:t>
            </w:r>
          </w:p>
        </w:tc>
        <w:tc>
          <w:tcPr>
            <w:tcW w:w="1932" w:type="dxa"/>
          </w:tcPr>
          <w:p w:rsidR="005E5173" w:rsidRPr="005E5173" w:rsidRDefault="005E5173" w:rsidP="005E5173">
            <w:pPr>
              <w:keepLines/>
              <w:autoSpaceDE w:val="0"/>
              <w:autoSpaceDN w:val="0"/>
              <w:jc w:val="right"/>
              <w:rPr>
                <w:rFonts w:ascii="Times New Roman" w:hAnsi="Times New Roman" w:cs="Times New Roman"/>
                <w:spacing w:val="-5"/>
                <w:sz w:val="24"/>
                <w:szCs w:val="24"/>
              </w:rPr>
            </w:pPr>
          </w:p>
        </w:tc>
      </w:tr>
      <w:tr w:rsidR="005E5173" w:rsidRPr="004F7B99" w:rsidTr="005626C6">
        <w:tc>
          <w:tcPr>
            <w:tcW w:w="4079" w:type="dxa"/>
          </w:tcPr>
          <w:p w:rsidR="005E5173" w:rsidRPr="005E5173" w:rsidRDefault="005E5173" w:rsidP="005E5173">
            <w:pPr>
              <w:rPr>
                <w:rFonts w:ascii="Times New Roman" w:hAnsi="Times New Roman" w:cs="Times New Roman"/>
                <w:color w:val="080000"/>
                <w:sz w:val="24"/>
                <w:szCs w:val="24"/>
              </w:rPr>
            </w:pPr>
            <w:r w:rsidRPr="005E5173">
              <w:rPr>
                <w:rFonts w:ascii="Times New Roman" w:hAnsi="Times New Roman" w:cs="Times New Roman"/>
                <w:color w:val="080000"/>
                <w:sz w:val="24"/>
                <w:szCs w:val="24"/>
              </w:rPr>
              <w:t>Установлення бортових каменів бетонних і залізобетонних при інших видах покриттів</w:t>
            </w:r>
          </w:p>
        </w:tc>
        <w:tc>
          <w:tcPr>
            <w:tcW w:w="1549" w:type="dxa"/>
          </w:tcPr>
          <w:p w:rsidR="005E5173" w:rsidRPr="005E5173" w:rsidRDefault="005E5173" w:rsidP="005E5173">
            <w:pPr>
              <w:jc w:val="center"/>
              <w:rPr>
                <w:rFonts w:ascii="Times New Roman" w:hAnsi="Times New Roman" w:cs="Times New Roman"/>
                <w:color w:val="080000"/>
                <w:sz w:val="24"/>
                <w:szCs w:val="24"/>
              </w:rPr>
            </w:pPr>
            <w:r w:rsidRPr="005E5173">
              <w:rPr>
                <w:rFonts w:ascii="Times New Roman" w:hAnsi="Times New Roman" w:cs="Times New Roman"/>
                <w:color w:val="080000"/>
                <w:sz w:val="24"/>
                <w:szCs w:val="24"/>
              </w:rPr>
              <w:t>100 м бортового каменю</w:t>
            </w:r>
          </w:p>
        </w:tc>
        <w:tc>
          <w:tcPr>
            <w:tcW w:w="2212" w:type="dxa"/>
          </w:tcPr>
          <w:p w:rsidR="005E5173" w:rsidRPr="005E5173" w:rsidRDefault="005E5173" w:rsidP="005E5173">
            <w:pPr>
              <w:jc w:val="right"/>
              <w:rPr>
                <w:rFonts w:ascii="Times New Roman" w:hAnsi="Times New Roman" w:cs="Times New Roman"/>
                <w:color w:val="080000"/>
                <w:sz w:val="24"/>
                <w:szCs w:val="24"/>
              </w:rPr>
            </w:pPr>
            <w:r w:rsidRPr="005E5173">
              <w:rPr>
                <w:rFonts w:ascii="Times New Roman" w:hAnsi="Times New Roman" w:cs="Times New Roman"/>
                <w:color w:val="080000"/>
                <w:sz w:val="24"/>
                <w:szCs w:val="24"/>
              </w:rPr>
              <w:t>2,0</w:t>
            </w:r>
          </w:p>
        </w:tc>
        <w:tc>
          <w:tcPr>
            <w:tcW w:w="1932" w:type="dxa"/>
          </w:tcPr>
          <w:p w:rsidR="005E5173" w:rsidRPr="005E5173" w:rsidRDefault="005E5173" w:rsidP="005E5173">
            <w:pPr>
              <w:keepLines/>
              <w:autoSpaceDE w:val="0"/>
              <w:autoSpaceDN w:val="0"/>
              <w:jc w:val="right"/>
              <w:rPr>
                <w:rFonts w:ascii="Times New Roman" w:hAnsi="Times New Roman" w:cs="Times New Roman"/>
                <w:spacing w:val="-5"/>
                <w:sz w:val="24"/>
                <w:szCs w:val="24"/>
              </w:rPr>
            </w:pPr>
          </w:p>
        </w:tc>
      </w:tr>
      <w:tr w:rsidR="005E5173" w:rsidRPr="004F7B99" w:rsidTr="005626C6">
        <w:tc>
          <w:tcPr>
            <w:tcW w:w="4079" w:type="dxa"/>
          </w:tcPr>
          <w:p w:rsidR="005E5173" w:rsidRPr="005E5173" w:rsidRDefault="005E5173" w:rsidP="005E5173">
            <w:pPr>
              <w:rPr>
                <w:rFonts w:ascii="Times New Roman" w:hAnsi="Times New Roman" w:cs="Times New Roman"/>
                <w:color w:val="080000"/>
                <w:sz w:val="24"/>
                <w:szCs w:val="24"/>
              </w:rPr>
            </w:pPr>
            <w:r w:rsidRPr="005E5173">
              <w:rPr>
                <w:rFonts w:ascii="Times New Roman" w:hAnsi="Times New Roman" w:cs="Times New Roman"/>
                <w:color w:val="080000"/>
                <w:sz w:val="24"/>
                <w:szCs w:val="24"/>
              </w:rPr>
              <w:lastRenderedPageBreak/>
              <w:t xml:space="preserve">Улаштування підстильних та </w:t>
            </w:r>
            <w:proofErr w:type="spellStart"/>
            <w:r w:rsidRPr="005E5173">
              <w:rPr>
                <w:rFonts w:ascii="Times New Roman" w:hAnsi="Times New Roman" w:cs="Times New Roman"/>
                <w:color w:val="080000"/>
                <w:sz w:val="24"/>
                <w:szCs w:val="24"/>
              </w:rPr>
              <w:t>вирівнювальних</w:t>
            </w:r>
            <w:proofErr w:type="spellEnd"/>
            <w:r w:rsidRPr="005E5173">
              <w:rPr>
                <w:rFonts w:ascii="Times New Roman" w:hAnsi="Times New Roman" w:cs="Times New Roman"/>
                <w:color w:val="080000"/>
                <w:sz w:val="24"/>
                <w:szCs w:val="24"/>
              </w:rPr>
              <w:t xml:space="preserve"> шарів основи з піщано-гравійної суміші, жорстви</w:t>
            </w:r>
          </w:p>
        </w:tc>
        <w:tc>
          <w:tcPr>
            <w:tcW w:w="1549" w:type="dxa"/>
          </w:tcPr>
          <w:p w:rsidR="005E5173" w:rsidRPr="005E5173" w:rsidRDefault="005E5173" w:rsidP="005E5173">
            <w:pPr>
              <w:jc w:val="center"/>
              <w:rPr>
                <w:rFonts w:ascii="Times New Roman" w:hAnsi="Times New Roman" w:cs="Times New Roman"/>
                <w:color w:val="080000"/>
                <w:sz w:val="24"/>
                <w:szCs w:val="24"/>
              </w:rPr>
            </w:pPr>
            <w:r w:rsidRPr="005E5173">
              <w:rPr>
                <w:rFonts w:ascii="Times New Roman" w:hAnsi="Times New Roman" w:cs="Times New Roman"/>
                <w:color w:val="080000"/>
                <w:sz w:val="24"/>
                <w:szCs w:val="24"/>
              </w:rPr>
              <w:t>100 м3 матеріалу основи</w:t>
            </w:r>
          </w:p>
        </w:tc>
        <w:tc>
          <w:tcPr>
            <w:tcW w:w="2212" w:type="dxa"/>
          </w:tcPr>
          <w:p w:rsidR="005E5173" w:rsidRPr="005E5173" w:rsidRDefault="00DC46CB" w:rsidP="005E5173">
            <w:pPr>
              <w:jc w:val="right"/>
              <w:rPr>
                <w:rFonts w:ascii="Times New Roman" w:hAnsi="Times New Roman" w:cs="Times New Roman"/>
                <w:color w:val="080000"/>
                <w:sz w:val="24"/>
                <w:szCs w:val="24"/>
              </w:rPr>
            </w:pPr>
            <w:r>
              <w:rPr>
                <w:rFonts w:ascii="Times New Roman" w:hAnsi="Times New Roman" w:cs="Times New Roman"/>
                <w:color w:val="080000"/>
                <w:sz w:val="24"/>
                <w:szCs w:val="24"/>
              </w:rPr>
              <w:t>0,2974</w:t>
            </w:r>
          </w:p>
        </w:tc>
        <w:tc>
          <w:tcPr>
            <w:tcW w:w="1932" w:type="dxa"/>
          </w:tcPr>
          <w:p w:rsidR="005E5173" w:rsidRPr="005E5173" w:rsidRDefault="005E5173" w:rsidP="005E5173">
            <w:pPr>
              <w:keepLines/>
              <w:autoSpaceDE w:val="0"/>
              <w:autoSpaceDN w:val="0"/>
              <w:jc w:val="right"/>
              <w:rPr>
                <w:rFonts w:ascii="Times New Roman" w:hAnsi="Times New Roman" w:cs="Times New Roman"/>
                <w:spacing w:val="-5"/>
                <w:sz w:val="24"/>
                <w:szCs w:val="24"/>
              </w:rPr>
            </w:pPr>
          </w:p>
        </w:tc>
      </w:tr>
      <w:tr w:rsidR="005E5173" w:rsidRPr="004F7B99" w:rsidTr="005626C6">
        <w:tc>
          <w:tcPr>
            <w:tcW w:w="4079" w:type="dxa"/>
          </w:tcPr>
          <w:p w:rsidR="005E5173" w:rsidRPr="005E5173" w:rsidRDefault="005E5173" w:rsidP="005E5173">
            <w:pPr>
              <w:rPr>
                <w:rFonts w:ascii="Times New Roman" w:hAnsi="Times New Roman" w:cs="Times New Roman"/>
                <w:color w:val="080000"/>
                <w:sz w:val="24"/>
                <w:szCs w:val="24"/>
              </w:rPr>
            </w:pPr>
            <w:r w:rsidRPr="005E5173">
              <w:rPr>
                <w:rFonts w:ascii="Times New Roman" w:hAnsi="Times New Roman" w:cs="Times New Roman"/>
                <w:color w:val="080000"/>
                <w:sz w:val="24"/>
                <w:szCs w:val="24"/>
              </w:rPr>
              <w:t>Улаштування одношарових асфальтобетонних покриттів доріжок та тротуарів із дрібнозернистої асфальтобетонної суміші товщиною 3 см</w:t>
            </w:r>
          </w:p>
        </w:tc>
        <w:tc>
          <w:tcPr>
            <w:tcW w:w="1549" w:type="dxa"/>
          </w:tcPr>
          <w:p w:rsidR="005E5173" w:rsidRPr="005E5173" w:rsidRDefault="005E5173" w:rsidP="005E5173">
            <w:pPr>
              <w:jc w:val="center"/>
              <w:rPr>
                <w:rFonts w:ascii="Times New Roman" w:hAnsi="Times New Roman" w:cs="Times New Roman"/>
                <w:color w:val="080000"/>
                <w:sz w:val="24"/>
                <w:szCs w:val="24"/>
              </w:rPr>
            </w:pPr>
            <w:r w:rsidRPr="005E5173">
              <w:rPr>
                <w:rFonts w:ascii="Times New Roman" w:hAnsi="Times New Roman" w:cs="Times New Roman"/>
                <w:color w:val="080000"/>
                <w:sz w:val="24"/>
                <w:szCs w:val="24"/>
              </w:rPr>
              <w:t>100 м2 покриття</w:t>
            </w:r>
          </w:p>
        </w:tc>
        <w:tc>
          <w:tcPr>
            <w:tcW w:w="2212" w:type="dxa"/>
          </w:tcPr>
          <w:p w:rsidR="005E5173" w:rsidRPr="005E5173" w:rsidRDefault="00DC46CB" w:rsidP="005E5173">
            <w:pPr>
              <w:jc w:val="right"/>
              <w:rPr>
                <w:rFonts w:ascii="Times New Roman" w:hAnsi="Times New Roman" w:cs="Times New Roman"/>
                <w:color w:val="080000"/>
                <w:sz w:val="24"/>
                <w:szCs w:val="24"/>
              </w:rPr>
            </w:pPr>
            <w:r>
              <w:rPr>
                <w:rFonts w:ascii="Times New Roman" w:hAnsi="Times New Roman" w:cs="Times New Roman"/>
                <w:color w:val="080000"/>
                <w:sz w:val="24"/>
                <w:szCs w:val="24"/>
              </w:rPr>
              <w:t>2,0</w:t>
            </w:r>
          </w:p>
        </w:tc>
        <w:tc>
          <w:tcPr>
            <w:tcW w:w="1932" w:type="dxa"/>
          </w:tcPr>
          <w:p w:rsidR="005E5173" w:rsidRPr="005E5173" w:rsidRDefault="005E5173" w:rsidP="005E5173">
            <w:pPr>
              <w:keepLines/>
              <w:autoSpaceDE w:val="0"/>
              <w:autoSpaceDN w:val="0"/>
              <w:jc w:val="right"/>
              <w:rPr>
                <w:rFonts w:ascii="Times New Roman" w:hAnsi="Times New Roman" w:cs="Times New Roman"/>
                <w:spacing w:val="-5"/>
                <w:sz w:val="24"/>
                <w:szCs w:val="24"/>
              </w:rPr>
            </w:pPr>
          </w:p>
        </w:tc>
      </w:tr>
      <w:tr w:rsidR="005E5173" w:rsidRPr="004F7B99" w:rsidTr="005626C6">
        <w:tc>
          <w:tcPr>
            <w:tcW w:w="4079" w:type="dxa"/>
          </w:tcPr>
          <w:p w:rsidR="005E5173" w:rsidRPr="005E5173" w:rsidRDefault="005E5173" w:rsidP="005E5173">
            <w:pPr>
              <w:rPr>
                <w:rFonts w:ascii="Times New Roman" w:hAnsi="Times New Roman" w:cs="Times New Roman"/>
                <w:color w:val="080000"/>
                <w:sz w:val="24"/>
                <w:szCs w:val="24"/>
              </w:rPr>
            </w:pPr>
            <w:r w:rsidRPr="005E5173">
              <w:rPr>
                <w:rFonts w:ascii="Times New Roman" w:hAnsi="Times New Roman" w:cs="Times New Roman"/>
                <w:color w:val="080000"/>
                <w:sz w:val="24"/>
                <w:szCs w:val="24"/>
              </w:rPr>
              <w:t>На кожні 0,5 см зміни товщини шару додавати або виключати</w:t>
            </w:r>
          </w:p>
        </w:tc>
        <w:tc>
          <w:tcPr>
            <w:tcW w:w="1549" w:type="dxa"/>
          </w:tcPr>
          <w:p w:rsidR="005E5173" w:rsidRPr="005E5173" w:rsidRDefault="005E5173" w:rsidP="005E5173">
            <w:pPr>
              <w:jc w:val="center"/>
              <w:rPr>
                <w:rFonts w:ascii="Times New Roman" w:hAnsi="Times New Roman" w:cs="Times New Roman"/>
                <w:color w:val="080000"/>
                <w:sz w:val="24"/>
                <w:szCs w:val="24"/>
              </w:rPr>
            </w:pPr>
            <w:r w:rsidRPr="005E5173">
              <w:rPr>
                <w:rFonts w:ascii="Times New Roman" w:hAnsi="Times New Roman" w:cs="Times New Roman"/>
                <w:color w:val="080000"/>
                <w:sz w:val="24"/>
                <w:szCs w:val="24"/>
              </w:rPr>
              <w:t>100 м2 покриття</w:t>
            </w:r>
          </w:p>
        </w:tc>
        <w:tc>
          <w:tcPr>
            <w:tcW w:w="2212" w:type="dxa"/>
          </w:tcPr>
          <w:p w:rsidR="005E5173" w:rsidRPr="005E5173" w:rsidRDefault="00DC46CB" w:rsidP="005E5173">
            <w:pPr>
              <w:jc w:val="right"/>
              <w:rPr>
                <w:rFonts w:ascii="Times New Roman" w:hAnsi="Times New Roman" w:cs="Times New Roman"/>
                <w:color w:val="080000"/>
                <w:sz w:val="24"/>
                <w:szCs w:val="24"/>
              </w:rPr>
            </w:pPr>
            <w:r>
              <w:rPr>
                <w:rFonts w:ascii="Times New Roman" w:hAnsi="Times New Roman" w:cs="Times New Roman"/>
                <w:color w:val="080000"/>
                <w:sz w:val="24"/>
                <w:szCs w:val="24"/>
              </w:rPr>
              <w:t>2,0</w:t>
            </w:r>
          </w:p>
        </w:tc>
        <w:tc>
          <w:tcPr>
            <w:tcW w:w="1932" w:type="dxa"/>
          </w:tcPr>
          <w:p w:rsidR="005E5173" w:rsidRPr="005E5173" w:rsidRDefault="005E5173" w:rsidP="005E5173">
            <w:pPr>
              <w:keepLines/>
              <w:autoSpaceDE w:val="0"/>
              <w:autoSpaceDN w:val="0"/>
              <w:jc w:val="right"/>
              <w:rPr>
                <w:rFonts w:ascii="Times New Roman" w:hAnsi="Times New Roman" w:cs="Times New Roman"/>
                <w:spacing w:val="-5"/>
                <w:sz w:val="24"/>
                <w:szCs w:val="24"/>
              </w:rPr>
            </w:pPr>
            <w:r w:rsidRPr="005E5173">
              <w:rPr>
                <w:rFonts w:ascii="Times New Roman" w:hAnsi="Times New Roman" w:cs="Times New Roman"/>
                <w:spacing w:val="-5"/>
                <w:sz w:val="24"/>
                <w:szCs w:val="24"/>
              </w:rPr>
              <w:t>К0=2</w:t>
            </w:r>
          </w:p>
        </w:tc>
      </w:tr>
      <w:tr w:rsidR="005E5173" w:rsidRPr="004F7B99" w:rsidTr="005626C6">
        <w:tc>
          <w:tcPr>
            <w:tcW w:w="4079" w:type="dxa"/>
          </w:tcPr>
          <w:p w:rsidR="005E5173" w:rsidRPr="005E5173" w:rsidRDefault="005E5173" w:rsidP="005E5173">
            <w:pPr>
              <w:rPr>
                <w:rFonts w:ascii="Times New Roman" w:hAnsi="Times New Roman" w:cs="Times New Roman"/>
                <w:color w:val="080000"/>
                <w:sz w:val="24"/>
                <w:szCs w:val="24"/>
              </w:rPr>
            </w:pPr>
            <w:r w:rsidRPr="005E5173">
              <w:rPr>
                <w:rFonts w:ascii="Times New Roman" w:hAnsi="Times New Roman" w:cs="Times New Roman"/>
                <w:color w:val="080000"/>
                <w:sz w:val="24"/>
                <w:szCs w:val="24"/>
              </w:rPr>
              <w:t>Підрізка коренів дерев в місцях зруйнованого тротуару</w:t>
            </w:r>
          </w:p>
        </w:tc>
        <w:tc>
          <w:tcPr>
            <w:tcW w:w="1549" w:type="dxa"/>
          </w:tcPr>
          <w:p w:rsidR="005E5173" w:rsidRPr="005E5173" w:rsidRDefault="005E5173" w:rsidP="005E5173">
            <w:pPr>
              <w:jc w:val="center"/>
              <w:rPr>
                <w:rFonts w:ascii="Times New Roman" w:hAnsi="Times New Roman" w:cs="Times New Roman"/>
                <w:color w:val="080000"/>
                <w:sz w:val="24"/>
                <w:szCs w:val="24"/>
              </w:rPr>
            </w:pPr>
            <w:r w:rsidRPr="005E5173">
              <w:rPr>
                <w:rFonts w:ascii="Times New Roman" w:hAnsi="Times New Roman" w:cs="Times New Roman"/>
                <w:color w:val="080000"/>
                <w:sz w:val="24"/>
                <w:szCs w:val="24"/>
              </w:rPr>
              <w:t>1000шт</w:t>
            </w:r>
          </w:p>
        </w:tc>
        <w:tc>
          <w:tcPr>
            <w:tcW w:w="2212" w:type="dxa"/>
          </w:tcPr>
          <w:p w:rsidR="005E5173" w:rsidRPr="005E5173" w:rsidRDefault="005E5173" w:rsidP="005E5173">
            <w:pPr>
              <w:jc w:val="right"/>
              <w:rPr>
                <w:rFonts w:ascii="Times New Roman" w:hAnsi="Times New Roman" w:cs="Times New Roman"/>
                <w:color w:val="080000"/>
                <w:sz w:val="24"/>
                <w:szCs w:val="24"/>
              </w:rPr>
            </w:pPr>
            <w:r w:rsidRPr="005E5173">
              <w:rPr>
                <w:rFonts w:ascii="Times New Roman" w:hAnsi="Times New Roman" w:cs="Times New Roman"/>
                <w:color w:val="080000"/>
                <w:sz w:val="24"/>
                <w:szCs w:val="24"/>
              </w:rPr>
              <w:t>0,002</w:t>
            </w:r>
          </w:p>
        </w:tc>
        <w:tc>
          <w:tcPr>
            <w:tcW w:w="1932" w:type="dxa"/>
          </w:tcPr>
          <w:p w:rsidR="005E5173" w:rsidRPr="005E5173" w:rsidRDefault="005E5173" w:rsidP="005E5173">
            <w:pPr>
              <w:keepLines/>
              <w:autoSpaceDE w:val="0"/>
              <w:autoSpaceDN w:val="0"/>
              <w:jc w:val="right"/>
              <w:rPr>
                <w:rFonts w:ascii="Times New Roman" w:hAnsi="Times New Roman" w:cs="Times New Roman"/>
                <w:spacing w:val="-5"/>
                <w:sz w:val="24"/>
                <w:szCs w:val="24"/>
              </w:rPr>
            </w:pPr>
            <w:r w:rsidRPr="005E5173">
              <w:rPr>
                <w:rFonts w:ascii="Times New Roman" w:hAnsi="Times New Roman" w:cs="Times New Roman"/>
                <w:spacing w:val="-5"/>
                <w:sz w:val="24"/>
                <w:szCs w:val="24"/>
              </w:rPr>
              <w:t>K149=1,15; K150=1,15</w:t>
            </w:r>
          </w:p>
        </w:tc>
      </w:tr>
    </w:tbl>
    <w:p w:rsidR="00552BDF" w:rsidRDefault="00552BDF" w:rsidP="00505213">
      <w:pPr>
        <w:jc w:val="center"/>
        <w:rPr>
          <w:rFonts w:ascii="Times New Roman" w:hAnsi="Times New Roman" w:cs="Times New Roman"/>
          <w:b/>
          <w:sz w:val="28"/>
          <w:szCs w:val="28"/>
        </w:rPr>
      </w:pPr>
    </w:p>
    <w:p w:rsidR="00505213" w:rsidRPr="00505213" w:rsidRDefault="00505213" w:rsidP="00505213">
      <w:pPr>
        <w:jc w:val="center"/>
        <w:rPr>
          <w:rFonts w:ascii="Times New Roman" w:hAnsi="Times New Roman" w:cs="Times New Roman"/>
          <w:b/>
          <w:sz w:val="28"/>
          <w:szCs w:val="28"/>
        </w:rPr>
      </w:pPr>
      <w:r w:rsidRPr="00505213">
        <w:rPr>
          <w:rFonts w:ascii="Times New Roman" w:hAnsi="Times New Roman" w:cs="Times New Roman"/>
          <w:b/>
          <w:sz w:val="28"/>
          <w:szCs w:val="28"/>
        </w:rPr>
        <w:t>Перелік кваліфікаційних вимог</w:t>
      </w:r>
    </w:p>
    <w:p w:rsidR="00E9768C" w:rsidRDefault="00505213" w:rsidP="00505213">
      <w:pPr>
        <w:spacing w:after="0" w:line="240" w:lineRule="auto"/>
        <w:ind w:firstLine="709"/>
        <w:jc w:val="both"/>
        <w:rPr>
          <w:rFonts w:ascii="Times New Roman" w:hAnsi="Times New Roman"/>
          <w:sz w:val="24"/>
          <w:szCs w:val="24"/>
        </w:rPr>
      </w:pPr>
      <w:r w:rsidRPr="00DE1C52">
        <w:rPr>
          <w:rFonts w:ascii="Times New Roman" w:hAnsi="Times New Roman"/>
          <w:sz w:val="24"/>
          <w:szCs w:val="24"/>
        </w:rPr>
        <w:t xml:space="preserve">Учасник зобов’язаний перед подачею тендерної пропозиції відвідати та оглянути об'єкт, з метою виконання обсягів робіт згідно технічних вимог тендерної документації. </w:t>
      </w:r>
    </w:p>
    <w:p w:rsidR="00505213" w:rsidRDefault="00505213" w:rsidP="00505213">
      <w:pPr>
        <w:spacing w:after="0" w:line="240" w:lineRule="auto"/>
        <w:ind w:firstLine="709"/>
        <w:jc w:val="both"/>
        <w:rPr>
          <w:rFonts w:ascii="Times New Roman" w:hAnsi="Times New Roman"/>
          <w:sz w:val="24"/>
          <w:szCs w:val="24"/>
        </w:rPr>
      </w:pPr>
      <w:r w:rsidRPr="00DE1C52">
        <w:rPr>
          <w:rFonts w:ascii="Times New Roman" w:hAnsi="Times New Roman"/>
          <w:sz w:val="24"/>
          <w:szCs w:val="24"/>
        </w:rPr>
        <w:t xml:space="preserve">Для підтвердження відвідування та огляду об'єкту учасник надає у складі тендерної пропозиції </w:t>
      </w:r>
      <w:r w:rsidRPr="00E9768C">
        <w:rPr>
          <w:rFonts w:ascii="Times New Roman" w:hAnsi="Times New Roman"/>
          <w:b/>
          <w:sz w:val="24"/>
          <w:szCs w:val="24"/>
        </w:rPr>
        <w:t xml:space="preserve">акт відвідування та огляду </w:t>
      </w:r>
      <w:r w:rsidRPr="00E9768C">
        <w:rPr>
          <w:rFonts w:ascii="Times New Roman" w:hAnsi="Times New Roman"/>
          <w:sz w:val="24"/>
          <w:szCs w:val="24"/>
        </w:rPr>
        <w:t>об'єкта (або іншого документа у довільній формі)</w:t>
      </w:r>
      <w:r w:rsidRPr="00DE1C52">
        <w:rPr>
          <w:rFonts w:ascii="Times New Roman" w:hAnsi="Times New Roman"/>
          <w:sz w:val="24"/>
          <w:szCs w:val="24"/>
        </w:rPr>
        <w:t>, із зазначенням адреси його місцезнаходження, завірений підписом уповноваженої особи учасника та уповноваженої особи Замовника, із зазначенням їх прізвища та ініціалів</w:t>
      </w:r>
      <w:r w:rsidR="008166E9">
        <w:rPr>
          <w:rFonts w:ascii="Times New Roman" w:hAnsi="Times New Roman"/>
          <w:sz w:val="24"/>
          <w:szCs w:val="24"/>
        </w:rPr>
        <w:t>.</w:t>
      </w:r>
    </w:p>
    <w:p w:rsidR="008166E9" w:rsidRPr="00DE1C52" w:rsidRDefault="008166E9" w:rsidP="008166E9">
      <w:pPr>
        <w:pStyle w:val="a6"/>
        <w:spacing w:before="0" w:beforeAutospacing="0" w:after="0" w:afterAutospacing="0"/>
        <w:ind w:firstLine="708"/>
        <w:jc w:val="both"/>
      </w:pPr>
      <w:r>
        <w:rPr>
          <w:lang w:eastAsia="en-US"/>
        </w:rPr>
        <w:t>Роботи з поточного ремонту дорожнього покриття розпочинаються згідно письмової заявки Замовника.</w:t>
      </w:r>
      <w:bookmarkStart w:id="0" w:name="_GoBack"/>
      <w:bookmarkEnd w:id="0"/>
    </w:p>
    <w:p w:rsidR="00505213" w:rsidRPr="00517769" w:rsidRDefault="00505213" w:rsidP="00505213">
      <w:pPr>
        <w:tabs>
          <w:tab w:val="left" w:pos="0"/>
        </w:tabs>
        <w:spacing w:after="0" w:line="240" w:lineRule="auto"/>
        <w:ind w:firstLine="709"/>
        <w:jc w:val="both"/>
        <w:rPr>
          <w:rFonts w:ascii="Times New Roman" w:eastAsia="Times New Roman" w:hAnsi="Times New Roman"/>
          <w:b/>
          <w:color w:val="000000"/>
          <w:sz w:val="24"/>
          <w:szCs w:val="24"/>
          <w:lang w:eastAsia="ru-RU"/>
        </w:rPr>
      </w:pPr>
      <w:r w:rsidRPr="00517769">
        <w:rPr>
          <w:rFonts w:ascii="Times New Roman" w:eastAsia="Times New Roman" w:hAnsi="Times New Roman"/>
          <w:color w:val="000000"/>
          <w:sz w:val="24"/>
          <w:szCs w:val="24"/>
          <w:lang w:eastAsia="ru-RU"/>
        </w:rPr>
        <w:t>Роботи повинні виконуватись з дотриманням ДБН (в т.ч. ДБН А.3.1-5:2016 «Організація будівельного виробництва» та ДБН А.3.2-2-2009 «Система стандартів безпеки праці. Охорона праці і промислова безпека в будівництві. Основні положення») та інших нормативно-правових актів в сфері будівництва.</w:t>
      </w:r>
    </w:p>
    <w:p w:rsidR="00505213" w:rsidRPr="00517769" w:rsidRDefault="00505213" w:rsidP="00505213">
      <w:pPr>
        <w:tabs>
          <w:tab w:val="left" w:pos="0"/>
        </w:tabs>
        <w:spacing w:after="0" w:line="240" w:lineRule="auto"/>
        <w:ind w:firstLine="709"/>
        <w:jc w:val="both"/>
        <w:rPr>
          <w:rFonts w:ascii="Times New Roman" w:eastAsia="Times New Roman" w:hAnsi="Times New Roman"/>
          <w:color w:val="000000"/>
          <w:sz w:val="24"/>
          <w:szCs w:val="24"/>
          <w:lang w:eastAsia="ru-RU"/>
        </w:rPr>
      </w:pPr>
      <w:r w:rsidRPr="00517769">
        <w:rPr>
          <w:rFonts w:ascii="Times New Roman" w:eastAsia="Times New Roman" w:hAnsi="Times New Roman"/>
          <w:color w:val="000000"/>
          <w:sz w:val="24"/>
          <w:szCs w:val="24"/>
          <w:lang w:eastAsia="ru-RU"/>
        </w:rPr>
        <w:t>Роботи і матеріальні ресурси, що використовуються для їх виконання, повинні відповідати державним стандартам, будівельним нормам (в т.ч. ДБН В.2.3-5:2018 «Вулиці та дороги населених пунктів», ДБН В.1.1-7:2016 «Пожежна безпека об’єктів будівництва. Загальні вимоги»), Державним санітарним правилам і нормам та іншим нормативним документам.</w:t>
      </w:r>
    </w:p>
    <w:p w:rsidR="00505213" w:rsidRPr="00517769" w:rsidRDefault="00505213" w:rsidP="00505213">
      <w:pPr>
        <w:tabs>
          <w:tab w:val="left" w:pos="0"/>
        </w:tabs>
        <w:spacing w:after="0" w:line="240" w:lineRule="auto"/>
        <w:ind w:firstLine="709"/>
        <w:jc w:val="both"/>
        <w:rPr>
          <w:rFonts w:ascii="Times New Roman" w:eastAsia="Times New Roman" w:hAnsi="Times New Roman"/>
          <w:b/>
          <w:color w:val="000000"/>
          <w:sz w:val="24"/>
          <w:szCs w:val="24"/>
          <w:lang w:eastAsia="ru-RU"/>
        </w:rPr>
      </w:pPr>
      <w:r w:rsidRPr="00517769">
        <w:rPr>
          <w:rFonts w:ascii="Times New Roman" w:eastAsia="Times New Roman" w:hAnsi="Times New Roman"/>
          <w:color w:val="000000"/>
          <w:sz w:val="24"/>
          <w:szCs w:val="24"/>
          <w:lang w:eastAsia="ru-RU"/>
        </w:rPr>
        <w:t>Всі матеріали, обладнання і роботи, включені у тендерну пропозицію, повинні повністю відповідати відповідним міжнародним і вітчизняним правилам і стандартам. Ціни на матеріально-технічні ресурси повинні бути економічно обґрунтованими.</w:t>
      </w:r>
    </w:p>
    <w:p w:rsidR="00505213" w:rsidRPr="00517769" w:rsidRDefault="00505213" w:rsidP="00505213">
      <w:pPr>
        <w:tabs>
          <w:tab w:val="left" w:pos="0"/>
        </w:tabs>
        <w:spacing w:after="0" w:line="240" w:lineRule="auto"/>
        <w:ind w:firstLine="709"/>
        <w:jc w:val="both"/>
        <w:rPr>
          <w:rFonts w:ascii="Times New Roman" w:eastAsia="Times New Roman" w:hAnsi="Times New Roman"/>
          <w:b/>
          <w:color w:val="000000"/>
          <w:sz w:val="24"/>
          <w:szCs w:val="24"/>
          <w:lang w:eastAsia="ru-RU"/>
        </w:rPr>
      </w:pPr>
      <w:r w:rsidRPr="00517769">
        <w:rPr>
          <w:rFonts w:ascii="Times New Roman" w:eastAsia="Times New Roman" w:hAnsi="Times New Roman"/>
          <w:color w:val="000000"/>
          <w:sz w:val="24"/>
          <w:szCs w:val="24"/>
          <w:lang w:eastAsia="ru-RU"/>
        </w:rPr>
        <w:t>Гарантійний термін на матеріали, вироби, конструкції та обладнання, які були застосовані при виконанні робіт на об’єкті, встановлюється у відповідності з вимогами чинного законодавства та згідно гарантії заводу-виробника.</w:t>
      </w:r>
    </w:p>
    <w:p w:rsidR="00505213" w:rsidRPr="00517769" w:rsidRDefault="00505213" w:rsidP="00505213">
      <w:pPr>
        <w:pStyle w:val="1"/>
        <w:ind w:firstLine="709"/>
        <w:jc w:val="both"/>
        <w:rPr>
          <w:rFonts w:ascii="Times New Roman" w:hAnsi="Times New Roman"/>
          <w:szCs w:val="24"/>
          <w:lang w:val="uk-UA"/>
        </w:rPr>
      </w:pPr>
      <w:bookmarkStart w:id="1" w:name="_Hlk133941833"/>
      <w:r w:rsidRPr="00517769">
        <w:rPr>
          <w:rFonts w:ascii="Times New Roman" w:hAnsi="Times New Roman"/>
          <w:szCs w:val="24"/>
          <w:lang w:val="uk-UA"/>
        </w:rPr>
        <w:t>Послуги надаються відповідно до «Порядку проведення ремонту та утримання об’єктів благоустрою населених пунктів» (наказ Держжитлокомунгоспу від 23.09.2003 №154 із змінами, внесеними наказом Міністерства з питань ЖКГ № 94 від 24.07.2007 р.) з дотриманням «Технічних правил ремонту і утримання вулиць та доріг населених пунктів» (наказ Міністерства регіонального розвитку, будівництва та житлово-комунального господарства України від 14.02.2012 р. № 54).</w:t>
      </w:r>
    </w:p>
    <w:p w:rsidR="00505213" w:rsidRPr="00517769" w:rsidRDefault="00CE1522" w:rsidP="00505213">
      <w:pPr>
        <w:pStyle w:val="1"/>
        <w:ind w:firstLine="709"/>
        <w:jc w:val="both"/>
        <w:rPr>
          <w:rFonts w:ascii="Times New Roman" w:hAnsi="Times New Roman"/>
          <w:szCs w:val="24"/>
          <w:lang w:val="uk-UA"/>
        </w:rPr>
      </w:pPr>
      <w:r>
        <w:rPr>
          <w:rFonts w:ascii="Times New Roman" w:hAnsi="Times New Roman"/>
          <w:szCs w:val="24"/>
          <w:lang w:val="uk-UA"/>
        </w:rPr>
        <w:t>Гарантія якості наданих послуг</w:t>
      </w:r>
      <w:r w:rsidR="001E4F01">
        <w:rPr>
          <w:rFonts w:ascii="Times New Roman" w:hAnsi="Times New Roman"/>
          <w:szCs w:val="24"/>
          <w:lang w:val="uk-UA"/>
        </w:rPr>
        <w:t xml:space="preserve"> </w:t>
      </w:r>
      <w:r w:rsidR="00505213" w:rsidRPr="00517769">
        <w:rPr>
          <w:rFonts w:ascii="Times New Roman" w:hAnsi="Times New Roman"/>
          <w:szCs w:val="24"/>
          <w:lang w:val="uk-UA"/>
        </w:rPr>
        <w:t>–</w:t>
      </w:r>
      <w:r w:rsidR="001E4F01">
        <w:rPr>
          <w:rFonts w:ascii="Times New Roman" w:hAnsi="Times New Roman"/>
          <w:szCs w:val="24"/>
          <w:lang w:val="uk-UA"/>
        </w:rPr>
        <w:t xml:space="preserve"> </w:t>
      </w:r>
      <w:r w:rsidR="00505213" w:rsidRPr="00517769">
        <w:rPr>
          <w:rFonts w:ascii="Times New Roman" w:hAnsi="Times New Roman"/>
          <w:szCs w:val="24"/>
          <w:lang w:val="uk-UA"/>
        </w:rPr>
        <w:t xml:space="preserve">36 місяців на улаштування асфальтобетонного покриття </w:t>
      </w:r>
      <w:r w:rsidR="006234EE" w:rsidRPr="006234EE">
        <w:rPr>
          <w:rFonts w:ascii="Times New Roman" w:hAnsi="Times New Roman"/>
          <w:szCs w:val="24"/>
          <w:lang w:val="uk-UA"/>
        </w:rPr>
        <w:t>та 12 місяців на ямковий ремонт</w:t>
      </w:r>
      <w:r w:rsidR="006234EE" w:rsidRPr="00517769">
        <w:rPr>
          <w:rFonts w:ascii="Times New Roman" w:hAnsi="Times New Roman"/>
          <w:szCs w:val="24"/>
          <w:lang w:val="uk-UA"/>
        </w:rPr>
        <w:t xml:space="preserve"> </w:t>
      </w:r>
      <w:r w:rsidR="00505213" w:rsidRPr="00517769">
        <w:rPr>
          <w:rFonts w:ascii="Times New Roman" w:hAnsi="Times New Roman"/>
          <w:szCs w:val="24"/>
          <w:lang w:val="uk-UA"/>
        </w:rPr>
        <w:t>з дня підп</w:t>
      </w:r>
      <w:r w:rsidR="000241AD">
        <w:rPr>
          <w:rFonts w:ascii="Times New Roman" w:hAnsi="Times New Roman"/>
          <w:szCs w:val="24"/>
          <w:lang w:val="uk-UA"/>
        </w:rPr>
        <w:t>и</w:t>
      </w:r>
      <w:r w:rsidR="006234EE">
        <w:rPr>
          <w:rFonts w:ascii="Times New Roman" w:hAnsi="Times New Roman"/>
          <w:szCs w:val="24"/>
          <w:lang w:val="uk-UA"/>
        </w:rPr>
        <w:t>сання актів про надання послуг.</w:t>
      </w:r>
    </w:p>
    <w:p w:rsidR="00505213" w:rsidRPr="00517769" w:rsidRDefault="00505213" w:rsidP="00505213">
      <w:pPr>
        <w:pStyle w:val="1"/>
        <w:ind w:firstLine="709"/>
        <w:jc w:val="both"/>
        <w:rPr>
          <w:rFonts w:ascii="Times New Roman" w:hAnsi="Times New Roman"/>
          <w:szCs w:val="24"/>
          <w:lang w:val="uk-UA"/>
        </w:rPr>
      </w:pPr>
      <w:r w:rsidRPr="00517769">
        <w:rPr>
          <w:rFonts w:ascii="Times New Roman" w:eastAsia="SimSun" w:hAnsi="Times New Roman"/>
          <w:kern w:val="1"/>
          <w:szCs w:val="24"/>
          <w:lang w:val="uk-UA" w:bidi="hi-IN"/>
        </w:rPr>
        <w:t>Учасник процедури закупівлі (далі-Виконавець) повинен мати відповідну кількість осіб, що задіяні у виконанні даних послуг.</w:t>
      </w:r>
    </w:p>
    <w:p w:rsidR="00505213" w:rsidRPr="00517769" w:rsidRDefault="00505213" w:rsidP="00505213">
      <w:pPr>
        <w:pStyle w:val="1"/>
        <w:ind w:firstLine="709"/>
        <w:jc w:val="both"/>
        <w:rPr>
          <w:rFonts w:ascii="Times New Roman" w:hAnsi="Times New Roman"/>
          <w:szCs w:val="24"/>
          <w:lang w:val="uk-UA"/>
        </w:rPr>
      </w:pPr>
      <w:r w:rsidRPr="00517769">
        <w:rPr>
          <w:rFonts w:ascii="Times New Roman" w:eastAsia="SimSun" w:hAnsi="Times New Roman"/>
          <w:kern w:val="1"/>
          <w:szCs w:val="24"/>
          <w:lang w:val="uk-UA" w:bidi="hi-IN"/>
        </w:rPr>
        <w:t xml:space="preserve">Місце розташування матеріально-технічної бази, обладнання та трудових ресурсів, які Виконавець буде залучати до виконання договору, повинно дозволити у повному обсязі виконати завдання Замовника. </w:t>
      </w:r>
    </w:p>
    <w:p w:rsidR="00505213" w:rsidRPr="00517769" w:rsidRDefault="00505213" w:rsidP="00505213">
      <w:pPr>
        <w:pStyle w:val="1"/>
        <w:ind w:firstLine="709"/>
        <w:jc w:val="both"/>
        <w:rPr>
          <w:rFonts w:ascii="Times New Roman" w:hAnsi="Times New Roman"/>
          <w:szCs w:val="24"/>
          <w:lang w:val="uk-UA"/>
        </w:rPr>
      </w:pPr>
      <w:r w:rsidRPr="00517769">
        <w:rPr>
          <w:rFonts w:ascii="Times New Roman" w:hAnsi="Times New Roman"/>
          <w:szCs w:val="24"/>
          <w:lang w:val="uk-UA"/>
        </w:rPr>
        <w:t>Вартість тендерної пропозиції повинна враховувати вартість використання обладнання, паливо-мастильних матеріалів, транспортних витрат, витратних матеріалів та інших витрат, згідно з чинним законодавством.</w:t>
      </w:r>
    </w:p>
    <w:p w:rsidR="00505213" w:rsidRPr="00517769" w:rsidRDefault="00505213" w:rsidP="00505213">
      <w:pPr>
        <w:pStyle w:val="1"/>
        <w:ind w:firstLine="709"/>
        <w:jc w:val="both"/>
        <w:rPr>
          <w:rFonts w:ascii="Times New Roman" w:hAnsi="Times New Roman"/>
          <w:szCs w:val="24"/>
          <w:lang w:val="uk-UA"/>
        </w:rPr>
      </w:pPr>
      <w:r w:rsidRPr="00517769">
        <w:rPr>
          <w:rFonts w:ascii="Times New Roman" w:eastAsia="SimSun" w:hAnsi="Times New Roman"/>
          <w:kern w:val="1"/>
          <w:szCs w:val="24"/>
          <w:lang w:val="uk-UA" w:bidi="hi-IN"/>
        </w:rPr>
        <w:t>Заправка, технічне обслуговування, ремонт техніки забезпечується Виконавцем послуги.</w:t>
      </w:r>
    </w:p>
    <w:p w:rsidR="00505213" w:rsidRPr="00505213" w:rsidRDefault="00505213" w:rsidP="00505213">
      <w:pPr>
        <w:pStyle w:val="1"/>
        <w:ind w:firstLine="709"/>
        <w:jc w:val="both"/>
        <w:rPr>
          <w:rFonts w:ascii="Times New Roman" w:hAnsi="Times New Roman"/>
          <w:szCs w:val="24"/>
          <w:lang w:val="uk-UA"/>
        </w:rPr>
      </w:pPr>
      <w:r w:rsidRPr="00517769">
        <w:rPr>
          <w:rFonts w:ascii="Times New Roman" w:hAnsi="Times New Roman"/>
          <w:szCs w:val="24"/>
          <w:lang w:val="uk-UA"/>
        </w:rPr>
        <w:t xml:space="preserve">Витрати на транспортування обладнання, працівників до місця надання послуг </w:t>
      </w:r>
      <w:r w:rsidRPr="00517769">
        <w:rPr>
          <w:rFonts w:ascii="Times New Roman" w:hAnsi="Times New Roman"/>
          <w:szCs w:val="24"/>
          <w:lang w:val="uk-UA"/>
        </w:rPr>
        <w:lastRenderedPageBreak/>
        <w:t>покладаються на Виконавця та мають бути враховані при наданні пропозиції (якщо таке передбачається).</w:t>
      </w:r>
      <w:bookmarkStart w:id="2" w:name="_Hlk133941853"/>
      <w:bookmarkEnd w:id="1"/>
    </w:p>
    <w:p w:rsidR="003834C0" w:rsidRDefault="00505213" w:rsidP="00505213">
      <w:pPr>
        <w:pStyle w:val="1"/>
        <w:ind w:firstLine="709"/>
        <w:jc w:val="both"/>
        <w:rPr>
          <w:rFonts w:ascii="Times New Roman" w:hAnsi="Times New Roman"/>
          <w:szCs w:val="24"/>
          <w:lang w:val="uk-UA"/>
        </w:rPr>
      </w:pPr>
      <w:r w:rsidRPr="009818B2">
        <w:rPr>
          <w:rFonts w:ascii="Times New Roman" w:hAnsi="Times New Roman"/>
          <w:szCs w:val="24"/>
          <w:lang w:val="uk-UA"/>
        </w:rPr>
        <w:t>При наданні послуг повинні використовуватися асфальтобетонні суміші дрібнозернисті типу Б марки 1.</w:t>
      </w:r>
      <w:r w:rsidRPr="00517769">
        <w:rPr>
          <w:rFonts w:ascii="Times New Roman" w:hAnsi="Times New Roman"/>
          <w:szCs w:val="24"/>
          <w:lang w:val="uk-UA"/>
        </w:rPr>
        <w:t xml:space="preserve"> Якісні, технологічні та фізико-механічні показники асфальтобетонних сумішей, що використовуватимуться при виконанні ремонтних робіт, повинні відповідати вимогам передбаченим згідно ДСТУ Б В.2.7-119:2011, та іншим чинним державним стандартам, що регулюють вимоги до якості суміші асфальтобетонної.</w:t>
      </w:r>
    </w:p>
    <w:p w:rsidR="00505213" w:rsidRPr="00517769" w:rsidRDefault="00505213" w:rsidP="00505213">
      <w:pPr>
        <w:pStyle w:val="1"/>
        <w:ind w:firstLine="709"/>
        <w:jc w:val="both"/>
        <w:rPr>
          <w:rFonts w:ascii="Times New Roman" w:hAnsi="Times New Roman"/>
          <w:szCs w:val="24"/>
          <w:lang w:val="uk-UA"/>
        </w:rPr>
      </w:pPr>
      <w:r w:rsidRPr="00517769">
        <w:rPr>
          <w:rFonts w:ascii="Times New Roman" w:hAnsi="Times New Roman"/>
          <w:szCs w:val="24"/>
          <w:lang w:val="uk-UA"/>
        </w:rPr>
        <w:t>Виконавець несе відповідальність за якість матеріалів, які він використовує для виконання робіт, в порядку передбаченому чинним законодавством.</w:t>
      </w:r>
    </w:p>
    <w:p w:rsidR="00505213" w:rsidRPr="00517769" w:rsidRDefault="00505213" w:rsidP="00505213">
      <w:pPr>
        <w:pStyle w:val="1"/>
        <w:ind w:firstLine="709"/>
        <w:jc w:val="both"/>
        <w:rPr>
          <w:rFonts w:ascii="Times New Roman" w:hAnsi="Times New Roman"/>
          <w:szCs w:val="24"/>
          <w:lang w:val="uk-UA"/>
        </w:rPr>
      </w:pPr>
      <w:r w:rsidRPr="00517769">
        <w:rPr>
          <w:rFonts w:ascii="Times New Roman" w:hAnsi="Times New Roman"/>
          <w:szCs w:val="24"/>
          <w:lang w:val="uk-UA"/>
        </w:rPr>
        <w:t>Виконавець повинен забезпечити своєчасне проведення комплексу послуг з поточного ремонту асфальтового покриття .</w:t>
      </w:r>
    </w:p>
    <w:p w:rsidR="00505213" w:rsidRPr="00517769" w:rsidRDefault="00505213" w:rsidP="00505213">
      <w:pPr>
        <w:pStyle w:val="1"/>
        <w:ind w:firstLine="709"/>
        <w:jc w:val="both"/>
        <w:rPr>
          <w:rFonts w:ascii="Times New Roman" w:hAnsi="Times New Roman"/>
          <w:szCs w:val="24"/>
          <w:lang w:val="uk-UA"/>
        </w:rPr>
      </w:pPr>
      <w:r w:rsidRPr="00517769">
        <w:rPr>
          <w:rFonts w:ascii="Times New Roman" w:hAnsi="Times New Roman"/>
          <w:szCs w:val="24"/>
          <w:lang w:val="uk-UA"/>
        </w:rPr>
        <w:t xml:space="preserve">Виконавець відповідає за одержання всіх необхідних дозволів, ліцензій, сертифікатів для виконання послуг та самостійно несе всі витрати на отримання таких дозволів, ліцензій, сертифікатів та інше. </w:t>
      </w:r>
    </w:p>
    <w:p w:rsidR="00505213" w:rsidRPr="00517769" w:rsidRDefault="00505213" w:rsidP="00505213">
      <w:pPr>
        <w:pStyle w:val="1"/>
        <w:ind w:firstLine="709"/>
        <w:jc w:val="both"/>
        <w:rPr>
          <w:rFonts w:ascii="Times New Roman" w:hAnsi="Times New Roman"/>
          <w:szCs w:val="24"/>
          <w:lang w:val="uk-UA"/>
        </w:rPr>
      </w:pPr>
      <w:r w:rsidRPr="00517769">
        <w:rPr>
          <w:rFonts w:ascii="Times New Roman" w:hAnsi="Times New Roman"/>
          <w:szCs w:val="24"/>
          <w:lang w:val="uk-UA"/>
        </w:rPr>
        <w:t>Виконавець повинен використовувати обладнання та матеріали, які не спричиняють шкоди довкіллю і забруднення навколишнього середовища паливно-мастильними матеріалами (які використовуються в процесі експлуатації машин та механізмів при виконанні послуг).</w:t>
      </w:r>
    </w:p>
    <w:p w:rsidR="00505213" w:rsidRPr="00517769" w:rsidRDefault="00505213" w:rsidP="00505213">
      <w:pPr>
        <w:pStyle w:val="1"/>
        <w:ind w:firstLine="709"/>
        <w:jc w:val="both"/>
        <w:rPr>
          <w:rFonts w:ascii="Times New Roman" w:eastAsia="SimSun" w:hAnsi="Times New Roman"/>
          <w:kern w:val="1"/>
          <w:szCs w:val="24"/>
          <w:lang w:val="uk-UA" w:bidi="hi-IN"/>
        </w:rPr>
      </w:pPr>
      <w:r w:rsidRPr="00517769">
        <w:rPr>
          <w:rFonts w:ascii="Times New Roman" w:eastAsia="SimSun" w:hAnsi="Times New Roman"/>
          <w:kern w:val="1"/>
          <w:szCs w:val="24"/>
          <w:lang w:val="uk-UA" w:bidi="hi-IN"/>
        </w:rPr>
        <w:t xml:space="preserve">Виконавець послуг щоденно у робочі дні (та при необхідності за вимогою Замовника у вихідні та святкові дні) з 8.00 до 8.30 у телефонному режимі або використовуючи </w:t>
      </w:r>
      <w:proofErr w:type="spellStart"/>
      <w:r w:rsidRPr="00517769">
        <w:rPr>
          <w:rFonts w:ascii="Times New Roman" w:eastAsia="font182" w:hAnsi="Times New Roman"/>
          <w:kern w:val="1"/>
          <w:szCs w:val="24"/>
          <w:shd w:val="clear" w:color="auto" w:fill="FFFFFF"/>
          <w:lang w:val="uk-UA" w:bidi="hi-IN"/>
        </w:rPr>
        <w:t>месенджери</w:t>
      </w:r>
      <w:proofErr w:type="spellEnd"/>
      <w:r w:rsidRPr="00517769">
        <w:rPr>
          <w:rFonts w:ascii="Times New Roman" w:eastAsia="font182" w:hAnsi="Times New Roman"/>
          <w:kern w:val="1"/>
          <w:szCs w:val="24"/>
          <w:shd w:val="clear" w:color="auto" w:fill="FFFFFF"/>
          <w:lang w:val="uk-UA" w:bidi="hi-IN"/>
        </w:rPr>
        <w:t xml:space="preserve"> (</w:t>
      </w:r>
      <w:proofErr w:type="spellStart"/>
      <w:r w:rsidRPr="00517769">
        <w:rPr>
          <w:rFonts w:ascii="Times New Roman" w:eastAsia="font182" w:hAnsi="Times New Roman"/>
          <w:kern w:val="1"/>
          <w:szCs w:val="24"/>
          <w:shd w:val="clear" w:color="auto" w:fill="FFFFFF"/>
          <w:lang w:val="uk-UA" w:bidi="hi-IN"/>
        </w:rPr>
        <w:t>Viber</w:t>
      </w:r>
      <w:proofErr w:type="spellEnd"/>
      <w:r w:rsidRPr="00517769">
        <w:rPr>
          <w:rFonts w:ascii="Times New Roman" w:eastAsia="font182" w:hAnsi="Times New Roman"/>
          <w:kern w:val="1"/>
          <w:szCs w:val="24"/>
          <w:shd w:val="clear" w:color="auto" w:fill="FFFFFF"/>
          <w:lang w:val="uk-UA" w:bidi="hi-IN"/>
        </w:rPr>
        <w:t xml:space="preserve">) </w:t>
      </w:r>
      <w:r w:rsidRPr="00517769">
        <w:rPr>
          <w:rFonts w:ascii="Times New Roman" w:eastAsia="SimSun" w:hAnsi="Times New Roman"/>
          <w:kern w:val="1"/>
          <w:szCs w:val="24"/>
          <w:lang w:val="uk-UA" w:bidi="hi-IN"/>
        </w:rPr>
        <w:t xml:space="preserve"> надає достовірну та актуальну інформацію відповідальним спеціалістам щодо плану робіт на день. У разі змін планів на день</w:t>
      </w:r>
      <w:r w:rsidR="003834C0">
        <w:rPr>
          <w:rFonts w:ascii="Times New Roman" w:eastAsia="SimSun" w:hAnsi="Times New Roman"/>
          <w:kern w:val="1"/>
          <w:szCs w:val="24"/>
          <w:lang w:val="uk-UA" w:bidi="hi-IN"/>
        </w:rPr>
        <w:t>,</w:t>
      </w:r>
      <w:r w:rsidRPr="00517769">
        <w:rPr>
          <w:rFonts w:ascii="Times New Roman" w:eastAsia="SimSun" w:hAnsi="Times New Roman"/>
          <w:kern w:val="1"/>
          <w:szCs w:val="24"/>
          <w:lang w:val="uk-UA" w:bidi="hi-IN"/>
        </w:rPr>
        <w:t xml:space="preserve"> Виконавець попереджає Замовника та надає оновлену актуальну інформацію. </w:t>
      </w:r>
    </w:p>
    <w:p w:rsidR="00505213" w:rsidRPr="00517769" w:rsidRDefault="00505213" w:rsidP="00505213">
      <w:pPr>
        <w:pStyle w:val="1"/>
        <w:ind w:firstLine="709"/>
        <w:jc w:val="both"/>
        <w:rPr>
          <w:rFonts w:ascii="Times New Roman" w:eastAsia="font182" w:hAnsi="Times New Roman"/>
          <w:kern w:val="1"/>
          <w:szCs w:val="24"/>
          <w:shd w:val="clear" w:color="auto" w:fill="FFFFFF"/>
          <w:lang w:val="uk-UA" w:bidi="hi-IN"/>
        </w:rPr>
      </w:pPr>
      <w:r w:rsidRPr="00517769">
        <w:rPr>
          <w:rFonts w:ascii="Times New Roman" w:eastAsia="SimSun" w:hAnsi="Times New Roman"/>
          <w:kern w:val="1"/>
          <w:szCs w:val="24"/>
          <w:lang w:val="uk-UA" w:bidi="hi-IN"/>
        </w:rPr>
        <w:t>Виконання послуг з поточного ремонту дорожнього покриття контролюється технаглядом.</w:t>
      </w:r>
      <w:r w:rsidRPr="00517769">
        <w:rPr>
          <w:rFonts w:ascii="Times New Roman" w:eastAsia="font182" w:hAnsi="Times New Roman"/>
          <w:kern w:val="1"/>
          <w:szCs w:val="24"/>
          <w:shd w:val="clear" w:color="auto" w:fill="FFFFFF"/>
          <w:lang w:val="uk-UA" w:bidi="hi-IN"/>
        </w:rPr>
        <w:t xml:space="preserve"> Виконавець послуг повинен  здійснювати фотофіксацію виконаних послуг та надавати фотографії виконаних послуг на електронну адресу замовника, на </w:t>
      </w:r>
      <w:proofErr w:type="spellStart"/>
      <w:r w:rsidRPr="00517769">
        <w:rPr>
          <w:rFonts w:ascii="Times New Roman" w:eastAsia="font182" w:hAnsi="Times New Roman"/>
          <w:kern w:val="1"/>
          <w:szCs w:val="24"/>
          <w:shd w:val="clear" w:color="auto" w:fill="FFFFFF"/>
          <w:lang w:val="uk-UA" w:bidi="hi-IN"/>
        </w:rPr>
        <w:t>месенджери</w:t>
      </w:r>
      <w:proofErr w:type="spellEnd"/>
      <w:r w:rsidRPr="00517769">
        <w:rPr>
          <w:rFonts w:ascii="Times New Roman" w:eastAsia="font182" w:hAnsi="Times New Roman"/>
          <w:kern w:val="1"/>
          <w:szCs w:val="24"/>
          <w:shd w:val="clear" w:color="auto" w:fill="FFFFFF"/>
          <w:lang w:val="uk-UA" w:bidi="hi-IN"/>
        </w:rPr>
        <w:t xml:space="preserve"> (</w:t>
      </w:r>
      <w:proofErr w:type="spellStart"/>
      <w:r w:rsidRPr="00517769">
        <w:rPr>
          <w:rFonts w:ascii="Times New Roman" w:eastAsia="font182" w:hAnsi="Times New Roman"/>
          <w:kern w:val="1"/>
          <w:szCs w:val="24"/>
          <w:shd w:val="clear" w:color="auto" w:fill="FFFFFF"/>
          <w:lang w:val="uk-UA" w:bidi="hi-IN"/>
        </w:rPr>
        <w:t>Viber</w:t>
      </w:r>
      <w:proofErr w:type="spellEnd"/>
      <w:r w:rsidRPr="00517769">
        <w:rPr>
          <w:rFonts w:ascii="Times New Roman" w:eastAsia="font182" w:hAnsi="Times New Roman"/>
          <w:kern w:val="1"/>
          <w:szCs w:val="24"/>
          <w:shd w:val="clear" w:color="auto" w:fill="FFFFFF"/>
          <w:lang w:val="uk-UA" w:bidi="hi-IN"/>
        </w:rPr>
        <w:t xml:space="preserve">) відповідальним спеціалістам або через флеш-накопичувач у терміни не пізніше 3-х діб після виконання послуг по об’єкту.  </w:t>
      </w:r>
    </w:p>
    <w:p w:rsidR="00505213" w:rsidRPr="00517769" w:rsidRDefault="00505213" w:rsidP="00505213">
      <w:pPr>
        <w:pStyle w:val="1"/>
        <w:ind w:firstLine="709"/>
        <w:jc w:val="both"/>
        <w:rPr>
          <w:rFonts w:ascii="Times New Roman" w:eastAsia="SimSun" w:hAnsi="Times New Roman"/>
          <w:kern w:val="1"/>
          <w:szCs w:val="24"/>
          <w:lang w:val="uk-UA" w:bidi="hi-IN"/>
        </w:rPr>
      </w:pPr>
      <w:r w:rsidRPr="00517769">
        <w:rPr>
          <w:rFonts w:ascii="Times New Roman" w:eastAsia="SimSun" w:hAnsi="Times New Roman"/>
          <w:kern w:val="1"/>
          <w:szCs w:val="24"/>
          <w:lang w:val="uk-UA" w:bidi="hi-IN"/>
        </w:rPr>
        <w:t xml:space="preserve">У Виконавця послуг має бути договір на утилізацію відходів. </w:t>
      </w:r>
    </w:p>
    <w:p w:rsidR="00505213" w:rsidRPr="00517769" w:rsidRDefault="00505213" w:rsidP="00505213">
      <w:pPr>
        <w:pStyle w:val="1"/>
        <w:ind w:firstLine="709"/>
        <w:jc w:val="both"/>
        <w:rPr>
          <w:rFonts w:ascii="Times New Roman" w:eastAsia="SimSun" w:hAnsi="Times New Roman"/>
          <w:kern w:val="1"/>
          <w:szCs w:val="24"/>
          <w:lang w:val="uk-UA" w:bidi="hi-IN"/>
        </w:rPr>
      </w:pPr>
      <w:r w:rsidRPr="00517769">
        <w:rPr>
          <w:rFonts w:ascii="Times New Roman" w:eastAsia="SimSun" w:hAnsi="Times New Roman"/>
          <w:kern w:val="1"/>
          <w:szCs w:val="24"/>
          <w:lang w:val="uk-UA" w:bidi="hi-IN"/>
        </w:rPr>
        <w:t xml:space="preserve">Виконавець самостійно здійснює вивезення будівельного сміття (залишків асфальтобетонної крихти, яка не придатна до подальшого використання, та будівельні відходи) </w:t>
      </w:r>
      <w:r w:rsidRPr="00517769">
        <w:rPr>
          <w:rFonts w:ascii="Times New Roman" w:eastAsia="SimSun" w:hAnsi="Times New Roman"/>
          <w:szCs w:val="24"/>
          <w:lang w:val="uk-UA" w:bidi="hi-IN"/>
        </w:rPr>
        <w:t xml:space="preserve">виключно на </w:t>
      </w:r>
      <w:r w:rsidRPr="00517769">
        <w:rPr>
          <w:rFonts w:ascii="Times New Roman" w:hAnsi="Times New Roman"/>
          <w:szCs w:val="24"/>
          <w:shd w:val="clear" w:color="auto" w:fill="FFFFFF"/>
          <w:lang w:val="uk-UA"/>
        </w:rPr>
        <w:t xml:space="preserve">місця чи об'єкти (місця розміщення відходів, сховища, полігони, комплекси, споруди, тощо), </w:t>
      </w:r>
      <w:r w:rsidRPr="00517769">
        <w:rPr>
          <w:rFonts w:ascii="Times New Roman" w:eastAsia="SimSun" w:hAnsi="Times New Roman"/>
          <w:szCs w:val="24"/>
          <w:lang w:val="uk-UA" w:bidi="hi-IN"/>
        </w:rPr>
        <w:t xml:space="preserve">із зазначенням адреси </w:t>
      </w:r>
      <w:r w:rsidRPr="00517769">
        <w:rPr>
          <w:rFonts w:ascii="Times New Roman" w:eastAsia="SimSun" w:hAnsi="Times New Roman"/>
          <w:kern w:val="1"/>
          <w:szCs w:val="24"/>
          <w:lang w:val="uk-UA" w:bidi="hi-IN"/>
        </w:rPr>
        <w:t>у терміни не більше 7 робочих днів .</w:t>
      </w:r>
    </w:p>
    <w:p w:rsidR="00505213" w:rsidRPr="00517769" w:rsidRDefault="00505213" w:rsidP="00505213">
      <w:pPr>
        <w:pStyle w:val="1"/>
        <w:ind w:firstLine="709"/>
        <w:jc w:val="both"/>
        <w:rPr>
          <w:rFonts w:ascii="Times New Roman" w:eastAsia="font182" w:hAnsi="Times New Roman"/>
          <w:kern w:val="1"/>
          <w:szCs w:val="24"/>
          <w:shd w:val="clear" w:color="auto" w:fill="FFFFFF"/>
          <w:lang w:val="uk-UA" w:bidi="hi-IN"/>
        </w:rPr>
      </w:pPr>
      <w:r w:rsidRPr="00517769">
        <w:rPr>
          <w:rFonts w:ascii="Times New Roman" w:eastAsia="font182" w:hAnsi="Times New Roman"/>
          <w:kern w:val="1"/>
          <w:szCs w:val="24"/>
          <w:shd w:val="clear" w:color="auto" w:fill="FFFFFF"/>
          <w:lang w:val="uk-UA" w:bidi="hi-IN"/>
        </w:rPr>
        <w:t>Асфальтобетонна крихта, яка придатна для подальшого використання  передається та складується на місця, які визначені Замовником. Після  складування  Виконавець підписує  відпові</w:t>
      </w:r>
      <w:r w:rsidR="003F574F">
        <w:rPr>
          <w:rFonts w:ascii="Times New Roman" w:eastAsia="font182" w:hAnsi="Times New Roman"/>
          <w:kern w:val="1"/>
          <w:szCs w:val="24"/>
          <w:shd w:val="clear" w:color="auto" w:fill="FFFFFF"/>
          <w:lang w:val="uk-UA" w:bidi="hi-IN"/>
        </w:rPr>
        <w:t>дний акт прийому-передачі  між В</w:t>
      </w:r>
      <w:r w:rsidRPr="00517769">
        <w:rPr>
          <w:rFonts w:ascii="Times New Roman" w:eastAsia="font182" w:hAnsi="Times New Roman"/>
          <w:kern w:val="1"/>
          <w:szCs w:val="24"/>
          <w:shd w:val="clear" w:color="auto" w:fill="FFFFFF"/>
          <w:lang w:val="uk-UA" w:bidi="hi-IN"/>
        </w:rPr>
        <w:t>иконавцем послуг та організацією, яка приймає матеріал.</w:t>
      </w:r>
    </w:p>
    <w:p w:rsidR="00505213" w:rsidRPr="00517769" w:rsidRDefault="00505213" w:rsidP="00505213">
      <w:pPr>
        <w:pStyle w:val="1"/>
        <w:ind w:firstLine="709"/>
        <w:jc w:val="both"/>
        <w:rPr>
          <w:rFonts w:ascii="Times New Roman" w:eastAsia="SimSun" w:hAnsi="Times New Roman"/>
          <w:kern w:val="1"/>
          <w:szCs w:val="24"/>
          <w:lang w:val="uk-UA" w:bidi="hi-IN"/>
        </w:rPr>
      </w:pPr>
      <w:r w:rsidRPr="00517769">
        <w:rPr>
          <w:rFonts w:ascii="Times New Roman" w:eastAsia="SimSun" w:hAnsi="Times New Roman"/>
          <w:kern w:val="1"/>
          <w:szCs w:val="24"/>
          <w:lang w:val="uk-UA" w:bidi="hi-IN"/>
        </w:rPr>
        <w:t>Акт виконаних послуг на</w:t>
      </w:r>
      <w:r w:rsidR="003F574F">
        <w:rPr>
          <w:rFonts w:ascii="Times New Roman" w:eastAsia="SimSun" w:hAnsi="Times New Roman"/>
          <w:kern w:val="1"/>
          <w:szCs w:val="24"/>
          <w:lang w:val="uk-UA" w:bidi="hi-IN"/>
        </w:rPr>
        <w:t>дається за формою КБ-3, КБ-2в. А</w:t>
      </w:r>
      <w:r w:rsidRPr="00517769">
        <w:rPr>
          <w:rFonts w:ascii="Times New Roman" w:eastAsia="SimSun" w:hAnsi="Times New Roman"/>
          <w:kern w:val="1"/>
          <w:szCs w:val="24"/>
          <w:lang w:val="uk-UA" w:bidi="hi-IN"/>
        </w:rPr>
        <w:t xml:space="preserve">кт виконаних послуг </w:t>
      </w:r>
      <w:r w:rsidR="003F574F">
        <w:rPr>
          <w:rFonts w:ascii="Times New Roman" w:eastAsia="SimSun" w:hAnsi="Times New Roman"/>
          <w:kern w:val="1"/>
          <w:szCs w:val="24"/>
          <w:lang w:val="uk-UA" w:bidi="hi-IN"/>
        </w:rPr>
        <w:t>с</w:t>
      </w:r>
      <w:r w:rsidR="003F574F" w:rsidRPr="00517769">
        <w:rPr>
          <w:rFonts w:ascii="Times New Roman" w:eastAsia="SimSun" w:hAnsi="Times New Roman"/>
          <w:kern w:val="1"/>
          <w:szCs w:val="24"/>
          <w:lang w:val="uk-UA" w:bidi="hi-IN"/>
        </w:rPr>
        <w:t>по</w:t>
      </w:r>
      <w:r w:rsidR="003F574F">
        <w:rPr>
          <w:rFonts w:ascii="Times New Roman" w:eastAsia="SimSun" w:hAnsi="Times New Roman"/>
          <w:kern w:val="1"/>
          <w:szCs w:val="24"/>
          <w:lang w:val="uk-UA" w:bidi="hi-IN"/>
        </w:rPr>
        <w:t>чатку</w:t>
      </w:r>
      <w:r w:rsidR="003F574F" w:rsidRPr="00517769">
        <w:rPr>
          <w:rFonts w:ascii="Times New Roman" w:eastAsia="SimSun" w:hAnsi="Times New Roman"/>
          <w:kern w:val="1"/>
          <w:szCs w:val="24"/>
          <w:lang w:val="uk-UA" w:bidi="hi-IN"/>
        </w:rPr>
        <w:t xml:space="preserve"> </w:t>
      </w:r>
      <w:r w:rsidRPr="00517769">
        <w:rPr>
          <w:rFonts w:ascii="Times New Roman" w:eastAsia="SimSun" w:hAnsi="Times New Roman"/>
          <w:kern w:val="1"/>
          <w:szCs w:val="24"/>
          <w:lang w:val="uk-UA" w:bidi="hi-IN"/>
        </w:rPr>
        <w:t xml:space="preserve">підписується Технаглядом, а потім надається на розгляд Замовника. </w:t>
      </w:r>
    </w:p>
    <w:p w:rsidR="00505213" w:rsidRPr="00517769" w:rsidRDefault="00505213" w:rsidP="00505213">
      <w:pPr>
        <w:pStyle w:val="1"/>
        <w:ind w:firstLine="709"/>
        <w:jc w:val="both"/>
        <w:rPr>
          <w:rFonts w:ascii="Times New Roman" w:eastAsia="SimSun" w:hAnsi="Times New Roman"/>
          <w:kern w:val="1"/>
          <w:szCs w:val="24"/>
          <w:lang w:val="uk-UA" w:bidi="hi-IN"/>
        </w:rPr>
      </w:pPr>
      <w:r w:rsidRPr="00517769">
        <w:rPr>
          <w:rFonts w:ascii="Times New Roman" w:eastAsia="SimSun" w:hAnsi="Times New Roman"/>
          <w:kern w:val="1"/>
          <w:szCs w:val="24"/>
          <w:lang w:val="uk-UA" w:bidi="hi-IN"/>
        </w:rPr>
        <w:t>Після виконання послуг Виконавець зобов’язаний надати фотозвіт у друкованому кольоровому вигляді, у якому наявні фотографії виконаних послуг із зазначенням адреси та вик</w:t>
      </w:r>
      <w:r w:rsidR="0049375F">
        <w:rPr>
          <w:rFonts w:ascii="Times New Roman" w:eastAsia="SimSun" w:hAnsi="Times New Roman"/>
          <w:kern w:val="1"/>
          <w:szCs w:val="24"/>
          <w:lang w:val="uk-UA" w:bidi="hi-IN"/>
        </w:rPr>
        <w:t>онання схеми ремонту територій.</w:t>
      </w:r>
    </w:p>
    <w:p w:rsidR="00505213" w:rsidRPr="00517769" w:rsidRDefault="00505213" w:rsidP="00505213">
      <w:pPr>
        <w:pStyle w:val="1"/>
        <w:ind w:firstLine="709"/>
        <w:jc w:val="both"/>
        <w:rPr>
          <w:rFonts w:ascii="Times New Roman" w:eastAsia="SimSun" w:hAnsi="Times New Roman"/>
          <w:kern w:val="1"/>
          <w:szCs w:val="24"/>
          <w:lang w:val="uk-UA" w:bidi="hi-IN"/>
        </w:rPr>
      </w:pPr>
      <w:r w:rsidRPr="00517769">
        <w:rPr>
          <w:rFonts w:ascii="Times New Roman" w:eastAsia="SimSun" w:hAnsi="Times New Roman"/>
          <w:kern w:val="1"/>
          <w:szCs w:val="24"/>
          <w:lang w:val="uk-UA" w:bidi="hi-IN"/>
        </w:rPr>
        <w:t>Виконавець самостійно проводить необхідні заходи та отримує відповідні узгодження з власниками мереж необхідними для безпечного та якісного надання послуг .</w:t>
      </w:r>
    </w:p>
    <w:p w:rsidR="00505213" w:rsidRPr="00517769" w:rsidRDefault="00505213" w:rsidP="00505213">
      <w:pPr>
        <w:pStyle w:val="1"/>
        <w:ind w:firstLine="709"/>
        <w:jc w:val="both"/>
        <w:rPr>
          <w:rFonts w:ascii="Times New Roman" w:eastAsia="SimSun" w:hAnsi="Times New Roman"/>
          <w:kern w:val="1"/>
          <w:szCs w:val="24"/>
          <w:lang w:val="uk-UA" w:bidi="hi-IN"/>
        </w:rPr>
      </w:pPr>
      <w:r w:rsidRPr="00517769">
        <w:rPr>
          <w:rFonts w:ascii="Times New Roman" w:eastAsia="SimSun" w:hAnsi="Times New Roman"/>
          <w:szCs w:val="24"/>
          <w:lang w:val="uk-UA" w:bidi="hi-IN"/>
        </w:rPr>
        <w:t>У разі наявності транспортних засобів, які заважають виконанню послуги, Виконавець самостійно виявляє власників транспортних засобів та проводить з ними роз’яснювальн</w:t>
      </w:r>
      <w:r w:rsidR="002B6536">
        <w:rPr>
          <w:rFonts w:ascii="Times New Roman" w:eastAsia="SimSun" w:hAnsi="Times New Roman"/>
          <w:szCs w:val="24"/>
          <w:lang w:val="uk-UA" w:bidi="hi-IN"/>
        </w:rPr>
        <w:t>у роботу</w:t>
      </w:r>
      <w:r w:rsidRPr="00517769">
        <w:rPr>
          <w:rFonts w:ascii="Times New Roman" w:eastAsia="SimSun" w:hAnsi="Times New Roman"/>
          <w:szCs w:val="24"/>
          <w:lang w:val="uk-UA" w:bidi="hi-IN"/>
        </w:rPr>
        <w:t xml:space="preserve"> з метою звільнення територій, на якій виконуються послуги, від транспортних засобів. </w:t>
      </w:r>
    </w:p>
    <w:p w:rsidR="00505213" w:rsidRPr="00517769" w:rsidRDefault="00505213" w:rsidP="00505213">
      <w:pPr>
        <w:pStyle w:val="1"/>
        <w:ind w:firstLine="709"/>
        <w:jc w:val="both"/>
        <w:rPr>
          <w:rFonts w:ascii="Times New Roman" w:eastAsia="font182" w:hAnsi="Times New Roman"/>
          <w:kern w:val="1"/>
          <w:szCs w:val="24"/>
          <w:shd w:val="clear" w:color="auto" w:fill="FFFFFF"/>
          <w:lang w:val="uk-UA" w:bidi="hi-IN"/>
        </w:rPr>
      </w:pPr>
      <w:r w:rsidRPr="00517769">
        <w:rPr>
          <w:rFonts w:ascii="Times New Roman" w:eastAsia="font182" w:hAnsi="Times New Roman"/>
          <w:kern w:val="1"/>
          <w:szCs w:val="24"/>
          <w:shd w:val="clear" w:color="auto" w:fill="FFFFFF"/>
          <w:lang w:val="uk-UA" w:bidi="hi-IN"/>
        </w:rPr>
        <w:t xml:space="preserve">У разі необхідності тимчасового перекриття дорожнього руху для виконання послуг Виконавець самостійно забезпечує організацію тимчасового перекриття дорожнього руху та отримує погодження органів патрульної поліції відповідно до чинного законодавства. </w:t>
      </w:r>
    </w:p>
    <w:p w:rsidR="000C0927" w:rsidRPr="00517769" w:rsidRDefault="00505213" w:rsidP="000C0927">
      <w:pPr>
        <w:pStyle w:val="1"/>
        <w:ind w:firstLine="709"/>
        <w:jc w:val="both"/>
        <w:rPr>
          <w:rFonts w:ascii="Times New Roman" w:eastAsia="SimSun" w:hAnsi="Times New Roman"/>
          <w:kern w:val="1"/>
          <w:szCs w:val="24"/>
          <w:lang w:val="uk-UA" w:bidi="hi-IN"/>
        </w:rPr>
      </w:pPr>
      <w:r w:rsidRPr="00517769">
        <w:rPr>
          <w:rFonts w:ascii="Times New Roman" w:eastAsia="SimSun" w:hAnsi="Times New Roman"/>
          <w:kern w:val="1"/>
          <w:szCs w:val="24"/>
          <w:lang w:val="uk-UA" w:bidi="hi-IN"/>
        </w:rPr>
        <w:t xml:space="preserve">У разі виявлення Технаглядом неякісного виконання послуг, складається акт-претензія, замовник не сплачує Виконавцю за неякісно виконані послуги (згідно складеного акту-претензії). </w:t>
      </w:r>
      <w:r w:rsidR="000C0927" w:rsidRPr="00517769">
        <w:rPr>
          <w:rFonts w:ascii="Times New Roman" w:eastAsia="SimSun" w:hAnsi="Times New Roman"/>
          <w:kern w:val="1"/>
          <w:szCs w:val="24"/>
          <w:lang w:val="uk-UA" w:bidi="hi-IN"/>
        </w:rPr>
        <w:t>У разі неякісного надання відповідних послуг, Виконавець зобов'язаний виправити недоліки та надати послуги без додаткової оплати.</w:t>
      </w:r>
    </w:p>
    <w:p w:rsidR="00505213" w:rsidRDefault="00505213" w:rsidP="00505213">
      <w:pPr>
        <w:pStyle w:val="1"/>
        <w:ind w:firstLine="709"/>
        <w:jc w:val="both"/>
        <w:rPr>
          <w:rFonts w:ascii="Times New Roman" w:eastAsia="SimSun" w:hAnsi="Times New Roman"/>
          <w:kern w:val="1"/>
          <w:szCs w:val="24"/>
          <w:lang w:val="uk-UA" w:bidi="hi-IN"/>
        </w:rPr>
      </w:pPr>
      <w:r w:rsidRPr="00517769">
        <w:rPr>
          <w:rFonts w:ascii="Times New Roman" w:eastAsia="SimSun" w:hAnsi="Times New Roman"/>
          <w:kern w:val="1"/>
          <w:szCs w:val="24"/>
          <w:lang w:val="uk-UA" w:bidi="hi-IN"/>
        </w:rPr>
        <w:t>Відповідальність за якість та своєчасне надання послуг несе Виконавець відповідно до законодавства.</w:t>
      </w:r>
    </w:p>
    <w:p w:rsidR="00004CFA" w:rsidRPr="0090129D" w:rsidRDefault="00004CFA" w:rsidP="00505213">
      <w:pPr>
        <w:pStyle w:val="1"/>
        <w:ind w:firstLine="709"/>
        <w:jc w:val="both"/>
        <w:rPr>
          <w:rFonts w:ascii="Times New Roman" w:eastAsia="SimSun" w:hAnsi="Times New Roman"/>
          <w:kern w:val="1"/>
          <w:szCs w:val="24"/>
          <w:lang w:val="uk-UA" w:bidi="hi-IN"/>
        </w:rPr>
      </w:pPr>
      <w:r w:rsidRPr="00B1566F">
        <w:rPr>
          <w:color w:val="000000"/>
          <w:szCs w:val="24"/>
          <w:lang w:val="uk-UA"/>
        </w:rPr>
        <w:lastRenderedPageBreak/>
        <w:t xml:space="preserve">Виконавець забезпечує наявність власної випробувальної лабораторії або залученої на договірних засадах, яка має атестат про акредитацію, виданий Національним агентством з акредитації України на відповідність вимогам міжнародного стандарту ДСТУ </w:t>
      </w:r>
      <w:r w:rsidRPr="00B1566F">
        <w:rPr>
          <w:color w:val="000000"/>
          <w:szCs w:val="24"/>
        </w:rPr>
        <w:t>ISO</w:t>
      </w:r>
      <w:r w:rsidRPr="00B1566F">
        <w:rPr>
          <w:color w:val="000000"/>
          <w:szCs w:val="24"/>
          <w:lang w:val="uk-UA"/>
        </w:rPr>
        <w:t>/</w:t>
      </w:r>
      <w:r w:rsidRPr="00B1566F">
        <w:rPr>
          <w:color w:val="000000"/>
          <w:szCs w:val="24"/>
        </w:rPr>
        <w:t>IEC</w:t>
      </w:r>
      <w:r w:rsidRPr="00B1566F">
        <w:rPr>
          <w:color w:val="000000"/>
          <w:szCs w:val="24"/>
          <w:lang w:val="uk-UA"/>
        </w:rPr>
        <w:t xml:space="preserve"> 17025:2019 на випробування матеріалів, які використовуються при ремонтах автомобільних доріг, а також забезпечує здійснення відбору зразків – кернів асфальтобетонного покриття </w:t>
      </w:r>
      <w:r w:rsidR="00586B95" w:rsidRPr="00B1566F">
        <w:rPr>
          <w:color w:val="000000"/>
          <w:szCs w:val="24"/>
          <w:lang w:val="uk-UA"/>
        </w:rPr>
        <w:t xml:space="preserve"> з наданням відповідних висновків</w:t>
      </w:r>
      <w:r w:rsidR="008D06B0" w:rsidRPr="00B1566F">
        <w:rPr>
          <w:color w:val="000000"/>
          <w:szCs w:val="24"/>
          <w:lang w:val="uk-UA"/>
        </w:rPr>
        <w:t xml:space="preserve"> (протоколів)</w:t>
      </w:r>
      <w:r w:rsidR="00586B95" w:rsidRPr="00B1566F">
        <w:rPr>
          <w:color w:val="000000"/>
          <w:szCs w:val="24"/>
          <w:lang w:val="uk-UA"/>
        </w:rPr>
        <w:t xml:space="preserve"> щодо </w:t>
      </w:r>
      <w:r w:rsidR="00C705E9" w:rsidRPr="00B1566F">
        <w:rPr>
          <w:color w:val="000000"/>
          <w:szCs w:val="24"/>
          <w:lang w:val="uk-UA"/>
        </w:rPr>
        <w:t xml:space="preserve">відповідності </w:t>
      </w:r>
      <w:r w:rsidR="001B3410" w:rsidRPr="00B1566F">
        <w:rPr>
          <w:color w:val="000000"/>
          <w:szCs w:val="24"/>
          <w:lang w:val="uk-UA"/>
        </w:rPr>
        <w:t>вимогам</w:t>
      </w:r>
      <w:r w:rsidR="00C02BA8" w:rsidRPr="00B1566F">
        <w:rPr>
          <w:color w:val="000000"/>
          <w:szCs w:val="24"/>
          <w:lang w:val="uk-UA"/>
        </w:rPr>
        <w:t xml:space="preserve"> </w:t>
      </w:r>
      <w:r w:rsidR="00527EAE" w:rsidRPr="00B1566F">
        <w:rPr>
          <w:color w:val="000000"/>
          <w:szCs w:val="24"/>
          <w:lang w:val="uk-UA"/>
        </w:rPr>
        <w:t>ДСТУ</w:t>
      </w:r>
      <w:r w:rsidR="00C02BA8" w:rsidRPr="00B1566F">
        <w:rPr>
          <w:color w:val="000000"/>
          <w:szCs w:val="24"/>
          <w:lang w:val="uk-UA"/>
        </w:rPr>
        <w:t>.</w:t>
      </w:r>
    </w:p>
    <w:p w:rsidR="00505213" w:rsidRPr="00517769" w:rsidRDefault="00505213" w:rsidP="00505213">
      <w:pPr>
        <w:pStyle w:val="1"/>
        <w:ind w:firstLine="709"/>
        <w:jc w:val="both"/>
        <w:rPr>
          <w:rFonts w:ascii="Times New Roman" w:eastAsia="SimSun" w:hAnsi="Times New Roman"/>
          <w:kern w:val="1"/>
          <w:szCs w:val="24"/>
          <w:lang w:val="uk-UA" w:bidi="hi-IN"/>
        </w:rPr>
      </w:pPr>
      <w:r w:rsidRPr="00517769">
        <w:rPr>
          <w:rFonts w:ascii="Times New Roman" w:eastAsia="SimSun" w:hAnsi="Times New Roman"/>
          <w:kern w:val="1"/>
          <w:szCs w:val="24"/>
          <w:lang w:val="uk-UA" w:bidi="hi-IN"/>
        </w:rPr>
        <w:t>Виконавець забезпечує відшкодування збитків, пов’язаних із псуванням або втратою майна Замовника, підприємств, мешканців, тощо, що знаходиться в місцях надання послуг, нанесених з вини працівників Виконавця, у визначеному чинним законодавством України порядку.</w:t>
      </w:r>
    </w:p>
    <w:p w:rsidR="00505213" w:rsidRPr="00517769" w:rsidRDefault="00505213" w:rsidP="00505213">
      <w:pPr>
        <w:pStyle w:val="1"/>
        <w:ind w:firstLine="709"/>
        <w:jc w:val="both"/>
        <w:rPr>
          <w:rFonts w:ascii="Times New Roman" w:eastAsia="SimSun" w:hAnsi="Times New Roman"/>
          <w:kern w:val="1"/>
          <w:szCs w:val="24"/>
          <w:lang w:val="uk-UA" w:bidi="hi-IN"/>
        </w:rPr>
      </w:pPr>
      <w:r w:rsidRPr="00517769">
        <w:rPr>
          <w:rFonts w:ascii="Times New Roman" w:eastAsia="SimSun" w:hAnsi="Times New Roman"/>
          <w:kern w:val="1"/>
          <w:szCs w:val="24"/>
          <w:lang w:val="uk-UA" w:bidi="hi-IN"/>
        </w:rPr>
        <w:t xml:space="preserve">Виконавець повинен забезпечити працівників спецодягом та взуттям згідно діючих виробничо-санітарних норм. Під час надання послуг працівники Виконавця мають бути одягнені у спеціальний одяг, бажано, з написом назви організації (установи), а при наданні послуг на проїжджій частині вулиць та доріг – в жилет сигнальний </w:t>
      </w:r>
      <w:proofErr w:type="spellStart"/>
      <w:r w:rsidRPr="00517769">
        <w:rPr>
          <w:rFonts w:ascii="Times New Roman" w:eastAsia="SimSun" w:hAnsi="Times New Roman"/>
          <w:kern w:val="1"/>
          <w:szCs w:val="24"/>
          <w:lang w:val="uk-UA" w:bidi="hi-IN"/>
        </w:rPr>
        <w:t>світловідбиваючий</w:t>
      </w:r>
      <w:proofErr w:type="spellEnd"/>
      <w:r w:rsidRPr="00517769">
        <w:rPr>
          <w:rFonts w:ascii="Times New Roman" w:eastAsia="SimSun" w:hAnsi="Times New Roman"/>
          <w:kern w:val="1"/>
          <w:szCs w:val="24"/>
          <w:lang w:val="uk-UA" w:bidi="hi-IN"/>
        </w:rPr>
        <w:t>.</w:t>
      </w:r>
    </w:p>
    <w:p w:rsidR="00505213" w:rsidRPr="00517769" w:rsidRDefault="00505213" w:rsidP="00505213">
      <w:pPr>
        <w:pStyle w:val="1"/>
        <w:jc w:val="both"/>
        <w:rPr>
          <w:rFonts w:ascii="Times New Roman" w:hAnsi="Times New Roman"/>
          <w:spacing w:val="-3"/>
          <w:kern w:val="1"/>
          <w:szCs w:val="24"/>
          <w:lang w:val="uk-UA"/>
        </w:rPr>
      </w:pPr>
      <w:r w:rsidRPr="00517769">
        <w:rPr>
          <w:rFonts w:ascii="Times New Roman" w:hAnsi="Times New Roman"/>
          <w:spacing w:val="-3"/>
          <w:kern w:val="1"/>
          <w:szCs w:val="24"/>
          <w:lang w:val="uk-UA"/>
        </w:rPr>
        <w:tab/>
        <w:t>При виконанні послуг необхідно керуватись правилами охорони праці, що унеможливлюють випадки травмування громадян, пошкодження майна, споруд, будівель, комунікацій, тощо. Територія проведення робіт має бути огороджена, встановлені необхідні дорожні знаки.</w:t>
      </w:r>
    </w:p>
    <w:p w:rsidR="00505213" w:rsidRPr="00517769" w:rsidRDefault="00505213" w:rsidP="00505213">
      <w:pPr>
        <w:pStyle w:val="1"/>
        <w:ind w:firstLine="709"/>
        <w:jc w:val="both"/>
        <w:rPr>
          <w:rFonts w:ascii="Times New Roman" w:hAnsi="Times New Roman"/>
          <w:spacing w:val="-3"/>
          <w:kern w:val="1"/>
          <w:szCs w:val="24"/>
          <w:lang w:val="uk-UA"/>
        </w:rPr>
      </w:pPr>
      <w:r w:rsidRPr="00517769">
        <w:rPr>
          <w:rFonts w:ascii="Times New Roman" w:hAnsi="Times New Roman"/>
          <w:spacing w:val="-3"/>
          <w:kern w:val="1"/>
          <w:szCs w:val="24"/>
          <w:lang w:val="uk-UA"/>
        </w:rPr>
        <w:t>Учасник визначає ціну тендерної пропозиції з урахуванням всіх видів та обсягів послуг, що повинні бути виконані</w:t>
      </w:r>
      <w:r w:rsidRPr="00517769">
        <w:rPr>
          <w:rFonts w:ascii="Times New Roman" w:hAnsi="Times New Roman"/>
          <w:kern w:val="1"/>
          <w:szCs w:val="24"/>
          <w:lang w:val="uk-UA"/>
        </w:rPr>
        <w:t>.</w:t>
      </w:r>
      <w:r w:rsidRPr="00517769">
        <w:rPr>
          <w:rFonts w:ascii="Times New Roman" w:hAnsi="Times New Roman"/>
          <w:spacing w:val="-3"/>
          <w:kern w:val="1"/>
          <w:szCs w:val="24"/>
          <w:lang w:val="uk-UA"/>
        </w:rPr>
        <w:t xml:space="preserve"> Ціна тендерної пропозиції повинна включати всі витрати Учасника, зокрема податки і збори, що сплачуються або мають бути сплачені, вартість матеріалів, страхування, інші витрати.</w:t>
      </w:r>
      <w:r w:rsidRPr="00517769">
        <w:rPr>
          <w:rFonts w:ascii="Times New Roman" w:hAnsi="Times New Roman"/>
          <w:kern w:val="1"/>
          <w:szCs w:val="24"/>
          <w:lang w:val="uk-UA"/>
        </w:rPr>
        <w:t xml:space="preserve"> Не врахована Учасником вартість окремих послуг не сплачується Замовником окремо, а витрати на їх виконання вважаються врахованими у загальній ціні, за яку він згодний виконати Договір.</w:t>
      </w:r>
      <w:r w:rsidRPr="00517769">
        <w:rPr>
          <w:rFonts w:ascii="Times New Roman" w:hAnsi="Times New Roman"/>
          <w:spacing w:val="-3"/>
          <w:kern w:val="1"/>
          <w:szCs w:val="24"/>
          <w:lang w:val="uk-UA"/>
        </w:rPr>
        <w:t xml:space="preserve"> </w:t>
      </w:r>
    </w:p>
    <w:p w:rsidR="00505213" w:rsidRPr="00517769" w:rsidRDefault="00505213" w:rsidP="00505213">
      <w:pPr>
        <w:pStyle w:val="1"/>
        <w:ind w:firstLine="709"/>
        <w:jc w:val="both"/>
        <w:rPr>
          <w:rFonts w:ascii="Times New Roman" w:hAnsi="Times New Roman"/>
          <w:spacing w:val="-3"/>
          <w:kern w:val="1"/>
          <w:szCs w:val="24"/>
          <w:lang w:val="uk-UA"/>
        </w:rPr>
      </w:pPr>
      <w:r w:rsidRPr="00517769">
        <w:rPr>
          <w:rFonts w:ascii="Times New Roman" w:hAnsi="Times New Roman"/>
          <w:spacing w:val="-3"/>
          <w:kern w:val="1"/>
          <w:szCs w:val="24"/>
          <w:lang w:val="uk-UA"/>
        </w:rPr>
        <w:t xml:space="preserve">При складанні ціни тендерної пропозиції (договірної ціни) на надання послуг вартість матеріальних ресурсів приймається Учасником за цінами, які не перевищують </w:t>
      </w:r>
      <w:proofErr w:type="spellStart"/>
      <w:r w:rsidRPr="00517769">
        <w:rPr>
          <w:rFonts w:ascii="Times New Roman" w:hAnsi="Times New Roman"/>
          <w:spacing w:val="-3"/>
          <w:kern w:val="1"/>
          <w:szCs w:val="24"/>
          <w:lang w:val="uk-UA"/>
        </w:rPr>
        <w:t>середньоринкові</w:t>
      </w:r>
      <w:proofErr w:type="spellEnd"/>
      <w:r w:rsidRPr="00517769">
        <w:rPr>
          <w:rFonts w:ascii="Times New Roman" w:hAnsi="Times New Roman"/>
          <w:spacing w:val="-3"/>
          <w:kern w:val="1"/>
          <w:szCs w:val="24"/>
          <w:lang w:val="uk-UA"/>
        </w:rPr>
        <w:t xml:space="preserve"> ціни по Дніпропетровській області, з урахуванням якісних характеристик, строків та об’ємів постачання усіх товарів і матеріалів, що використовуються під час надання послуг.</w:t>
      </w:r>
    </w:p>
    <w:p w:rsidR="00505213" w:rsidRPr="00517769" w:rsidRDefault="00505213" w:rsidP="00505213">
      <w:pPr>
        <w:pStyle w:val="1"/>
        <w:ind w:firstLine="709"/>
        <w:jc w:val="both"/>
        <w:rPr>
          <w:rFonts w:ascii="Times New Roman" w:hAnsi="Times New Roman"/>
          <w:bCs/>
          <w:szCs w:val="24"/>
          <w:u w:val="single"/>
          <w:lang w:val="uk-UA"/>
        </w:rPr>
      </w:pPr>
      <w:r w:rsidRPr="00517769">
        <w:rPr>
          <w:rFonts w:ascii="Times New Roman" w:hAnsi="Times New Roman"/>
          <w:bCs/>
          <w:szCs w:val="24"/>
          <w:lang w:val="uk-UA"/>
        </w:rPr>
        <w:t xml:space="preserve">В розрахунку ціни тендерної пропозиції, кошти на покриття додаткових витрат, пов’язаних з інфляційними процесами, </w:t>
      </w:r>
      <w:r w:rsidRPr="00517769">
        <w:rPr>
          <w:rFonts w:ascii="Times New Roman" w:hAnsi="Times New Roman"/>
          <w:bCs/>
          <w:szCs w:val="24"/>
          <w:u w:val="single"/>
          <w:lang w:val="uk-UA"/>
        </w:rPr>
        <w:t>не враховувати.</w:t>
      </w:r>
    </w:p>
    <w:p w:rsidR="00505213" w:rsidRPr="00517769" w:rsidRDefault="00505213" w:rsidP="00505213">
      <w:pPr>
        <w:pStyle w:val="1"/>
        <w:ind w:firstLine="708"/>
        <w:jc w:val="both"/>
        <w:rPr>
          <w:rFonts w:ascii="Times New Roman" w:hAnsi="Times New Roman"/>
          <w:szCs w:val="24"/>
          <w:lang w:val="uk-UA"/>
        </w:rPr>
      </w:pPr>
      <w:r w:rsidRPr="00517769">
        <w:rPr>
          <w:rFonts w:ascii="Times New Roman" w:hAnsi="Times New Roman"/>
          <w:szCs w:val="24"/>
          <w:lang w:val="uk-UA"/>
        </w:rPr>
        <w:t>Забезпечувати на місці надання послуг вжиття необхідних природоохоронних заходів, правил санітарної та протипожежної, екологічної безпеки, правил охорони праці, експлуатації техніки, а також техніку безпеки під час надання послуг.</w:t>
      </w:r>
    </w:p>
    <w:p w:rsidR="00505213" w:rsidRPr="00517769" w:rsidRDefault="00505213" w:rsidP="00505213">
      <w:pPr>
        <w:pStyle w:val="1"/>
        <w:ind w:firstLine="709"/>
        <w:jc w:val="both"/>
        <w:rPr>
          <w:rFonts w:ascii="Times New Roman" w:hAnsi="Times New Roman"/>
          <w:szCs w:val="24"/>
          <w:lang w:val="uk-UA"/>
        </w:rPr>
      </w:pPr>
      <w:r w:rsidRPr="00517769">
        <w:rPr>
          <w:rFonts w:ascii="Times New Roman" w:hAnsi="Times New Roman"/>
          <w:szCs w:val="24"/>
          <w:lang w:val="uk-UA"/>
        </w:rPr>
        <w:t>Перед організацією послуги Виконавець самостійно забезпечує підготовку ділянок  доріг, тротуарів умов для робіт, вирішує питання з балансоутримувачами мереж стосовно вирівнювання та облаштування люків, усунення перешкод у вигляді гілля дерев та ін.</w:t>
      </w:r>
    </w:p>
    <w:p w:rsidR="00505213" w:rsidRPr="00517769" w:rsidRDefault="00505213" w:rsidP="00505213">
      <w:pPr>
        <w:pStyle w:val="1"/>
        <w:ind w:firstLine="709"/>
        <w:jc w:val="both"/>
        <w:rPr>
          <w:rFonts w:ascii="Times New Roman" w:eastAsia="SimSun" w:hAnsi="Times New Roman"/>
          <w:kern w:val="1"/>
          <w:szCs w:val="24"/>
          <w:lang w:val="uk-UA" w:bidi="hi-IN"/>
        </w:rPr>
      </w:pPr>
      <w:r w:rsidRPr="00517769">
        <w:rPr>
          <w:rFonts w:ascii="Times New Roman" w:eastAsia="SimSun" w:hAnsi="Times New Roman"/>
          <w:kern w:val="1"/>
          <w:szCs w:val="24"/>
          <w:lang w:val="uk-UA" w:bidi="hi-IN"/>
        </w:rPr>
        <w:t>Виконавець повинен дотримуватися державних стандартів, норм, правил техніки безпеки, охорони праці, пожежної безпеки, безпеки дорожнього руху, природоохоронних заходів, санітарно-гігієнічних вимог при проведенні робіт в населених пунктах, Закону України «Про благоустрій населених пунктів».</w:t>
      </w:r>
    </w:p>
    <w:p w:rsidR="00505213" w:rsidRPr="00517769" w:rsidRDefault="00505213" w:rsidP="00505213">
      <w:pPr>
        <w:pStyle w:val="1"/>
        <w:ind w:firstLine="709"/>
        <w:jc w:val="both"/>
        <w:rPr>
          <w:rFonts w:ascii="Times New Roman" w:hAnsi="Times New Roman"/>
          <w:szCs w:val="24"/>
          <w:lang w:val="uk-UA"/>
        </w:rPr>
      </w:pPr>
      <w:r w:rsidRPr="00517769">
        <w:rPr>
          <w:rFonts w:ascii="Times New Roman" w:hAnsi="Times New Roman"/>
          <w:bCs/>
          <w:color w:val="000000"/>
          <w:szCs w:val="24"/>
          <w:lang w:val="uk-UA"/>
        </w:rPr>
        <w:t xml:space="preserve">Виконавець повинен забезпечити </w:t>
      </w:r>
      <w:r w:rsidRPr="00517769">
        <w:rPr>
          <w:rFonts w:ascii="Times New Roman" w:eastAsia="SimSun" w:hAnsi="Times New Roman"/>
          <w:kern w:val="1"/>
          <w:szCs w:val="24"/>
          <w:lang w:val="uk-UA" w:bidi="hi-IN"/>
        </w:rPr>
        <w:t>дотримання персоналом правил техніки безпеки; правил пожежної безпеки; правил електробезпеки; вимог закону України про охорону праці; санітарно-гігієнічних норм під час надання всіх видів послуг;</w:t>
      </w:r>
    </w:p>
    <w:p w:rsidR="00505213" w:rsidRPr="00517769" w:rsidRDefault="00505213" w:rsidP="00505213">
      <w:pPr>
        <w:spacing w:after="0" w:line="240" w:lineRule="auto"/>
        <w:ind w:firstLine="708"/>
        <w:jc w:val="both"/>
        <w:rPr>
          <w:rFonts w:ascii="Times New Roman" w:eastAsia="SimSun" w:hAnsi="Times New Roman"/>
          <w:b/>
          <w:kern w:val="1"/>
          <w:sz w:val="24"/>
          <w:szCs w:val="24"/>
          <w:lang w:eastAsia="ru-RU" w:bidi="hi-IN"/>
        </w:rPr>
      </w:pPr>
      <w:r w:rsidRPr="00517769">
        <w:rPr>
          <w:rFonts w:ascii="Times New Roman" w:eastAsia="SimSun" w:hAnsi="Times New Roman"/>
          <w:kern w:val="1"/>
          <w:sz w:val="24"/>
          <w:szCs w:val="24"/>
          <w:lang w:eastAsia="ru-RU" w:bidi="hi-IN"/>
        </w:rPr>
        <w:t>Виконавець повинен отримати визначену діючим законодавством України документацію, яка необхідна на період проведення  ремонтних робіт.</w:t>
      </w:r>
      <w:bookmarkEnd w:id="2"/>
    </w:p>
    <w:p w:rsidR="00505213" w:rsidRPr="00517769" w:rsidRDefault="00505213" w:rsidP="00505213">
      <w:pPr>
        <w:pBdr>
          <w:top w:val="none" w:sz="4" w:space="1" w:color="000000"/>
          <w:left w:val="none" w:sz="4" w:space="0" w:color="000000"/>
          <w:bottom w:val="none" w:sz="4" w:space="0" w:color="000000"/>
          <w:right w:val="none" w:sz="4" w:space="0" w:color="000000"/>
          <w:between w:val="none" w:sz="4" w:space="0" w:color="000000"/>
        </w:pBdr>
        <w:spacing w:after="0" w:line="240" w:lineRule="auto"/>
        <w:ind w:firstLine="708"/>
        <w:jc w:val="both"/>
        <w:rPr>
          <w:rFonts w:ascii="Times New Roman" w:hAnsi="Times New Roman"/>
          <w:b/>
          <w:sz w:val="24"/>
          <w:szCs w:val="24"/>
        </w:rPr>
      </w:pPr>
    </w:p>
    <w:p w:rsidR="00443494" w:rsidRDefault="00505213" w:rsidP="00443494">
      <w:pPr>
        <w:pStyle w:val="1"/>
        <w:ind w:firstLine="709"/>
        <w:jc w:val="both"/>
        <w:rPr>
          <w:rFonts w:ascii="Times New Roman" w:hAnsi="Times New Roman"/>
          <w:b/>
          <w:szCs w:val="24"/>
          <w:u w:val="single"/>
          <w:lang w:val="uk-UA"/>
        </w:rPr>
      </w:pPr>
      <w:r w:rsidRPr="00416629">
        <w:rPr>
          <w:rFonts w:ascii="Times New Roman" w:hAnsi="Times New Roman"/>
          <w:b/>
          <w:szCs w:val="24"/>
          <w:u w:val="single"/>
          <w:lang w:val="uk-UA"/>
        </w:rPr>
        <w:t>Серед матеріально-технічної бази Учасника обов’язково мають бути:</w:t>
      </w:r>
    </w:p>
    <w:p w:rsidR="005E5173" w:rsidRDefault="005E5173" w:rsidP="00443494">
      <w:pPr>
        <w:pStyle w:val="1"/>
        <w:ind w:firstLine="709"/>
        <w:jc w:val="both"/>
        <w:rPr>
          <w:rFonts w:ascii="Times New Roman" w:hAnsi="Times New Roman"/>
          <w:b/>
          <w:szCs w:val="24"/>
          <w:u w:val="single"/>
          <w:lang w:val="uk-UA"/>
        </w:rPr>
      </w:pPr>
    </w:p>
    <w:p w:rsidR="005E5173" w:rsidRDefault="005E5173" w:rsidP="00443494">
      <w:pPr>
        <w:pStyle w:val="1"/>
        <w:ind w:firstLine="709"/>
        <w:jc w:val="both"/>
        <w:rPr>
          <w:rFonts w:ascii="Times New Roman" w:hAnsi="Times New Roman"/>
          <w:b/>
          <w:szCs w:val="24"/>
          <w:u w:val="single"/>
          <w:lang w:val="uk-UA"/>
        </w:rPr>
      </w:pPr>
    </w:p>
    <w:p w:rsidR="00443494" w:rsidRPr="005E5173" w:rsidRDefault="005E5173" w:rsidP="00443494">
      <w:pPr>
        <w:pStyle w:val="1"/>
        <w:ind w:firstLine="709"/>
        <w:jc w:val="both"/>
        <w:rPr>
          <w:rFonts w:ascii="Times New Roman" w:hAnsi="Times New Roman"/>
          <w:szCs w:val="24"/>
          <w:lang w:val="uk-UA"/>
        </w:rPr>
      </w:pPr>
      <w:r w:rsidRPr="005E5173">
        <w:rPr>
          <w:rFonts w:ascii="Times New Roman" w:hAnsi="Times New Roman"/>
          <w:szCs w:val="24"/>
          <w:lang w:val="uk-UA"/>
        </w:rPr>
        <w:t xml:space="preserve">-Автогрейдери середнього типу, потужність 99 кВт [135 </w:t>
      </w:r>
      <w:proofErr w:type="spellStart"/>
      <w:r w:rsidRPr="005E5173">
        <w:rPr>
          <w:rFonts w:ascii="Times New Roman" w:hAnsi="Times New Roman"/>
          <w:szCs w:val="24"/>
          <w:lang w:val="uk-UA"/>
        </w:rPr>
        <w:t>к.с</w:t>
      </w:r>
      <w:proofErr w:type="spellEnd"/>
      <w:r w:rsidRPr="005E5173">
        <w:rPr>
          <w:rFonts w:ascii="Times New Roman" w:hAnsi="Times New Roman"/>
          <w:szCs w:val="24"/>
          <w:lang w:val="uk-UA"/>
        </w:rPr>
        <w:t>.]</w:t>
      </w:r>
    </w:p>
    <w:p w:rsidR="00443494" w:rsidRPr="00BD13C5" w:rsidRDefault="00443494" w:rsidP="00443494">
      <w:pPr>
        <w:pStyle w:val="1"/>
        <w:ind w:firstLine="709"/>
        <w:jc w:val="both"/>
        <w:rPr>
          <w:rFonts w:ascii="Times New Roman" w:hAnsi="Times New Roman"/>
          <w:szCs w:val="24"/>
          <w:lang w:val="uk-UA"/>
        </w:rPr>
      </w:pPr>
      <w:r w:rsidRPr="005E5173">
        <w:rPr>
          <w:rFonts w:ascii="Times New Roman" w:hAnsi="Times New Roman"/>
          <w:szCs w:val="24"/>
          <w:lang w:val="uk-UA"/>
        </w:rPr>
        <w:t>-</w:t>
      </w:r>
      <w:r w:rsidRPr="005E5173">
        <w:rPr>
          <w:lang w:val="uk-UA"/>
        </w:rPr>
        <w:t xml:space="preserve"> </w:t>
      </w:r>
      <w:proofErr w:type="spellStart"/>
      <w:r w:rsidRPr="00443494">
        <w:rPr>
          <w:rFonts w:ascii="Times New Roman" w:hAnsi="Times New Roman"/>
          <w:szCs w:val="24"/>
          <w:lang w:val="uk-UA"/>
        </w:rPr>
        <w:t>Автомобiлi</w:t>
      </w:r>
      <w:proofErr w:type="spellEnd"/>
      <w:r w:rsidRPr="00443494">
        <w:rPr>
          <w:rFonts w:ascii="Times New Roman" w:hAnsi="Times New Roman"/>
          <w:szCs w:val="24"/>
          <w:lang w:val="uk-UA"/>
        </w:rPr>
        <w:t xml:space="preserve">-самоскиди, </w:t>
      </w:r>
      <w:proofErr w:type="spellStart"/>
      <w:r w:rsidRPr="00443494">
        <w:rPr>
          <w:rFonts w:ascii="Times New Roman" w:hAnsi="Times New Roman"/>
          <w:szCs w:val="24"/>
          <w:lang w:val="uk-UA"/>
        </w:rPr>
        <w:t>вантажопiдйомнiсть</w:t>
      </w:r>
      <w:proofErr w:type="spellEnd"/>
      <w:r w:rsidRPr="00443494">
        <w:rPr>
          <w:rFonts w:ascii="Times New Roman" w:hAnsi="Times New Roman"/>
          <w:szCs w:val="24"/>
          <w:lang w:val="uk-UA"/>
        </w:rPr>
        <w:t xml:space="preserve"> 10 т</w:t>
      </w:r>
      <w:r w:rsidRPr="00BD13C5">
        <w:rPr>
          <w:rFonts w:ascii="Times New Roman" w:hAnsi="Times New Roman"/>
          <w:szCs w:val="24"/>
          <w:lang w:val="uk-UA"/>
        </w:rPr>
        <w:t>;</w:t>
      </w:r>
    </w:p>
    <w:p w:rsidR="00443494" w:rsidRDefault="00443494" w:rsidP="00443494">
      <w:pPr>
        <w:pStyle w:val="1"/>
        <w:ind w:firstLine="709"/>
        <w:jc w:val="both"/>
        <w:rPr>
          <w:rFonts w:ascii="Times New Roman" w:hAnsi="Times New Roman"/>
          <w:szCs w:val="24"/>
          <w:lang w:val="uk-UA"/>
        </w:rPr>
      </w:pPr>
      <w:r w:rsidRPr="00BD13C5">
        <w:rPr>
          <w:rFonts w:ascii="Times New Roman" w:hAnsi="Times New Roman"/>
          <w:szCs w:val="24"/>
          <w:lang w:val="uk-UA"/>
        </w:rPr>
        <w:t>-Асфальтоукладальники, продуктивність 100 т/год;</w:t>
      </w:r>
    </w:p>
    <w:p w:rsidR="00443494" w:rsidRDefault="00443494" w:rsidP="00443494">
      <w:pPr>
        <w:pStyle w:val="1"/>
        <w:ind w:firstLine="709"/>
        <w:jc w:val="both"/>
        <w:rPr>
          <w:rFonts w:ascii="Times New Roman" w:hAnsi="Times New Roman"/>
          <w:szCs w:val="24"/>
          <w:lang w:val="uk-UA"/>
        </w:rPr>
      </w:pPr>
      <w:r>
        <w:rPr>
          <w:rFonts w:ascii="Times New Roman" w:hAnsi="Times New Roman"/>
          <w:szCs w:val="24"/>
          <w:lang w:val="uk-UA"/>
        </w:rPr>
        <w:t>-</w:t>
      </w:r>
      <w:r w:rsidRPr="00443494">
        <w:t xml:space="preserve"> </w:t>
      </w:r>
      <w:r w:rsidRPr="00443494">
        <w:rPr>
          <w:rFonts w:ascii="Times New Roman" w:hAnsi="Times New Roman"/>
          <w:szCs w:val="24"/>
          <w:lang w:val="uk-UA"/>
        </w:rPr>
        <w:t>Дорожня фреза 9901-1 на базі трактора МТЗ-80</w:t>
      </w:r>
    </w:p>
    <w:p w:rsidR="005E5173" w:rsidRPr="00BD13C5" w:rsidRDefault="005E5173" w:rsidP="00443494">
      <w:pPr>
        <w:pStyle w:val="1"/>
        <w:ind w:firstLine="709"/>
        <w:jc w:val="both"/>
        <w:rPr>
          <w:rFonts w:ascii="Times New Roman" w:hAnsi="Times New Roman"/>
          <w:szCs w:val="24"/>
          <w:lang w:val="uk-UA"/>
        </w:rPr>
      </w:pPr>
      <w:r>
        <w:rPr>
          <w:rFonts w:ascii="Times New Roman" w:hAnsi="Times New Roman"/>
          <w:szCs w:val="24"/>
          <w:lang w:val="uk-UA"/>
        </w:rPr>
        <w:t>-</w:t>
      </w:r>
      <w:r w:rsidRPr="005E5173">
        <w:rPr>
          <w:rFonts w:ascii="Times New Roman" w:hAnsi="Times New Roman"/>
          <w:szCs w:val="24"/>
          <w:lang w:val="uk-UA"/>
        </w:rPr>
        <w:t xml:space="preserve">Екскаватори одноковшеві дизельні на пневмоколісному ходу, місткість </w:t>
      </w:r>
      <w:proofErr w:type="spellStart"/>
      <w:r w:rsidRPr="005E5173">
        <w:rPr>
          <w:rFonts w:ascii="Times New Roman" w:hAnsi="Times New Roman"/>
          <w:szCs w:val="24"/>
          <w:lang w:val="uk-UA"/>
        </w:rPr>
        <w:t>ковша</w:t>
      </w:r>
      <w:proofErr w:type="spellEnd"/>
      <w:r w:rsidRPr="005E5173">
        <w:rPr>
          <w:rFonts w:ascii="Times New Roman" w:hAnsi="Times New Roman"/>
          <w:szCs w:val="24"/>
          <w:lang w:val="uk-UA"/>
        </w:rPr>
        <w:t xml:space="preserve"> 0,25 м3</w:t>
      </w:r>
    </w:p>
    <w:p w:rsidR="00443494" w:rsidRPr="00BD13C5" w:rsidRDefault="00443494" w:rsidP="00443494">
      <w:pPr>
        <w:pStyle w:val="1"/>
        <w:ind w:firstLine="709"/>
        <w:jc w:val="both"/>
        <w:rPr>
          <w:rFonts w:ascii="Times New Roman" w:hAnsi="Times New Roman"/>
          <w:szCs w:val="24"/>
          <w:lang w:val="uk-UA"/>
        </w:rPr>
      </w:pPr>
      <w:r w:rsidRPr="00BD13C5">
        <w:rPr>
          <w:rFonts w:ascii="Times New Roman" w:hAnsi="Times New Roman"/>
          <w:szCs w:val="24"/>
          <w:lang w:val="uk-UA"/>
        </w:rPr>
        <w:t xml:space="preserve">-Котки дорожні самохідні вібраційні </w:t>
      </w:r>
      <w:proofErr w:type="spellStart"/>
      <w:r w:rsidRPr="00BD13C5">
        <w:rPr>
          <w:rFonts w:ascii="Times New Roman" w:hAnsi="Times New Roman"/>
          <w:szCs w:val="24"/>
          <w:lang w:val="uk-UA"/>
        </w:rPr>
        <w:t>гладковальцеві</w:t>
      </w:r>
      <w:proofErr w:type="spellEnd"/>
      <w:r w:rsidRPr="00BD13C5">
        <w:rPr>
          <w:rFonts w:ascii="Times New Roman" w:hAnsi="Times New Roman"/>
          <w:szCs w:val="24"/>
          <w:lang w:val="uk-UA"/>
        </w:rPr>
        <w:t>, маса 13 т;</w:t>
      </w:r>
    </w:p>
    <w:p w:rsidR="00443494" w:rsidRDefault="00443494" w:rsidP="00443494">
      <w:pPr>
        <w:pStyle w:val="1"/>
        <w:ind w:firstLine="709"/>
        <w:jc w:val="both"/>
        <w:rPr>
          <w:rFonts w:ascii="Times New Roman" w:hAnsi="Times New Roman"/>
          <w:szCs w:val="24"/>
          <w:lang w:val="uk-UA"/>
        </w:rPr>
      </w:pPr>
      <w:r w:rsidRPr="00BD13C5">
        <w:rPr>
          <w:rFonts w:ascii="Times New Roman" w:hAnsi="Times New Roman"/>
          <w:szCs w:val="24"/>
          <w:lang w:val="uk-UA"/>
        </w:rPr>
        <w:lastRenderedPageBreak/>
        <w:t xml:space="preserve">-Котки дорожні самохідні вібраційні </w:t>
      </w:r>
      <w:proofErr w:type="spellStart"/>
      <w:r w:rsidRPr="00BD13C5">
        <w:rPr>
          <w:rFonts w:ascii="Times New Roman" w:hAnsi="Times New Roman"/>
          <w:szCs w:val="24"/>
          <w:lang w:val="uk-UA"/>
        </w:rPr>
        <w:t>гладковальцеві</w:t>
      </w:r>
      <w:proofErr w:type="spellEnd"/>
      <w:r w:rsidRPr="00BD13C5">
        <w:rPr>
          <w:rFonts w:ascii="Times New Roman" w:hAnsi="Times New Roman"/>
          <w:szCs w:val="24"/>
          <w:lang w:val="uk-UA"/>
        </w:rPr>
        <w:t>, маса 8 т;</w:t>
      </w:r>
    </w:p>
    <w:p w:rsidR="005E5173" w:rsidRPr="00BD13C5" w:rsidRDefault="005E5173" w:rsidP="00443494">
      <w:pPr>
        <w:pStyle w:val="1"/>
        <w:ind w:firstLine="709"/>
        <w:jc w:val="both"/>
        <w:rPr>
          <w:rFonts w:ascii="Times New Roman" w:hAnsi="Times New Roman"/>
          <w:szCs w:val="24"/>
          <w:lang w:val="uk-UA"/>
        </w:rPr>
      </w:pPr>
      <w:r>
        <w:rPr>
          <w:rFonts w:ascii="Times New Roman" w:hAnsi="Times New Roman"/>
          <w:szCs w:val="24"/>
          <w:lang w:val="uk-UA"/>
        </w:rPr>
        <w:t>-</w:t>
      </w:r>
      <w:r w:rsidRPr="005E5173">
        <w:rPr>
          <w:rFonts w:ascii="Times New Roman" w:hAnsi="Times New Roman"/>
          <w:szCs w:val="24"/>
          <w:lang w:val="uk-UA"/>
        </w:rPr>
        <w:t>Котки дорожні самохідні на пневмоколісному ходу, маса 16 т</w:t>
      </w:r>
    </w:p>
    <w:p w:rsidR="00443494" w:rsidRDefault="00443494" w:rsidP="00443494">
      <w:pPr>
        <w:pStyle w:val="1"/>
        <w:ind w:firstLine="709"/>
        <w:jc w:val="both"/>
        <w:rPr>
          <w:rFonts w:ascii="Times New Roman" w:hAnsi="Times New Roman"/>
          <w:szCs w:val="24"/>
          <w:lang w:val="uk-UA"/>
        </w:rPr>
      </w:pPr>
      <w:r>
        <w:rPr>
          <w:rFonts w:ascii="Times New Roman" w:hAnsi="Times New Roman"/>
          <w:szCs w:val="24"/>
          <w:lang w:val="uk-UA"/>
        </w:rPr>
        <w:t>-</w:t>
      </w:r>
      <w:r w:rsidRPr="00443494">
        <w:t xml:space="preserve"> </w:t>
      </w:r>
      <w:r w:rsidRPr="00443494">
        <w:rPr>
          <w:rFonts w:ascii="Times New Roman" w:hAnsi="Times New Roman"/>
          <w:szCs w:val="24"/>
          <w:lang w:val="uk-UA"/>
        </w:rPr>
        <w:t xml:space="preserve">Коток дорожній самохідний вібраційний </w:t>
      </w:r>
      <w:proofErr w:type="spellStart"/>
      <w:r w:rsidRPr="00443494">
        <w:rPr>
          <w:rFonts w:ascii="Times New Roman" w:hAnsi="Times New Roman"/>
          <w:szCs w:val="24"/>
          <w:lang w:val="uk-UA"/>
        </w:rPr>
        <w:t>гладковальцевий</w:t>
      </w:r>
      <w:proofErr w:type="spellEnd"/>
      <w:r w:rsidRPr="00443494">
        <w:rPr>
          <w:rFonts w:ascii="Times New Roman" w:hAnsi="Times New Roman"/>
          <w:szCs w:val="24"/>
          <w:lang w:val="uk-UA"/>
        </w:rPr>
        <w:t xml:space="preserve"> HAMM HD 110, маса 10,6 т</w:t>
      </w:r>
      <w:r w:rsidRPr="00BD13C5">
        <w:rPr>
          <w:rFonts w:ascii="Times New Roman" w:hAnsi="Times New Roman"/>
          <w:szCs w:val="24"/>
          <w:lang w:val="uk-UA"/>
        </w:rPr>
        <w:t>;</w:t>
      </w:r>
    </w:p>
    <w:p w:rsidR="005E5173" w:rsidRPr="00BD13C5" w:rsidRDefault="005E5173" w:rsidP="00443494">
      <w:pPr>
        <w:pStyle w:val="1"/>
        <w:ind w:firstLine="709"/>
        <w:jc w:val="both"/>
        <w:rPr>
          <w:rFonts w:ascii="Times New Roman" w:hAnsi="Times New Roman"/>
          <w:szCs w:val="24"/>
          <w:lang w:val="uk-UA"/>
        </w:rPr>
      </w:pPr>
      <w:r>
        <w:rPr>
          <w:rFonts w:ascii="Times New Roman" w:hAnsi="Times New Roman"/>
          <w:szCs w:val="24"/>
          <w:lang w:val="uk-UA"/>
        </w:rPr>
        <w:t>-</w:t>
      </w:r>
      <w:r w:rsidRPr="005E5173">
        <w:rPr>
          <w:rFonts w:ascii="Times New Roman" w:hAnsi="Times New Roman"/>
          <w:szCs w:val="24"/>
          <w:lang w:val="uk-UA"/>
        </w:rPr>
        <w:t>Крани на автомобільному ходу, вантажопідйомність 6,3 т</w:t>
      </w:r>
    </w:p>
    <w:p w:rsidR="00443494" w:rsidRDefault="00443494" w:rsidP="00443494">
      <w:pPr>
        <w:pStyle w:val="1"/>
        <w:ind w:firstLine="709"/>
        <w:jc w:val="both"/>
        <w:rPr>
          <w:rFonts w:ascii="Times New Roman" w:hAnsi="Times New Roman"/>
          <w:szCs w:val="24"/>
          <w:lang w:val="uk-UA"/>
        </w:rPr>
      </w:pPr>
      <w:r>
        <w:rPr>
          <w:rFonts w:ascii="Times New Roman" w:hAnsi="Times New Roman"/>
          <w:szCs w:val="24"/>
          <w:lang w:val="uk-UA"/>
        </w:rPr>
        <w:t>-</w:t>
      </w:r>
      <w:r w:rsidRPr="00443494">
        <w:rPr>
          <w:rFonts w:ascii="Times New Roman" w:hAnsi="Times New Roman"/>
          <w:szCs w:val="24"/>
          <w:lang w:val="uk-UA"/>
        </w:rPr>
        <w:t>Машина для холодного фрезерування асфальтобетонних покриттів, ширина фрезерування 2100 мм</w:t>
      </w:r>
      <w:r w:rsidRPr="00BD13C5">
        <w:rPr>
          <w:rFonts w:ascii="Times New Roman" w:hAnsi="Times New Roman"/>
          <w:szCs w:val="24"/>
          <w:lang w:val="uk-UA"/>
        </w:rPr>
        <w:t>;</w:t>
      </w:r>
    </w:p>
    <w:p w:rsidR="00443494" w:rsidRPr="00BD13C5" w:rsidRDefault="00443494" w:rsidP="00443494">
      <w:pPr>
        <w:pStyle w:val="1"/>
        <w:ind w:firstLine="709"/>
        <w:jc w:val="both"/>
        <w:rPr>
          <w:rFonts w:ascii="Times New Roman" w:hAnsi="Times New Roman"/>
          <w:szCs w:val="24"/>
          <w:lang w:val="uk-UA"/>
        </w:rPr>
      </w:pPr>
      <w:r>
        <w:rPr>
          <w:rFonts w:ascii="Times New Roman" w:hAnsi="Times New Roman"/>
          <w:szCs w:val="24"/>
          <w:lang w:val="uk-UA"/>
        </w:rPr>
        <w:t xml:space="preserve">- </w:t>
      </w:r>
      <w:r w:rsidRPr="00443494">
        <w:rPr>
          <w:rFonts w:ascii="Times New Roman" w:hAnsi="Times New Roman"/>
          <w:szCs w:val="24"/>
          <w:lang w:val="uk-UA"/>
        </w:rPr>
        <w:t>Машина дорожня комбінована КДМ-130 на базі  автомобіля "ЗІЛ"</w:t>
      </w:r>
    </w:p>
    <w:p w:rsidR="00443494" w:rsidRPr="00BD13C5" w:rsidRDefault="00443494" w:rsidP="00443494">
      <w:pPr>
        <w:pStyle w:val="1"/>
        <w:ind w:firstLine="709"/>
        <w:jc w:val="both"/>
        <w:rPr>
          <w:rFonts w:ascii="Times New Roman" w:hAnsi="Times New Roman"/>
          <w:szCs w:val="24"/>
          <w:lang w:val="uk-UA"/>
        </w:rPr>
      </w:pPr>
      <w:r w:rsidRPr="00BD13C5">
        <w:rPr>
          <w:rFonts w:ascii="Times New Roman" w:hAnsi="Times New Roman"/>
          <w:szCs w:val="24"/>
          <w:lang w:val="uk-UA"/>
        </w:rPr>
        <w:t xml:space="preserve">-Машини </w:t>
      </w:r>
      <w:proofErr w:type="spellStart"/>
      <w:r w:rsidRPr="00BD13C5">
        <w:rPr>
          <w:rFonts w:ascii="Times New Roman" w:hAnsi="Times New Roman"/>
          <w:szCs w:val="24"/>
          <w:lang w:val="uk-UA"/>
        </w:rPr>
        <w:t>поливально</w:t>
      </w:r>
      <w:proofErr w:type="spellEnd"/>
      <w:r w:rsidRPr="00BD13C5">
        <w:rPr>
          <w:rFonts w:ascii="Times New Roman" w:hAnsi="Times New Roman"/>
          <w:szCs w:val="24"/>
          <w:lang w:val="uk-UA"/>
        </w:rPr>
        <w:t>-мийні, місткість 6000 л;</w:t>
      </w:r>
    </w:p>
    <w:p w:rsidR="00443494" w:rsidRPr="00BD13C5" w:rsidRDefault="00443494" w:rsidP="00443494">
      <w:pPr>
        <w:pStyle w:val="1"/>
        <w:ind w:firstLine="709"/>
        <w:jc w:val="both"/>
        <w:rPr>
          <w:rFonts w:ascii="Times New Roman" w:hAnsi="Times New Roman"/>
          <w:szCs w:val="24"/>
          <w:lang w:val="uk-UA"/>
        </w:rPr>
      </w:pPr>
      <w:r w:rsidRPr="00BD13C5">
        <w:rPr>
          <w:rFonts w:ascii="Times New Roman" w:hAnsi="Times New Roman"/>
          <w:szCs w:val="24"/>
          <w:lang w:val="uk-UA"/>
        </w:rPr>
        <w:t>-Щітки дорожні навісні на базі трактора</w:t>
      </w:r>
    </w:p>
    <w:p w:rsidR="00443494" w:rsidRDefault="00443494" w:rsidP="00443494">
      <w:pPr>
        <w:spacing w:after="0" w:line="240" w:lineRule="auto"/>
        <w:ind w:firstLine="709"/>
        <w:contextualSpacing/>
        <w:jc w:val="both"/>
        <w:rPr>
          <w:rFonts w:ascii="Times New Roman" w:hAnsi="Times New Roman"/>
          <w:sz w:val="24"/>
          <w:szCs w:val="24"/>
        </w:rPr>
      </w:pPr>
    </w:p>
    <w:p w:rsidR="00443494" w:rsidRPr="00FE0786" w:rsidRDefault="00443494" w:rsidP="00443494">
      <w:pPr>
        <w:spacing w:after="0" w:line="240" w:lineRule="auto"/>
        <w:ind w:firstLine="709"/>
        <w:contextualSpacing/>
        <w:jc w:val="both"/>
        <w:rPr>
          <w:rFonts w:ascii="Times New Roman" w:hAnsi="Times New Roman"/>
          <w:b/>
          <w:sz w:val="24"/>
          <w:szCs w:val="24"/>
        </w:rPr>
      </w:pPr>
      <w:r w:rsidRPr="00FE0786">
        <w:rPr>
          <w:rFonts w:ascii="Times New Roman" w:hAnsi="Times New Roman"/>
          <w:b/>
          <w:sz w:val="24"/>
          <w:szCs w:val="24"/>
        </w:rPr>
        <w:t>або техніка (обладнання) з аналогічними або кращими параметрами.</w:t>
      </w:r>
    </w:p>
    <w:p w:rsidR="00443494" w:rsidRPr="00FE0786" w:rsidRDefault="00443494" w:rsidP="00443494">
      <w:pPr>
        <w:spacing w:after="0" w:line="240" w:lineRule="auto"/>
        <w:ind w:firstLine="709"/>
        <w:contextualSpacing/>
        <w:jc w:val="both"/>
        <w:rPr>
          <w:rFonts w:ascii="Times New Roman" w:hAnsi="Times New Roman"/>
          <w:b/>
          <w:sz w:val="24"/>
          <w:szCs w:val="24"/>
        </w:rPr>
      </w:pPr>
    </w:p>
    <w:p w:rsidR="00443494" w:rsidRDefault="00443494" w:rsidP="00443494">
      <w:pPr>
        <w:spacing w:after="0" w:line="240" w:lineRule="auto"/>
        <w:ind w:firstLine="709"/>
        <w:contextualSpacing/>
        <w:jc w:val="both"/>
        <w:rPr>
          <w:rFonts w:ascii="Times New Roman" w:hAnsi="Times New Roman"/>
          <w:sz w:val="24"/>
          <w:szCs w:val="24"/>
        </w:rPr>
      </w:pPr>
      <w:r>
        <w:rPr>
          <w:rFonts w:ascii="Times New Roman" w:hAnsi="Times New Roman"/>
          <w:sz w:val="24"/>
          <w:szCs w:val="24"/>
        </w:rPr>
        <w:t>При виконанні робіт використовувати наступні матеріали:</w:t>
      </w:r>
    </w:p>
    <w:p w:rsidR="00443494" w:rsidRDefault="00443494" w:rsidP="00443494">
      <w:pPr>
        <w:spacing w:after="0" w:line="240" w:lineRule="auto"/>
        <w:ind w:firstLine="709"/>
        <w:contextualSpacing/>
        <w:jc w:val="both"/>
        <w:rPr>
          <w:rFonts w:ascii="Times New Roman" w:hAnsi="Times New Roman"/>
          <w:sz w:val="24"/>
          <w:szCs w:val="24"/>
        </w:rPr>
      </w:pPr>
    </w:p>
    <w:tbl>
      <w:tblPr>
        <w:tblStyle w:val="a3"/>
        <w:tblW w:w="0" w:type="auto"/>
        <w:tblLook w:val="04A0" w:firstRow="1" w:lastRow="0" w:firstColumn="1" w:lastColumn="0" w:noHBand="0" w:noVBand="1"/>
      </w:tblPr>
      <w:tblGrid>
        <w:gridCol w:w="4957"/>
        <w:gridCol w:w="1748"/>
        <w:gridCol w:w="2693"/>
      </w:tblGrid>
      <w:tr w:rsidR="005E5173" w:rsidRPr="00EC0989" w:rsidTr="007312F7">
        <w:trPr>
          <w:trHeight w:val="346"/>
        </w:trPr>
        <w:tc>
          <w:tcPr>
            <w:tcW w:w="4957" w:type="dxa"/>
          </w:tcPr>
          <w:p w:rsidR="005E5173" w:rsidRPr="009C3EBF" w:rsidRDefault="005E5173" w:rsidP="007312F7">
            <w:pPr>
              <w:rPr>
                <w:rFonts w:ascii="Times New Roman" w:hAnsi="Times New Roman" w:cs="Times New Roman"/>
                <w:color w:val="080000"/>
                <w:sz w:val="24"/>
                <w:szCs w:val="24"/>
              </w:rPr>
            </w:pPr>
            <w:r w:rsidRPr="005E5173">
              <w:rPr>
                <w:rFonts w:ascii="Times New Roman" w:hAnsi="Times New Roman" w:cs="Times New Roman"/>
                <w:color w:val="080000"/>
                <w:sz w:val="24"/>
                <w:szCs w:val="24"/>
              </w:rPr>
              <w:t>Бруси необрізні з хвойних порід, довжина 4-6,5 м, усі ширини, товщина 100,125 мм, ІV сорт</w:t>
            </w:r>
          </w:p>
        </w:tc>
        <w:tc>
          <w:tcPr>
            <w:tcW w:w="1748" w:type="dxa"/>
          </w:tcPr>
          <w:p w:rsidR="005E5173" w:rsidRPr="009C3EBF" w:rsidRDefault="005E5173" w:rsidP="007312F7">
            <w:pPr>
              <w:jc w:val="center"/>
              <w:rPr>
                <w:rFonts w:ascii="Times New Roman" w:hAnsi="Times New Roman" w:cs="Times New Roman"/>
                <w:color w:val="080000"/>
                <w:sz w:val="24"/>
                <w:szCs w:val="24"/>
              </w:rPr>
            </w:pPr>
            <w:r w:rsidRPr="005E5173">
              <w:rPr>
                <w:rFonts w:ascii="Times New Roman" w:hAnsi="Times New Roman" w:cs="Times New Roman"/>
                <w:color w:val="080000"/>
                <w:sz w:val="24"/>
                <w:szCs w:val="24"/>
              </w:rPr>
              <w:t>м3</w:t>
            </w:r>
          </w:p>
        </w:tc>
        <w:tc>
          <w:tcPr>
            <w:tcW w:w="2693" w:type="dxa"/>
          </w:tcPr>
          <w:p w:rsidR="005E5173" w:rsidRPr="009C3EBF" w:rsidRDefault="003075B7" w:rsidP="007312F7">
            <w:pPr>
              <w:jc w:val="center"/>
              <w:rPr>
                <w:rFonts w:ascii="Times New Roman" w:hAnsi="Times New Roman" w:cs="Times New Roman"/>
                <w:color w:val="080000"/>
                <w:sz w:val="24"/>
                <w:szCs w:val="24"/>
              </w:rPr>
            </w:pPr>
            <w:r>
              <w:rPr>
                <w:rFonts w:ascii="Times New Roman" w:hAnsi="Times New Roman" w:cs="Times New Roman"/>
                <w:color w:val="080000"/>
                <w:sz w:val="24"/>
                <w:szCs w:val="24"/>
              </w:rPr>
              <w:t>0,34</w:t>
            </w:r>
          </w:p>
        </w:tc>
      </w:tr>
      <w:tr w:rsidR="00443494" w:rsidRPr="00EC0989" w:rsidTr="007312F7">
        <w:trPr>
          <w:trHeight w:val="346"/>
        </w:trPr>
        <w:tc>
          <w:tcPr>
            <w:tcW w:w="4957" w:type="dxa"/>
          </w:tcPr>
          <w:p w:rsidR="00443494" w:rsidRPr="009C3EBF" w:rsidRDefault="00443494" w:rsidP="007312F7">
            <w:pPr>
              <w:rPr>
                <w:rFonts w:ascii="Times New Roman" w:hAnsi="Times New Roman" w:cs="Times New Roman"/>
                <w:color w:val="080000"/>
                <w:sz w:val="24"/>
                <w:szCs w:val="24"/>
              </w:rPr>
            </w:pPr>
            <w:r w:rsidRPr="009C3EBF">
              <w:rPr>
                <w:rFonts w:ascii="Times New Roman" w:hAnsi="Times New Roman" w:cs="Times New Roman"/>
                <w:color w:val="080000"/>
                <w:sz w:val="24"/>
                <w:szCs w:val="24"/>
              </w:rPr>
              <w:t>Вода</w:t>
            </w:r>
            <w:r>
              <w:rPr>
                <w:rFonts w:ascii="Times New Roman" w:hAnsi="Times New Roman" w:cs="Times New Roman"/>
                <w:color w:val="080000"/>
                <w:sz w:val="24"/>
                <w:szCs w:val="24"/>
              </w:rPr>
              <w:t xml:space="preserve"> </w:t>
            </w:r>
          </w:p>
        </w:tc>
        <w:tc>
          <w:tcPr>
            <w:tcW w:w="1748" w:type="dxa"/>
          </w:tcPr>
          <w:p w:rsidR="00443494" w:rsidRPr="009C3EBF" w:rsidRDefault="00443494" w:rsidP="007312F7">
            <w:pPr>
              <w:jc w:val="center"/>
              <w:rPr>
                <w:rFonts w:ascii="Times New Roman" w:hAnsi="Times New Roman" w:cs="Times New Roman"/>
                <w:color w:val="080000"/>
                <w:sz w:val="24"/>
                <w:szCs w:val="24"/>
              </w:rPr>
            </w:pPr>
            <w:r w:rsidRPr="009C3EBF">
              <w:rPr>
                <w:rFonts w:ascii="Times New Roman" w:hAnsi="Times New Roman" w:cs="Times New Roman"/>
                <w:color w:val="080000"/>
                <w:sz w:val="24"/>
                <w:szCs w:val="24"/>
              </w:rPr>
              <w:t>м3</w:t>
            </w:r>
          </w:p>
        </w:tc>
        <w:tc>
          <w:tcPr>
            <w:tcW w:w="2693" w:type="dxa"/>
          </w:tcPr>
          <w:p w:rsidR="00443494" w:rsidRPr="009C3EBF" w:rsidRDefault="003075B7" w:rsidP="007312F7">
            <w:pPr>
              <w:jc w:val="center"/>
              <w:rPr>
                <w:rFonts w:ascii="Times New Roman" w:hAnsi="Times New Roman" w:cs="Times New Roman"/>
                <w:color w:val="080000"/>
                <w:sz w:val="24"/>
                <w:szCs w:val="24"/>
              </w:rPr>
            </w:pPr>
            <w:r>
              <w:rPr>
                <w:rFonts w:ascii="Times New Roman" w:hAnsi="Times New Roman" w:cs="Times New Roman"/>
                <w:color w:val="080000"/>
                <w:sz w:val="24"/>
                <w:szCs w:val="24"/>
              </w:rPr>
              <w:t>3,3916</w:t>
            </w:r>
          </w:p>
        </w:tc>
      </w:tr>
      <w:tr w:rsidR="005E5173" w:rsidRPr="00583C45" w:rsidTr="007312F7">
        <w:tc>
          <w:tcPr>
            <w:tcW w:w="4957" w:type="dxa"/>
          </w:tcPr>
          <w:p w:rsidR="005E5173" w:rsidRPr="009C3EBF" w:rsidRDefault="005E5173" w:rsidP="007312F7">
            <w:pPr>
              <w:keepLines/>
              <w:autoSpaceDE w:val="0"/>
              <w:autoSpaceDN w:val="0"/>
              <w:rPr>
                <w:rFonts w:ascii="Times New Roman" w:hAnsi="Times New Roman" w:cs="Times New Roman"/>
                <w:spacing w:val="-5"/>
                <w:sz w:val="24"/>
                <w:szCs w:val="24"/>
              </w:rPr>
            </w:pPr>
            <w:r w:rsidRPr="005E5173">
              <w:rPr>
                <w:rFonts w:ascii="Times New Roman" w:hAnsi="Times New Roman" w:cs="Times New Roman"/>
                <w:spacing w:val="-5"/>
                <w:sz w:val="24"/>
                <w:szCs w:val="24"/>
              </w:rPr>
              <w:t xml:space="preserve">Готова щебенево-піщана суміш </w:t>
            </w:r>
            <w:proofErr w:type="spellStart"/>
            <w:r w:rsidRPr="005E5173">
              <w:rPr>
                <w:rFonts w:ascii="Times New Roman" w:hAnsi="Times New Roman" w:cs="Times New Roman"/>
                <w:spacing w:val="-5"/>
                <w:sz w:val="24"/>
                <w:szCs w:val="24"/>
              </w:rPr>
              <w:t>фр</w:t>
            </w:r>
            <w:proofErr w:type="spellEnd"/>
            <w:r w:rsidRPr="005E5173">
              <w:rPr>
                <w:rFonts w:ascii="Times New Roman" w:hAnsi="Times New Roman" w:cs="Times New Roman"/>
                <w:spacing w:val="-5"/>
                <w:sz w:val="24"/>
                <w:szCs w:val="24"/>
              </w:rPr>
              <w:t>. 0-40 мм</w:t>
            </w:r>
          </w:p>
        </w:tc>
        <w:tc>
          <w:tcPr>
            <w:tcW w:w="1748" w:type="dxa"/>
          </w:tcPr>
          <w:p w:rsidR="005E5173" w:rsidRPr="009C3EBF" w:rsidRDefault="005E5173" w:rsidP="007312F7">
            <w:pPr>
              <w:jc w:val="center"/>
              <w:rPr>
                <w:rFonts w:ascii="Times New Roman" w:hAnsi="Times New Roman" w:cs="Times New Roman"/>
                <w:color w:val="080000"/>
                <w:sz w:val="24"/>
                <w:szCs w:val="24"/>
              </w:rPr>
            </w:pPr>
            <w:r w:rsidRPr="005E5173">
              <w:rPr>
                <w:rFonts w:ascii="Times New Roman" w:hAnsi="Times New Roman" w:cs="Times New Roman"/>
                <w:color w:val="080000"/>
                <w:sz w:val="24"/>
                <w:szCs w:val="24"/>
              </w:rPr>
              <w:t>м3</w:t>
            </w:r>
          </w:p>
        </w:tc>
        <w:tc>
          <w:tcPr>
            <w:tcW w:w="2693" w:type="dxa"/>
          </w:tcPr>
          <w:p w:rsidR="005E5173" w:rsidRPr="009C3EBF" w:rsidRDefault="003075B7" w:rsidP="007312F7">
            <w:pPr>
              <w:jc w:val="center"/>
              <w:rPr>
                <w:rFonts w:ascii="Times New Roman" w:hAnsi="Times New Roman" w:cs="Times New Roman"/>
                <w:color w:val="080000"/>
                <w:sz w:val="24"/>
                <w:szCs w:val="24"/>
              </w:rPr>
            </w:pPr>
            <w:r>
              <w:rPr>
                <w:rFonts w:ascii="Times New Roman" w:hAnsi="Times New Roman" w:cs="Times New Roman"/>
                <w:color w:val="080000"/>
                <w:sz w:val="24"/>
                <w:szCs w:val="24"/>
              </w:rPr>
              <w:t>36,2828</w:t>
            </w:r>
          </w:p>
        </w:tc>
      </w:tr>
      <w:tr w:rsidR="00443494" w:rsidRPr="00583C45" w:rsidTr="007312F7">
        <w:tc>
          <w:tcPr>
            <w:tcW w:w="4957" w:type="dxa"/>
          </w:tcPr>
          <w:p w:rsidR="00443494" w:rsidRPr="009C3EBF" w:rsidRDefault="00443494" w:rsidP="007312F7">
            <w:pPr>
              <w:keepLines/>
              <w:autoSpaceDE w:val="0"/>
              <w:autoSpaceDN w:val="0"/>
              <w:rPr>
                <w:rFonts w:ascii="Times New Roman" w:hAnsi="Times New Roman" w:cs="Times New Roman"/>
                <w:spacing w:val="-5"/>
                <w:sz w:val="24"/>
                <w:szCs w:val="24"/>
              </w:rPr>
            </w:pPr>
            <w:r w:rsidRPr="009C3EBF">
              <w:rPr>
                <w:rFonts w:ascii="Times New Roman" w:hAnsi="Times New Roman" w:cs="Times New Roman"/>
                <w:spacing w:val="-5"/>
                <w:sz w:val="24"/>
                <w:szCs w:val="24"/>
              </w:rPr>
              <w:t xml:space="preserve">Емульсія бітумна, </w:t>
            </w:r>
            <w:proofErr w:type="spellStart"/>
            <w:r w:rsidRPr="009C3EBF">
              <w:rPr>
                <w:rFonts w:ascii="Times New Roman" w:hAnsi="Times New Roman" w:cs="Times New Roman"/>
                <w:spacing w:val="-5"/>
                <w:sz w:val="24"/>
                <w:szCs w:val="24"/>
              </w:rPr>
              <w:t>дорожна</w:t>
            </w:r>
            <w:proofErr w:type="spellEnd"/>
            <w:r w:rsidRPr="009C3EBF">
              <w:rPr>
                <w:rFonts w:ascii="Times New Roman" w:hAnsi="Times New Roman" w:cs="Times New Roman"/>
                <w:spacing w:val="-5"/>
                <w:sz w:val="24"/>
                <w:szCs w:val="24"/>
              </w:rPr>
              <w:t xml:space="preserve"> ЕКШ-50</w:t>
            </w:r>
          </w:p>
        </w:tc>
        <w:tc>
          <w:tcPr>
            <w:tcW w:w="1748" w:type="dxa"/>
          </w:tcPr>
          <w:p w:rsidR="00443494" w:rsidRPr="009C3EBF" w:rsidRDefault="00443494" w:rsidP="007312F7">
            <w:pPr>
              <w:jc w:val="center"/>
              <w:rPr>
                <w:rFonts w:ascii="Times New Roman" w:hAnsi="Times New Roman" w:cs="Times New Roman"/>
                <w:color w:val="080000"/>
                <w:sz w:val="24"/>
                <w:szCs w:val="24"/>
              </w:rPr>
            </w:pPr>
            <w:r w:rsidRPr="009C3EBF">
              <w:rPr>
                <w:rFonts w:ascii="Times New Roman" w:hAnsi="Times New Roman" w:cs="Times New Roman"/>
                <w:color w:val="080000"/>
                <w:sz w:val="24"/>
                <w:szCs w:val="24"/>
              </w:rPr>
              <w:t>т</w:t>
            </w:r>
          </w:p>
        </w:tc>
        <w:tc>
          <w:tcPr>
            <w:tcW w:w="2693" w:type="dxa"/>
          </w:tcPr>
          <w:p w:rsidR="00443494" w:rsidRPr="009C3EBF" w:rsidRDefault="003075B7" w:rsidP="007312F7">
            <w:pPr>
              <w:jc w:val="center"/>
              <w:rPr>
                <w:rFonts w:ascii="Times New Roman" w:hAnsi="Times New Roman" w:cs="Times New Roman"/>
                <w:color w:val="080000"/>
                <w:sz w:val="24"/>
                <w:szCs w:val="24"/>
              </w:rPr>
            </w:pPr>
            <w:r>
              <w:rPr>
                <w:rFonts w:ascii="Times New Roman" w:hAnsi="Times New Roman" w:cs="Times New Roman"/>
                <w:color w:val="080000"/>
                <w:sz w:val="24"/>
                <w:szCs w:val="24"/>
              </w:rPr>
              <w:t>0,4829704</w:t>
            </w:r>
          </w:p>
        </w:tc>
      </w:tr>
      <w:tr w:rsidR="005E5173" w:rsidRPr="00583C45" w:rsidTr="007312F7">
        <w:tc>
          <w:tcPr>
            <w:tcW w:w="4957" w:type="dxa"/>
          </w:tcPr>
          <w:p w:rsidR="005E5173" w:rsidRPr="00443494" w:rsidRDefault="005E5173" w:rsidP="007312F7">
            <w:pPr>
              <w:keepLines/>
              <w:autoSpaceDE w:val="0"/>
              <w:autoSpaceDN w:val="0"/>
              <w:rPr>
                <w:rFonts w:ascii="Times New Roman" w:hAnsi="Times New Roman" w:cs="Times New Roman"/>
                <w:spacing w:val="-5"/>
                <w:sz w:val="24"/>
                <w:szCs w:val="24"/>
              </w:rPr>
            </w:pPr>
            <w:r w:rsidRPr="005E5173">
              <w:rPr>
                <w:rFonts w:ascii="Times New Roman" w:hAnsi="Times New Roman" w:cs="Times New Roman"/>
                <w:spacing w:val="-5"/>
                <w:sz w:val="24"/>
                <w:szCs w:val="24"/>
              </w:rPr>
              <w:t>Камені бортові, БР100.20.8</w:t>
            </w:r>
          </w:p>
        </w:tc>
        <w:tc>
          <w:tcPr>
            <w:tcW w:w="1748" w:type="dxa"/>
          </w:tcPr>
          <w:p w:rsidR="005E5173" w:rsidRPr="009C3EBF" w:rsidRDefault="005E5173" w:rsidP="007312F7">
            <w:pPr>
              <w:jc w:val="center"/>
              <w:rPr>
                <w:rFonts w:ascii="Times New Roman" w:hAnsi="Times New Roman" w:cs="Times New Roman"/>
                <w:color w:val="080000"/>
                <w:sz w:val="24"/>
                <w:szCs w:val="24"/>
              </w:rPr>
            </w:pPr>
            <w:proofErr w:type="spellStart"/>
            <w:r w:rsidRPr="005E5173">
              <w:rPr>
                <w:rFonts w:ascii="Times New Roman" w:hAnsi="Times New Roman" w:cs="Times New Roman"/>
                <w:color w:val="080000"/>
                <w:sz w:val="24"/>
                <w:szCs w:val="24"/>
              </w:rPr>
              <w:t>шт</w:t>
            </w:r>
            <w:proofErr w:type="spellEnd"/>
          </w:p>
        </w:tc>
        <w:tc>
          <w:tcPr>
            <w:tcW w:w="2693" w:type="dxa"/>
          </w:tcPr>
          <w:p w:rsidR="005E5173" w:rsidRPr="009C3EBF" w:rsidRDefault="003075B7" w:rsidP="00712601">
            <w:pPr>
              <w:jc w:val="center"/>
              <w:rPr>
                <w:rFonts w:ascii="Times New Roman" w:hAnsi="Times New Roman" w:cs="Times New Roman"/>
                <w:color w:val="080000"/>
                <w:sz w:val="24"/>
                <w:szCs w:val="24"/>
              </w:rPr>
            </w:pPr>
            <w:r>
              <w:rPr>
                <w:rFonts w:ascii="Times New Roman" w:hAnsi="Times New Roman" w:cs="Times New Roman"/>
                <w:color w:val="080000"/>
                <w:sz w:val="24"/>
                <w:szCs w:val="24"/>
              </w:rPr>
              <w:t>200,0</w:t>
            </w:r>
          </w:p>
        </w:tc>
      </w:tr>
      <w:tr w:rsidR="005E5173" w:rsidRPr="00583C45" w:rsidTr="007312F7">
        <w:tc>
          <w:tcPr>
            <w:tcW w:w="4957" w:type="dxa"/>
          </w:tcPr>
          <w:p w:rsidR="005E5173" w:rsidRPr="00443494" w:rsidRDefault="005E5173" w:rsidP="007312F7">
            <w:pPr>
              <w:keepLines/>
              <w:autoSpaceDE w:val="0"/>
              <w:autoSpaceDN w:val="0"/>
              <w:rPr>
                <w:rFonts w:ascii="Times New Roman" w:hAnsi="Times New Roman" w:cs="Times New Roman"/>
                <w:spacing w:val="-5"/>
                <w:sz w:val="24"/>
                <w:szCs w:val="24"/>
              </w:rPr>
            </w:pPr>
            <w:r w:rsidRPr="005E5173">
              <w:rPr>
                <w:rFonts w:ascii="Times New Roman" w:hAnsi="Times New Roman" w:cs="Times New Roman"/>
                <w:spacing w:val="-5"/>
                <w:sz w:val="24"/>
                <w:szCs w:val="24"/>
              </w:rPr>
              <w:t>Пісок природний, рядовий</w:t>
            </w:r>
          </w:p>
        </w:tc>
        <w:tc>
          <w:tcPr>
            <w:tcW w:w="1748" w:type="dxa"/>
          </w:tcPr>
          <w:p w:rsidR="005E5173" w:rsidRPr="009C3EBF" w:rsidRDefault="005E5173" w:rsidP="007312F7">
            <w:pPr>
              <w:jc w:val="center"/>
              <w:rPr>
                <w:rFonts w:ascii="Times New Roman" w:hAnsi="Times New Roman" w:cs="Times New Roman"/>
                <w:color w:val="080000"/>
                <w:sz w:val="24"/>
                <w:szCs w:val="24"/>
              </w:rPr>
            </w:pPr>
            <w:r w:rsidRPr="005E5173">
              <w:rPr>
                <w:rFonts w:ascii="Times New Roman" w:hAnsi="Times New Roman" w:cs="Times New Roman"/>
                <w:color w:val="080000"/>
                <w:sz w:val="24"/>
                <w:szCs w:val="24"/>
              </w:rPr>
              <w:t>м3</w:t>
            </w:r>
          </w:p>
        </w:tc>
        <w:tc>
          <w:tcPr>
            <w:tcW w:w="2693" w:type="dxa"/>
          </w:tcPr>
          <w:p w:rsidR="005E5173" w:rsidRPr="009C3EBF" w:rsidRDefault="003075B7" w:rsidP="00712601">
            <w:pPr>
              <w:jc w:val="center"/>
              <w:rPr>
                <w:rFonts w:ascii="Times New Roman" w:hAnsi="Times New Roman" w:cs="Times New Roman"/>
                <w:color w:val="080000"/>
                <w:sz w:val="24"/>
                <w:szCs w:val="24"/>
              </w:rPr>
            </w:pPr>
            <w:r>
              <w:rPr>
                <w:rFonts w:ascii="Times New Roman" w:hAnsi="Times New Roman" w:cs="Times New Roman"/>
                <w:color w:val="080000"/>
                <w:sz w:val="24"/>
                <w:szCs w:val="24"/>
              </w:rPr>
              <w:t>1</w:t>
            </w:r>
          </w:p>
        </w:tc>
      </w:tr>
      <w:tr w:rsidR="005E5173" w:rsidRPr="00583C45" w:rsidTr="007312F7">
        <w:tc>
          <w:tcPr>
            <w:tcW w:w="4957" w:type="dxa"/>
          </w:tcPr>
          <w:p w:rsidR="005E5173" w:rsidRPr="00443494" w:rsidRDefault="005E5173" w:rsidP="007312F7">
            <w:pPr>
              <w:keepLines/>
              <w:autoSpaceDE w:val="0"/>
              <w:autoSpaceDN w:val="0"/>
              <w:rPr>
                <w:rFonts w:ascii="Times New Roman" w:hAnsi="Times New Roman" w:cs="Times New Roman"/>
                <w:spacing w:val="-5"/>
                <w:sz w:val="24"/>
                <w:szCs w:val="24"/>
              </w:rPr>
            </w:pPr>
            <w:r w:rsidRPr="005E5173">
              <w:rPr>
                <w:rFonts w:ascii="Times New Roman" w:hAnsi="Times New Roman" w:cs="Times New Roman"/>
                <w:spacing w:val="-5"/>
                <w:sz w:val="24"/>
                <w:szCs w:val="24"/>
              </w:rPr>
              <w:t xml:space="preserve">Розчин готовий </w:t>
            </w:r>
            <w:proofErr w:type="spellStart"/>
            <w:r w:rsidRPr="005E5173">
              <w:rPr>
                <w:rFonts w:ascii="Times New Roman" w:hAnsi="Times New Roman" w:cs="Times New Roman"/>
                <w:spacing w:val="-5"/>
                <w:sz w:val="24"/>
                <w:szCs w:val="24"/>
              </w:rPr>
              <w:t>кладковий</w:t>
            </w:r>
            <w:proofErr w:type="spellEnd"/>
            <w:r w:rsidRPr="005E5173">
              <w:rPr>
                <w:rFonts w:ascii="Times New Roman" w:hAnsi="Times New Roman" w:cs="Times New Roman"/>
                <w:spacing w:val="-5"/>
                <w:sz w:val="24"/>
                <w:szCs w:val="24"/>
              </w:rPr>
              <w:t xml:space="preserve"> важкий цементний, марка М100</w:t>
            </w:r>
          </w:p>
        </w:tc>
        <w:tc>
          <w:tcPr>
            <w:tcW w:w="1748" w:type="dxa"/>
          </w:tcPr>
          <w:p w:rsidR="005E5173" w:rsidRPr="009C3EBF" w:rsidRDefault="005E5173" w:rsidP="007312F7">
            <w:pPr>
              <w:jc w:val="center"/>
              <w:rPr>
                <w:rFonts w:ascii="Times New Roman" w:hAnsi="Times New Roman" w:cs="Times New Roman"/>
                <w:color w:val="080000"/>
                <w:sz w:val="24"/>
                <w:szCs w:val="24"/>
              </w:rPr>
            </w:pPr>
            <w:r w:rsidRPr="005E5173">
              <w:rPr>
                <w:rFonts w:ascii="Times New Roman" w:hAnsi="Times New Roman" w:cs="Times New Roman"/>
                <w:color w:val="080000"/>
                <w:sz w:val="24"/>
                <w:szCs w:val="24"/>
              </w:rPr>
              <w:t>м3</w:t>
            </w:r>
          </w:p>
        </w:tc>
        <w:tc>
          <w:tcPr>
            <w:tcW w:w="2693" w:type="dxa"/>
          </w:tcPr>
          <w:p w:rsidR="005E5173" w:rsidRPr="009C3EBF" w:rsidRDefault="003075B7" w:rsidP="00712601">
            <w:pPr>
              <w:jc w:val="center"/>
              <w:rPr>
                <w:rFonts w:ascii="Times New Roman" w:hAnsi="Times New Roman" w:cs="Times New Roman"/>
                <w:color w:val="080000"/>
                <w:sz w:val="24"/>
                <w:szCs w:val="24"/>
              </w:rPr>
            </w:pPr>
            <w:r>
              <w:rPr>
                <w:rFonts w:ascii="Times New Roman" w:hAnsi="Times New Roman" w:cs="Times New Roman"/>
                <w:color w:val="080000"/>
                <w:sz w:val="24"/>
                <w:szCs w:val="24"/>
              </w:rPr>
              <w:t>0,12</w:t>
            </w:r>
          </w:p>
        </w:tc>
      </w:tr>
      <w:tr w:rsidR="00443494" w:rsidRPr="00583C45" w:rsidTr="007312F7">
        <w:tc>
          <w:tcPr>
            <w:tcW w:w="4957" w:type="dxa"/>
          </w:tcPr>
          <w:p w:rsidR="00443494" w:rsidRPr="009C3EBF" w:rsidRDefault="00443494" w:rsidP="007312F7">
            <w:pPr>
              <w:keepLines/>
              <w:autoSpaceDE w:val="0"/>
              <w:autoSpaceDN w:val="0"/>
              <w:rPr>
                <w:rFonts w:ascii="Times New Roman" w:hAnsi="Times New Roman" w:cs="Times New Roman"/>
                <w:spacing w:val="-5"/>
                <w:sz w:val="24"/>
                <w:szCs w:val="24"/>
              </w:rPr>
            </w:pPr>
            <w:r w:rsidRPr="00443494">
              <w:rPr>
                <w:rFonts w:ascii="Times New Roman" w:hAnsi="Times New Roman" w:cs="Times New Roman"/>
                <w:spacing w:val="-5"/>
                <w:sz w:val="24"/>
                <w:szCs w:val="24"/>
              </w:rPr>
              <w:t>Суміші асфальтобетонні гарячі і теплі [асфальтобетон щільний] (дорожні)(аеродромні), що застосовуються у верхніх шарах покриттів, дрібнозернисті, тип Б, марка 1</w:t>
            </w:r>
          </w:p>
        </w:tc>
        <w:tc>
          <w:tcPr>
            <w:tcW w:w="1748" w:type="dxa"/>
          </w:tcPr>
          <w:p w:rsidR="00443494" w:rsidRPr="009C3EBF" w:rsidRDefault="00443494" w:rsidP="007312F7">
            <w:pPr>
              <w:jc w:val="center"/>
              <w:rPr>
                <w:rFonts w:ascii="Times New Roman" w:hAnsi="Times New Roman" w:cs="Times New Roman"/>
                <w:color w:val="080000"/>
                <w:sz w:val="24"/>
                <w:szCs w:val="24"/>
              </w:rPr>
            </w:pPr>
            <w:r w:rsidRPr="009C3EBF">
              <w:rPr>
                <w:rFonts w:ascii="Times New Roman" w:hAnsi="Times New Roman" w:cs="Times New Roman"/>
                <w:color w:val="080000"/>
                <w:sz w:val="24"/>
                <w:szCs w:val="24"/>
              </w:rPr>
              <w:t>т</w:t>
            </w:r>
          </w:p>
        </w:tc>
        <w:tc>
          <w:tcPr>
            <w:tcW w:w="2693" w:type="dxa"/>
          </w:tcPr>
          <w:p w:rsidR="00712601" w:rsidRPr="009C3EBF" w:rsidRDefault="003075B7" w:rsidP="00712601">
            <w:pPr>
              <w:jc w:val="center"/>
              <w:rPr>
                <w:rFonts w:ascii="Times New Roman" w:hAnsi="Times New Roman" w:cs="Times New Roman"/>
                <w:color w:val="080000"/>
                <w:sz w:val="24"/>
                <w:szCs w:val="24"/>
              </w:rPr>
            </w:pPr>
            <w:r>
              <w:rPr>
                <w:rFonts w:ascii="Times New Roman" w:hAnsi="Times New Roman" w:cs="Times New Roman"/>
                <w:color w:val="080000"/>
                <w:sz w:val="24"/>
                <w:szCs w:val="24"/>
              </w:rPr>
              <w:t>81,2032</w:t>
            </w:r>
          </w:p>
        </w:tc>
      </w:tr>
      <w:tr w:rsidR="005E5173" w:rsidRPr="00583C45" w:rsidTr="007312F7">
        <w:tc>
          <w:tcPr>
            <w:tcW w:w="4957" w:type="dxa"/>
          </w:tcPr>
          <w:p w:rsidR="005E5173" w:rsidRPr="00443494" w:rsidRDefault="005E5173" w:rsidP="007312F7">
            <w:pPr>
              <w:keepLines/>
              <w:autoSpaceDE w:val="0"/>
              <w:autoSpaceDN w:val="0"/>
              <w:rPr>
                <w:rFonts w:ascii="Times New Roman" w:hAnsi="Times New Roman" w:cs="Times New Roman"/>
                <w:spacing w:val="-5"/>
                <w:sz w:val="24"/>
                <w:szCs w:val="24"/>
              </w:rPr>
            </w:pPr>
            <w:r w:rsidRPr="005E5173">
              <w:rPr>
                <w:rFonts w:ascii="Times New Roman" w:hAnsi="Times New Roman" w:cs="Times New Roman"/>
                <w:spacing w:val="-5"/>
                <w:sz w:val="24"/>
                <w:szCs w:val="24"/>
              </w:rPr>
              <w:t>Суміші бетонні готові важкі, клас бетону В15 [М200], крупність заповнювача більше 40 мм</w:t>
            </w:r>
          </w:p>
        </w:tc>
        <w:tc>
          <w:tcPr>
            <w:tcW w:w="1748" w:type="dxa"/>
          </w:tcPr>
          <w:p w:rsidR="005E5173" w:rsidRPr="009C3EBF" w:rsidRDefault="005E5173" w:rsidP="007312F7">
            <w:pPr>
              <w:jc w:val="center"/>
              <w:rPr>
                <w:rFonts w:ascii="Times New Roman" w:hAnsi="Times New Roman" w:cs="Times New Roman"/>
                <w:color w:val="080000"/>
                <w:sz w:val="24"/>
                <w:szCs w:val="24"/>
              </w:rPr>
            </w:pPr>
            <w:r w:rsidRPr="005E5173">
              <w:rPr>
                <w:rFonts w:ascii="Times New Roman" w:hAnsi="Times New Roman" w:cs="Times New Roman"/>
                <w:color w:val="080000"/>
                <w:sz w:val="24"/>
                <w:szCs w:val="24"/>
              </w:rPr>
              <w:t>м3</w:t>
            </w:r>
          </w:p>
        </w:tc>
        <w:tc>
          <w:tcPr>
            <w:tcW w:w="2693" w:type="dxa"/>
          </w:tcPr>
          <w:p w:rsidR="005E5173" w:rsidRPr="005E5173" w:rsidRDefault="003075B7" w:rsidP="00712601">
            <w:pPr>
              <w:jc w:val="center"/>
              <w:rPr>
                <w:rFonts w:ascii="Times New Roman" w:hAnsi="Times New Roman" w:cs="Times New Roman"/>
                <w:color w:val="080000"/>
                <w:sz w:val="24"/>
                <w:szCs w:val="24"/>
              </w:rPr>
            </w:pPr>
            <w:r>
              <w:rPr>
                <w:rFonts w:ascii="Times New Roman" w:hAnsi="Times New Roman" w:cs="Times New Roman"/>
                <w:color w:val="080000"/>
                <w:sz w:val="24"/>
                <w:szCs w:val="24"/>
              </w:rPr>
              <w:t>11,8</w:t>
            </w:r>
          </w:p>
        </w:tc>
      </w:tr>
      <w:tr w:rsidR="005E5173" w:rsidRPr="00583C45" w:rsidTr="007312F7">
        <w:tc>
          <w:tcPr>
            <w:tcW w:w="4957" w:type="dxa"/>
          </w:tcPr>
          <w:p w:rsidR="005E5173" w:rsidRPr="00443494" w:rsidRDefault="005E5173" w:rsidP="007312F7">
            <w:pPr>
              <w:keepLines/>
              <w:autoSpaceDE w:val="0"/>
              <w:autoSpaceDN w:val="0"/>
              <w:rPr>
                <w:rFonts w:ascii="Times New Roman" w:hAnsi="Times New Roman" w:cs="Times New Roman"/>
                <w:spacing w:val="-5"/>
                <w:sz w:val="24"/>
                <w:szCs w:val="24"/>
              </w:rPr>
            </w:pPr>
            <w:r w:rsidRPr="005E5173">
              <w:rPr>
                <w:rFonts w:ascii="Times New Roman" w:hAnsi="Times New Roman" w:cs="Times New Roman"/>
                <w:spacing w:val="-5"/>
                <w:sz w:val="24"/>
                <w:szCs w:val="24"/>
              </w:rPr>
              <w:t>Цвяхи будівельні з плоскою головкою 1,8х60 мм</w:t>
            </w:r>
          </w:p>
        </w:tc>
        <w:tc>
          <w:tcPr>
            <w:tcW w:w="1748" w:type="dxa"/>
          </w:tcPr>
          <w:p w:rsidR="005E5173" w:rsidRPr="009C3EBF" w:rsidRDefault="005E5173" w:rsidP="007312F7">
            <w:pPr>
              <w:jc w:val="center"/>
              <w:rPr>
                <w:rFonts w:ascii="Times New Roman" w:hAnsi="Times New Roman" w:cs="Times New Roman"/>
                <w:color w:val="080000"/>
                <w:sz w:val="24"/>
                <w:szCs w:val="24"/>
              </w:rPr>
            </w:pPr>
            <w:r w:rsidRPr="005E5173">
              <w:rPr>
                <w:rFonts w:ascii="Times New Roman" w:hAnsi="Times New Roman" w:cs="Times New Roman"/>
                <w:color w:val="080000"/>
                <w:sz w:val="24"/>
                <w:szCs w:val="24"/>
              </w:rPr>
              <w:t>т</w:t>
            </w:r>
          </w:p>
        </w:tc>
        <w:tc>
          <w:tcPr>
            <w:tcW w:w="2693" w:type="dxa"/>
          </w:tcPr>
          <w:p w:rsidR="005E5173" w:rsidRPr="005E5173" w:rsidRDefault="003075B7" w:rsidP="00712601">
            <w:pPr>
              <w:jc w:val="center"/>
              <w:rPr>
                <w:rFonts w:ascii="Times New Roman" w:hAnsi="Times New Roman" w:cs="Times New Roman"/>
                <w:color w:val="080000"/>
                <w:sz w:val="24"/>
                <w:szCs w:val="24"/>
              </w:rPr>
            </w:pPr>
            <w:r>
              <w:rPr>
                <w:rFonts w:ascii="Times New Roman" w:hAnsi="Times New Roman" w:cs="Times New Roman"/>
                <w:color w:val="080000"/>
                <w:sz w:val="24"/>
                <w:szCs w:val="24"/>
              </w:rPr>
              <w:t>0,002</w:t>
            </w:r>
          </w:p>
        </w:tc>
      </w:tr>
    </w:tbl>
    <w:p w:rsidR="00443494" w:rsidRPr="001D6189" w:rsidRDefault="00443494" w:rsidP="00443494">
      <w:pPr>
        <w:spacing w:after="0" w:line="240" w:lineRule="auto"/>
        <w:ind w:firstLine="709"/>
        <w:contextualSpacing/>
        <w:jc w:val="both"/>
        <w:rPr>
          <w:rFonts w:ascii="Times New Roman" w:hAnsi="Times New Roman"/>
          <w:sz w:val="24"/>
          <w:szCs w:val="24"/>
        </w:rPr>
      </w:pPr>
    </w:p>
    <w:sectPr w:rsidR="00443494" w:rsidRPr="001D6189" w:rsidSect="007D3798">
      <w:pgSz w:w="11906" w:h="16838"/>
      <w:pgMar w:top="850" w:right="707" w:bottom="56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ont182">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7D70"/>
    <w:rsid w:val="00004CFA"/>
    <w:rsid w:val="00005E26"/>
    <w:rsid w:val="0001382F"/>
    <w:rsid w:val="000241AD"/>
    <w:rsid w:val="00031153"/>
    <w:rsid w:val="00061C59"/>
    <w:rsid w:val="00086BB0"/>
    <w:rsid w:val="000945FF"/>
    <w:rsid w:val="000C0927"/>
    <w:rsid w:val="000D5AD4"/>
    <w:rsid w:val="00165128"/>
    <w:rsid w:val="001B3410"/>
    <w:rsid w:val="001C0E5C"/>
    <w:rsid w:val="001D6189"/>
    <w:rsid w:val="001E4467"/>
    <w:rsid w:val="001E4F01"/>
    <w:rsid w:val="001F3DB2"/>
    <w:rsid w:val="002313FA"/>
    <w:rsid w:val="0023307F"/>
    <w:rsid w:val="00241B9C"/>
    <w:rsid w:val="00244DDB"/>
    <w:rsid w:val="00245FA6"/>
    <w:rsid w:val="002477B6"/>
    <w:rsid w:val="00290F62"/>
    <w:rsid w:val="00293488"/>
    <w:rsid w:val="002B220B"/>
    <w:rsid w:val="002B6536"/>
    <w:rsid w:val="002E2B53"/>
    <w:rsid w:val="002E6180"/>
    <w:rsid w:val="0030176F"/>
    <w:rsid w:val="003075B7"/>
    <w:rsid w:val="00317435"/>
    <w:rsid w:val="0035420C"/>
    <w:rsid w:val="00382D3C"/>
    <w:rsid w:val="003834C0"/>
    <w:rsid w:val="003B4FEA"/>
    <w:rsid w:val="003B7B68"/>
    <w:rsid w:val="003C7A91"/>
    <w:rsid w:val="003D1CDA"/>
    <w:rsid w:val="003D4193"/>
    <w:rsid w:val="003F574F"/>
    <w:rsid w:val="003F5C61"/>
    <w:rsid w:val="00415506"/>
    <w:rsid w:val="00416629"/>
    <w:rsid w:val="0043481D"/>
    <w:rsid w:val="00437D70"/>
    <w:rsid w:val="00443494"/>
    <w:rsid w:val="004466C3"/>
    <w:rsid w:val="00485A2D"/>
    <w:rsid w:val="0049375F"/>
    <w:rsid w:val="004A0449"/>
    <w:rsid w:val="004B1D2C"/>
    <w:rsid w:val="004E28FE"/>
    <w:rsid w:val="00505213"/>
    <w:rsid w:val="00505D9D"/>
    <w:rsid w:val="00524035"/>
    <w:rsid w:val="005276B6"/>
    <w:rsid w:val="00527EAE"/>
    <w:rsid w:val="00543644"/>
    <w:rsid w:val="00552BDF"/>
    <w:rsid w:val="005626C6"/>
    <w:rsid w:val="00583C45"/>
    <w:rsid w:val="00586B95"/>
    <w:rsid w:val="005926E0"/>
    <w:rsid w:val="005E5173"/>
    <w:rsid w:val="00622EF4"/>
    <w:rsid w:val="006234EE"/>
    <w:rsid w:val="00631778"/>
    <w:rsid w:val="00647A44"/>
    <w:rsid w:val="00660A9C"/>
    <w:rsid w:val="00666027"/>
    <w:rsid w:val="00683755"/>
    <w:rsid w:val="00687D76"/>
    <w:rsid w:val="00691848"/>
    <w:rsid w:val="006B2BBB"/>
    <w:rsid w:val="006E17DE"/>
    <w:rsid w:val="006E6FAA"/>
    <w:rsid w:val="006F1226"/>
    <w:rsid w:val="00712601"/>
    <w:rsid w:val="007217DE"/>
    <w:rsid w:val="0073089A"/>
    <w:rsid w:val="0074103B"/>
    <w:rsid w:val="00783E60"/>
    <w:rsid w:val="00791BBD"/>
    <w:rsid w:val="007A4703"/>
    <w:rsid w:val="007B6797"/>
    <w:rsid w:val="007D3798"/>
    <w:rsid w:val="007E0316"/>
    <w:rsid w:val="008166E9"/>
    <w:rsid w:val="00824E29"/>
    <w:rsid w:val="008250B5"/>
    <w:rsid w:val="00833D4B"/>
    <w:rsid w:val="008437C5"/>
    <w:rsid w:val="0088400B"/>
    <w:rsid w:val="008B59C1"/>
    <w:rsid w:val="008D06B0"/>
    <w:rsid w:val="0090129D"/>
    <w:rsid w:val="00906BA5"/>
    <w:rsid w:val="00940E76"/>
    <w:rsid w:val="009818B2"/>
    <w:rsid w:val="00984843"/>
    <w:rsid w:val="0099001E"/>
    <w:rsid w:val="009C09DE"/>
    <w:rsid w:val="009C7207"/>
    <w:rsid w:val="00A35DE6"/>
    <w:rsid w:val="00A51A9F"/>
    <w:rsid w:val="00A7621D"/>
    <w:rsid w:val="00AA083B"/>
    <w:rsid w:val="00AA1A55"/>
    <w:rsid w:val="00AD24BC"/>
    <w:rsid w:val="00AE3015"/>
    <w:rsid w:val="00B1566F"/>
    <w:rsid w:val="00B176B9"/>
    <w:rsid w:val="00B229C9"/>
    <w:rsid w:val="00B6455D"/>
    <w:rsid w:val="00B85A3B"/>
    <w:rsid w:val="00B92933"/>
    <w:rsid w:val="00BB414B"/>
    <w:rsid w:val="00BE38D3"/>
    <w:rsid w:val="00C02BA8"/>
    <w:rsid w:val="00C06933"/>
    <w:rsid w:val="00C24798"/>
    <w:rsid w:val="00C57199"/>
    <w:rsid w:val="00C65CB0"/>
    <w:rsid w:val="00C705E9"/>
    <w:rsid w:val="00CB2685"/>
    <w:rsid w:val="00CC1D48"/>
    <w:rsid w:val="00CE1522"/>
    <w:rsid w:val="00D22B82"/>
    <w:rsid w:val="00D31C5F"/>
    <w:rsid w:val="00D507FA"/>
    <w:rsid w:val="00D51A21"/>
    <w:rsid w:val="00D64D37"/>
    <w:rsid w:val="00D94342"/>
    <w:rsid w:val="00DB5B7B"/>
    <w:rsid w:val="00DC46CB"/>
    <w:rsid w:val="00DD569D"/>
    <w:rsid w:val="00DE6723"/>
    <w:rsid w:val="00E06DB2"/>
    <w:rsid w:val="00E14F26"/>
    <w:rsid w:val="00E20421"/>
    <w:rsid w:val="00E8245B"/>
    <w:rsid w:val="00E9768C"/>
    <w:rsid w:val="00EA3E94"/>
    <w:rsid w:val="00EC0989"/>
    <w:rsid w:val="00EF4A3A"/>
    <w:rsid w:val="00F10F31"/>
    <w:rsid w:val="00F171E8"/>
    <w:rsid w:val="00F3445F"/>
    <w:rsid w:val="00F823A6"/>
    <w:rsid w:val="00F9320A"/>
    <w:rsid w:val="00FC1273"/>
    <w:rsid w:val="00FE0786"/>
    <w:rsid w:val="00FF0BB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5B37FD"/>
  <w15:chartTrackingRefBased/>
  <w15:docId w15:val="{9CCED3AC-2617-4080-AFEF-17C57B1051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171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Без интервала1"/>
    <w:qFormat/>
    <w:rsid w:val="00505213"/>
    <w:pPr>
      <w:widowControl w:val="0"/>
      <w:autoSpaceDE w:val="0"/>
      <w:autoSpaceDN w:val="0"/>
      <w:spacing w:after="0" w:line="240" w:lineRule="auto"/>
    </w:pPr>
    <w:rPr>
      <w:rFonts w:ascii="Times New Roman CYR" w:eastAsia="Times New Roman" w:hAnsi="Times New Roman CYR" w:cs="Times New Roman"/>
      <w:sz w:val="24"/>
      <w:szCs w:val="20"/>
      <w:lang w:val="ru-RU" w:eastAsia="ru-RU"/>
    </w:rPr>
  </w:style>
  <w:style w:type="paragraph" w:styleId="a4">
    <w:name w:val="Balloon Text"/>
    <w:basedOn w:val="a"/>
    <w:link w:val="a5"/>
    <w:uiPriority w:val="99"/>
    <w:semiHidden/>
    <w:unhideWhenUsed/>
    <w:rsid w:val="008250B5"/>
    <w:pPr>
      <w:spacing w:after="0" w:line="240" w:lineRule="auto"/>
    </w:pPr>
    <w:rPr>
      <w:rFonts w:ascii="Segoe UI" w:hAnsi="Segoe UI" w:cs="Segoe UI"/>
      <w:sz w:val="18"/>
      <w:szCs w:val="18"/>
    </w:rPr>
  </w:style>
  <w:style w:type="character" w:customStyle="1" w:styleId="a5">
    <w:name w:val="Текст у виносці Знак"/>
    <w:basedOn w:val="a0"/>
    <w:link w:val="a4"/>
    <w:uiPriority w:val="99"/>
    <w:semiHidden/>
    <w:rsid w:val="008250B5"/>
    <w:rPr>
      <w:rFonts w:ascii="Segoe UI" w:hAnsi="Segoe UI" w:cs="Segoe UI"/>
      <w:sz w:val="18"/>
      <w:szCs w:val="18"/>
    </w:rPr>
  </w:style>
  <w:style w:type="paragraph" w:styleId="a6">
    <w:name w:val="Normal (Web)"/>
    <w:aliases w:val="Обычный (веб) Знак,Обычный (Web) Знак,Знак17 Знак,Знак18 Знак Знак,Знак17 Знак1 Знак,Normal (Web) Char Знак Знак Знак,Normal (Web) Char Знак Знак1,Обычный (веб) Знак1 Знак,Обычный (Web)"/>
    <w:basedOn w:val="a"/>
    <w:link w:val="a7"/>
    <w:uiPriority w:val="99"/>
    <w:unhideWhenUsed/>
    <w:qFormat/>
    <w:rsid w:val="00505D9D"/>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a7">
    <w:name w:val="Звичайний (веб) Знак"/>
    <w:aliases w:val="Обычный (веб) Знак Знак,Обычный (Web) Знак Знак,Знак17 Знак Знак,Знак18 Знак Знак Знак,Знак17 Знак1 Знак Знак,Normal (Web) Char Знак Знак Знак Знак,Normal (Web) Char Знак Знак1 Знак,Обычный (веб) Знак1 Знак Знак,Обычный (Web) Знак1"/>
    <w:link w:val="a6"/>
    <w:uiPriority w:val="99"/>
    <w:locked/>
    <w:rsid w:val="00666027"/>
    <w:rPr>
      <w:rFonts w:ascii="Times New Roman" w:eastAsia="Times New Roman" w:hAnsi="Times New Roman" w:cs="Times New Roman"/>
      <w:sz w:val="24"/>
      <w:szCs w:val="24"/>
      <w:lang w:eastAsia="uk-UA"/>
    </w:rPr>
  </w:style>
  <w:style w:type="paragraph" w:styleId="a8">
    <w:name w:val="List Paragraph"/>
    <w:basedOn w:val="a"/>
    <w:uiPriority w:val="34"/>
    <w:qFormat/>
    <w:rsid w:val="00666027"/>
    <w:pPr>
      <w:spacing w:line="256"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9471147">
      <w:bodyDiv w:val="1"/>
      <w:marLeft w:val="0"/>
      <w:marRight w:val="0"/>
      <w:marTop w:val="0"/>
      <w:marBottom w:val="0"/>
      <w:divBdr>
        <w:top w:val="none" w:sz="0" w:space="0" w:color="auto"/>
        <w:left w:val="none" w:sz="0" w:space="0" w:color="auto"/>
        <w:bottom w:val="none" w:sz="0" w:space="0" w:color="auto"/>
        <w:right w:val="none" w:sz="0" w:space="0" w:color="auto"/>
      </w:divBdr>
    </w:div>
    <w:div w:id="709307715">
      <w:bodyDiv w:val="1"/>
      <w:marLeft w:val="0"/>
      <w:marRight w:val="0"/>
      <w:marTop w:val="0"/>
      <w:marBottom w:val="0"/>
      <w:divBdr>
        <w:top w:val="none" w:sz="0" w:space="0" w:color="auto"/>
        <w:left w:val="none" w:sz="0" w:space="0" w:color="auto"/>
        <w:bottom w:val="none" w:sz="0" w:space="0" w:color="auto"/>
        <w:right w:val="none" w:sz="0" w:space="0" w:color="auto"/>
      </w:divBdr>
    </w:div>
    <w:div w:id="1502041229">
      <w:bodyDiv w:val="1"/>
      <w:marLeft w:val="0"/>
      <w:marRight w:val="0"/>
      <w:marTop w:val="0"/>
      <w:marBottom w:val="0"/>
      <w:divBdr>
        <w:top w:val="none" w:sz="0" w:space="0" w:color="auto"/>
        <w:left w:val="none" w:sz="0" w:space="0" w:color="auto"/>
        <w:bottom w:val="none" w:sz="0" w:space="0" w:color="auto"/>
        <w:right w:val="none" w:sz="0" w:space="0" w:color="auto"/>
      </w:divBdr>
    </w:div>
    <w:div w:id="1512406681">
      <w:bodyDiv w:val="1"/>
      <w:marLeft w:val="0"/>
      <w:marRight w:val="0"/>
      <w:marTop w:val="0"/>
      <w:marBottom w:val="0"/>
      <w:divBdr>
        <w:top w:val="none" w:sz="0" w:space="0" w:color="auto"/>
        <w:left w:val="none" w:sz="0" w:space="0" w:color="auto"/>
        <w:bottom w:val="none" w:sz="0" w:space="0" w:color="auto"/>
        <w:right w:val="none" w:sz="0" w:space="0" w:color="auto"/>
      </w:divBdr>
    </w:div>
    <w:div w:id="1613826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989FFA-3346-4524-9940-DDC0A3A28B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180</TotalTime>
  <Pages>6</Pages>
  <Words>10265</Words>
  <Characters>5852</Characters>
  <Application>Microsoft Office Word</Application>
  <DocSecurity>0</DocSecurity>
  <Lines>48</Lines>
  <Paragraphs>32</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16085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001</dc:creator>
  <cp:keywords/>
  <dc:description/>
  <cp:lastModifiedBy>Fedoruk</cp:lastModifiedBy>
  <cp:revision>27</cp:revision>
  <cp:lastPrinted>2025-05-23T07:11:00Z</cp:lastPrinted>
  <dcterms:created xsi:type="dcterms:W3CDTF">2025-04-07T13:44:00Z</dcterms:created>
  <dcterms:modified xsi:type="dcterms:W3CDTF">2025-06-11T14:36:00Z</dcterms:modified>
</cp:coreProperties>
</file>