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9C09DE" w:rsidRDefault="003B7B68" w:rsidP="003B7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9C09DE" w:rsidTr="000C5395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C919B2" w:rsidRDefault="00C919B2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 xml:space="preserve">«Поточний ремонт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проїзду від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вул.Волонтерів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11 до </w:t>
            </w:r>
          </w:p>
          <w:p w:rsidR="00C919B2" w:rsidRDefault="00C919B2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вул.Дніпровська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3B7B68" w:rsidRPr="009C09DE" w:rsidRDefault="003B7B68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3B7B68" w:rsidRPr="009C09DE" w:rsidRDefault="003B7B68" w:rsidP="000C539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9"/>
        <w:gridCol w:w="1549"/>
        <w:gridCol w:w="2212"/>
        <w:gridCol w:w="1932"/>
      </w:tblGrid>
      <w:tr w:rsidR="00F448F4" w:rsidRPr="004F7B99" w:rsidTr="005626C6">
        <w:tc>
          <w:tcPr>
            <w:tcW w:w="4079" w:type="dxa"/>
            <w:vAlign w:val="center"/>
          </w:tcPr>
          <w:p w:rsidR="00F448F4" w:rsidRPr="00C919B2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549" w:type="dxa"/>
            <w:vAlign w:val="center"/>
          </w:tcPr>
          <w:p w:rsidR="00F448F4" w:rsidRPr="00C919B2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F448F4" w:rsidRPr="00C919B2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212" w:type="dxa"/>
            <w:vAlign w:val="center"/>
          </w:tcPr>
          <w:p w:rsidR="00F448F4" w:rsidRPr="00C919B2" w:rsidRDefault="00F448F4" w:rsidP="00C919B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932" w:type="dxa"/>
          </w:tcPr>
          <w:p w:rsidR="00F448F4" w:rsidRPr="00C919B2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F448F4" w:rsidRPr="00C919B2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F448F4" w:rsidRPr="00687D76" w:rsidTr="005626C6">
        <w:trPr>
          <w:trHeight w:val="377"/>
        </w:trPr>
        <w:tc>
          <w:tcPr>
            <w:tcW w:w="4079" w:type="dxa"/>
          </w:tcPr>
          <w:p w:rsidR="00F448F4" w:rsidRPr="00C919B2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919B2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C919B2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Підготовчі роботи </w:t>
            </w:r>
          </w:p>
        </w:tc>
        <w:tc>
          <w:tcPr>
            <w:tcW w:w="1549" w:type="dxa"/>
          </w:tcPr>
          <w:p w:rsidR="00F448F4" w:rsidRPr="00C919B2" w:rsidRDefault="00F448F4" w:rsidP="00F4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F448F4" w:rsidRPr="00C919B2" w:rsidRDefault="00F448F4" w:rsidP="00C919B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F448F4" w:rsidRPr="00C919B2" w:rsidRDefault="00F448F4" w:rsidP="00F4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F4" w:rsidRPr="00B85A3B" w:rsidTr="005626C6">
        <w:tc>
          <w:tcPr>
            <w:tcW w:w="4079" w:type="dxa"/>
          </w:tcPr>
          <w:p w:rsidR="00F448F4" w:rsidRPr="00C919B2" w:rsidRDefault="00F448F4" w:rsidP="00F448F4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мм, глибина фрезерування 50 мм</w:t>
            </w:r>
          </w:p>
          <w:p w:rsidR="00F448F4" w:rsidRPr="00C919B2" w:rsidRDefault="00F448F4" w:rsidP="00F448F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F448F4" w:rsidRPr="00C919B2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  <w:r w:rsidR="00BE02C5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покриття</w:t>
            </w:r>
          </w:p>
          <w:p w:rsidR="00F448F4" w:rsidRPr="00C919B2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</w:tcPr>
          <w:p w:rsidR="00F448F4" w:rsidRPr="00C919B2" w:rsidRDefault="00C919B2" w:rsidP="00C919B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sz w:val="24"/>
                <w:szCs w:val="24"/>
              </w:rPr>
              <w:t>0,943</w:t>
            </w:r>
          </w:p>
        </w:tc>
        <w:tc>
          <w:tcPr>
            <w:tcW w:w="1932" w:type="dxa"/>
          </w:tcPr>
          <w:p w:rsidR="00F448F4" w:rsidRPr="00C919B2" w:rsidRDefault="00F448F4" w:rsidP="00F448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F4" w:rsidRPr="00B85A3B" w:rsidTr="005626C6">
        <w:tc>
          <w:tcPr>
            <w:tcW w:w="4079" w:type="dxa"/>
          </w:tcPr>
          <w:p w:rsidR="00F448F4" w:rsidRPr="00C919B2" w:rsidRDefault="00F448F4" w:rsidP="00F448F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C919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C919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самоскидами</w:t>
            </w:r>
          </w:p>
          <w:p w:rsidR="00F448F4" w:rsidRPr="00C919B2" w:rsidRDefault="00F448F4" w:rsidP="00F448F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[1</w:t>
            </w:r>
            <w:r w:rsidR="00C919B2" w:rsidRPr="00C919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</w:t>
            </w:r>
            <w:r w:rsidRPr="00C919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,0 км]</w:t>
            </w:r>
          </w:p>
        </w:tc>
        <w:tc>
          <w:tcPr>
            <w:tcW w:w="1549" w:type="dxa"/>
          </w:tcPr>
          <w:p w:rsidR="00F448F4" w:rsidRPr="00C919B2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F448F4" w:rsidRPr="00C919B2" w:rsidRDefault="00C919B2" w:rsidP="00C919B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82,51</w:t>
            </w:r>
          </w:p>
        </w:tc>
        <w:tc>
          <w:tcPr>
            <w:tcW w:w="1932" w:type="dxa"/>
          </w:tcPr>
          <w:p w:rsidR="00F448F4" w:rsidRPr="00C919B2" w:rsidRDefault="00F448F4" w:rsidP="00F448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C919B2" w:rsidRPr="00B85A3B" w:rsidTr="005626C6">
        <w:tc>
          <w:tcPr>
            <w:tcW w:w="4079" w:type="dxa"/>
          </w:tcPr>
          <w:p w:rsidR="00C919B2" w:rsidRPr="00C919B2" w:rsidRDefault="00C919B2" w:rsidP="00C919B2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Розбирання бортових каменів</w:t>
            </w:r>
          </w:p>
        </w:tc>
        <w:tc>
          <w:tcPr>
            <w:tcW w:w="1549" w:type="dxa"/>
          </w:tcPr>
          <w:p w:rsidR="00C919B2" w:rsidRPr="00C919B2" w:rsidRDefault="00C919B2" w:rsidP="00C919B2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</w:t>
            </w:r>
          </w:p>
        </w:tc>
        <w:tc>
          <w:tcPr>
            <w:tcW w:w="2212" w:type="dxa"/>
          </w:tcPr>
          <w:p w:rsidR="00C919B2" w:rsidRPr="00C919B2" w:rsidRDefault="00C919B2" w:rsidP="00C919B2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1,81</w:t>
            </w:r>
          </w:p>
        </w:tc>
        <w:tc>
          <w:tcPr>
            <w:tcW w:w="1932" w:type="dxa"/>
          </w:tcPr>
          <w:p w:rsidR="00C919B2" w:rsidRPr="00C919B2" w:rsidRDefault="00C919B2" w:rsidP="00C919B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C919B2" w:rsidRPr="00B85A3B" w:rsidTr="005626C6">
        <w:tc>
          <w:tcPr>
            <w:tcW w:w="4079" w:type="dxa"/>
          </w:tcPr>
          <w:p w:rsidR="00C919B2" w:rsidRPr="00C919B2" w:rsidRDefault="00C919B2" w:rsidP="00C919B2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Навантаження сміття екскаваторами на автомобілі-самоскиди, місткість </w:t>
            </w:r>
            <w:proofErr w:type="spellStart"/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ковша</w:t>
            </w:r>
            <w:proofErr w:type="spellEnd"/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екскаватора 0,25 м3</w:t>
            </w:r>
          </w:p>
        </w:tc>
        <w:tc>
          <w:tcPr>
            <w:tcW w:w="1549" w:type="dxa"/>
          </w:tcPr>
          <w:p w:rsidR="00C919B2" w:rsidRPr="00C919B2" w:rsidRDefault="00C919B2" w:rsidP="00C919B2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т сміття</w:t>
            </w:r>
          </w:p>
        </w:tc>
        <w:tc>
          <w:tcPr>
            <w:tcW w:w="2212" w:type="dxa"/>
          </w:tcPr>
          <w:p w:rsidR="00C919B2" w:rsidRPr="00C919B2" w:rsidRDefault="00C919B2" w:rsidP="00C919B2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0,181</w:t>
            </w:r>
          </w:p>
        </w:tc>
        <w:tc>
          <w:tcPr>
            <w:tcW w:w="1932" w:type="dxa"/>
          </w:tcPr>
          <w:p w:rsidR="00C919B2" w:rsidRPr="00C919B2" w:rsidRDefault="00C919B2" w:rsidP="00C919B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C919B2" w:rsidRPr="00B85A3B" w:rsidTr="005626C6">
        <w:tc>
          <w:tcPr>
            <w:tcW w:w="4079" w:type="dxa"/>
          </w:tcPr>
          <w:p w:rsidR="00C919B2" w:rsidRPr="00C919B2" w:rsidRDefault="00C919B2" w:rsidP="00C919B2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Перевезення будівельного сміття до 12 км (без урахування вартості навантажувальних робіт)</w:t>
            </w:r>
          </w:p>
        </w:tc>
        <w:tc>
          <w:tcPr>
            <w:tcW w:w="1549" w:type="dxa"/>
          </w:tcPr>
          <w:p w:rsidR="00C919B2" w:rsidRPr="00C919B2" w:rsidRDefault="00C919B2" w:rsidP="00C919B2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212" w:type="dxa"/>
          </w:tcPr>
          <w:p w:rsidR="00C919B2" w:rsidRPr="00C919B2" w:rsidRDefault="00C919B2" w:rsidP="00C919B2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18,1</w:t>
            </w:r>
          </w:p>
        </w:tc>
        <w:tc>
          <w:tcPr>
            <w:tcW w:w="1932" w:type="dxa"/>
          </w:tcPr>
          <w:p w:rsidR="00C919B2" w:rsidRPr="00C919B2" w:rsidRDefault="00C919B2" w:rsidP="00C919B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448F4" w:rsidRPr="00B85A3B" w:rsidTr="005626C6">
        <w:tc>
          <w:tcPr>
            <w:tcW w:w="4079" w:type="dxa"/>
          </w:tcPr>
          <w:p w:rsidR="00F448F4" w:rsidRPr="00C919B2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919B2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C919B2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Дорожній одяг</w:t>
            </w:r>
          </w:p>
        </w:tc>
        <w:tc>
          <w:tcPr>
            <w:tcW w:w="1549" w:type="dxa"/>
          </w:tcPr>
          <w:p w:rsidR="00F448F4" w:rsidRPr="00C919B2" w:rsidRDefault="00F448F4" w:rsidP="00F4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F448F4" w:rsidRPr="00C919B2" w:rsidRDefault="00F448F4" w:rsidP="00C919B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F448F4" w:rsidRPr="00C919B2" w:rsidRDefault="00F448F4" w:rsidP="00F4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9B2" w:rsidRPr="004F7B99" w:rsidTr="005626C6">
        <w:tc>
          <w:tcPr>
            <w:tcW w:w="4079" w:type="dxa"/>
          </w:tcPr>
          <w:p w:rsidR="00C919B2" w:rsidRPr="00C919B2" w:rsidRDefault="00C919B2" w:rsidP="00C919B2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</w:p>
        </w:tc>
        <w:tc>
          <w:tcPr>
            <w:tcW w:w="1549" w:type="dxa"/>
          </w:tcPr>
          <w:p w:rsidR="00C919B2" w:rsidRPr="00C919B2" w:rsidRDefault="00C919B2" w:rsidP="00C919B2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покриття</w:t>
            </w:r>
          </w:p>
        </w:tc>
        <w:tc>
          <w:tcPr>
            <w:tcW w:w="2212" w:type="dxa"/>
          </w:tcPr>
          <w:p w:rsidR="00C919B2" w:rsidRPr="00C919B2" w:rsidRDefault="00C919B2" w:rsidP="00C919B2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9,43</w:t>
            </w:r>
          </w:p>
        </w:tc>
        <w:tc>
          <w:tcPr>
            <w:tcW w:w="1932" w:type="dxa"/>
          </w:tcPr>
          <w:p w:rsidR="00C919B2" w:rsidRPr="00C919B2" w:rsidRDefault="00C919B2" w:rsidP="00C919B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C919B2" w:rsidRPr="004F7B99" w:rsidTr="005626C6">
        <w:tc>
          <w:tcPr>
            <w:tcW w:w="4079" w:type="dxa"/>
          </w:tcPr>
          <w:p w:rsidR="00C919B2" w:rsidRPr="00C919B2" w:rsidRDefault="00C919B2" w:rsidP="00C919B2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На кожні 0,5 см зміни товщини шару додавати або виключати</w:t>
            </w:r>
          </w:p>
        </w:tc>
        <w:tc>
          <w:tcPr>
            <w:tcW w:w="1549" w:type="dxa"/>
          </w:tcPr>
          <w:p w:rsidR="00C919B2" w:rsidRPr="00C919B2" w:rsidRDefault="00C919B2" w:rsidP="00C919B2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покриття</w:t>
            </w:r>
          </w:p>
        </w:tc>
        <w:tc>
          <w:tcPr>
            <w:tcW w:w="2212" w:type="dxa"/>
          </w:tcPr>
          <w:p w:rsidR="00C919B2" w:rsidRPr="00C919B2" w:rsidRDefault="00C919B2" w:rsidP="00C919B2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9,43</w:t>
            </w:r>
          </w:p>
        </w:tc>
        <w:tc>
          <w:tcPr>
            <w:tcW w:w="1932" w:type="dxa"/>
          </w:tcPr>
          <w:p w:rsidR="00C919B2" w:rsidRPr="00C919B2" w:rsidRDefault="00C919B2" w:rsidP="00C919B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К0=2</w:t>
            </w:r>
          </w:p>
        </w:tc>
      </w:tr>
      <w:tr w:rsidR="00C919B2" w:rsidRPr="004F7B99" w:rsidTr="005626C6">
        <w:tc>
          <w:tcPr>
            <w:tcW w:w="4079" w:type="dxa"/>
          </w:tcPr>
          <w:p w:rsidR="00C919B2" w:rsidRPr="00C919B2" w:rsidRDefault="00C919B2" w:rsidP="00C919B2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Улаштування дорожніх корит </w:t>
            </w:r>
            <w:proofErr w:type="spellStart"/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коритного</w:t>
            </w:r>
            <w:proofErr w:type="spellEnd"/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профілю із застосуванням екскаваторів, глибина корита до 500 мм</w:t>
            </w:r>
          </w:p>
        </w:tc>
        <w:tc>
          <w:tcPr>
            <w:tcW w:w="1549" w:type="dxa"/>
          </w:tcPr>
          <w:p w:rsidR="00C919B2" w:rsidRPr="00C919B2" w:rsidRDefault="00C919B2" w:rsidP="00C919B2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корита</w:t>
            </w:r>
          </w:p>
        </w:tc>
        <w:tc>
          <w:tcPr>
            <w:tcW w:w="2212" w:type="dxa"/>
          </w:tcPr>
          <w:p w:rsidR="00C919B2" w:rsidRPr="00C919B2" w:rsidRDefault="00C919B2" w:rsidP="00C919B2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0,7455</w:t>
            </w:r>
          </w:p>
        </w:tc>
        <w:tc>
          <w:tcPr>
            <w:tcW w:w="1932" w:type="dxa"/>
          </w:tcPr>
          <w:p w:rsidR="00C919B2" w:rsidRPr="00C919B2" w:rsidRDefault="00C919B2" w:rsidP="00C919B2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</w:tr>
      <w:tr w:rsidR="00C919B2" w:rsidRPr="004F7B99" w:rsidTr="005626C6">
        <w:tc>
          <w:tcPr>
            <w:tcW w:w="4079" w:type="dxa"/>
          </w:tcPr>
          <w:p w:rsidR="00C919B2" w:rsidRPr="00C919B2" w:rsidRDefault="00C919B2" w:rsidP="00C919B2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Улаштування підстильних та </w:t>
            </w:r>
            <w:proofErr w:type="spellStart"/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вирівнювальних</w:t>
            </w:r>
            <w:proofErr w:type="spellEnd"/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шарів основи з піщано-гравійної суміші, жорстви</w:t>
            </w:r>
          </w:p>
        </w:tc>
        <w:tc>
          <w:tcPr>
            <w:tcW w:w="1549" w:type="dxa"/>
          </w:tcPr>
          <w:p w:rsidR="00C919B2" w:rsidRPr="00C919B2" w:rsidRDefault="00C919B2" w:rsidP="00C919B2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м3 матеріалу основи</w:t>
            </w:r>
          </w:p>
        </w:tc>
        <w:tc>
          <w:tcPr>
            <w:tcW w:w="2212" w:type="dxa"/>
          </w:tcPr>
          <w:p w:rsidR="00C919B2" w:rsidRPr="00C919B2" w:rsidRDefault="00C919B2" w:rsidP="00C919B2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0,05325</w:t>
            </w:r>
          </w:p>
        </w:tc>
        <w:tc>
          <w:tcPr>
            <w:tcW w:w="1932" w:type="dxa"/>
          </w:tcPr>
          <w:p w:rsidR="00C919B2" w:rsidRPr="00C919B2" w:rsidRDefault="00C919B2" w:rsidP="00C919B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C919B2" w:rsidRPr="004F7B99" w:rsidTr="005626C6">
        <w:tc>
          <w:tcPr>
            <w:tcW w:w="4079" w:type="dxa"/>
          </w:tcPr>
          <w:p w:rsidR="00C919B2" w:rsidRPr="00C919B2" w:rsidRDefault="00C919B2" w:rsidP="00C919B2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Установлення бортових каменів бетонних і залізобетонних при інших видах покриттів</w:t>
            </w:r>
          </w:p>
        </w:tc>
        <w:tc>
          <w:tcPr>
            <w:tcW w:w="1549" w:type="dxa"/>
          </w:tcPr>
          <w:p w:rsidR="00C919B2" w:rsidRPr="00C919B2" w:rsidRDefault="00C919B2" w:rsidP="00C919B2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 бортового каменю</w:t>
            </w:r>
          </w:p>
        </w:tc>
        <w:tc>
          <w:tcPr>
            <w:tcW w:w="2212" w:type="dxa"/>
          </w:tcPr>
          <w:p w:rsidR="00C919B2" w:rsidRPr="00C919B2" w:rsidRDefault="00C919B2" w:rsidP="00C919B2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2,13</w:t>
            </w:r>
          </w:p>
        </w:tc>
        <w:tc>
          <w:tcPr>
            <w:tcW w:w="1932" w:type="dxa"/>
          </w:tcPr>
          <w:p w:rsidR="00C919B2" w:rsidRPr="00C919B2" w:rsidRDefault="00C919B2" w:rsidP="00C919B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C919B2" w:rsidRPr="004F7B99" w:rsidTr="005626C6">
        <w:tc>
          <w:tcPr>
            <w:tcW w:w="4079" w:type="dxa"/>
          </w:tcPr>
          <w:p w:rsidR="00C919B2" w:rsidRPr="00C919B2" w:rsidRDefault="00C919B2" w:rsidP="00C919B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b/>
                <w:sz w:val="24"/>
                <w:szCs w:val="24"/>
              </w:rPr>
              <w:t>Розділ  3 Тротуар</w:t>
            </w:r>
          </w:p>
        </w:tc>
        <w:tc>
          <w:tcPr>
            <w:tcW w:w="1549" w:type="dxa"/>
          </w:tcPr>
          <w:p w:rsidR="00C919B2" w:rsidRPr="00C919B2" w:rsidRDefault="00C919B2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212" w:type="dxa"/>
          </w:tcPr>
          <w:p w:rsidR="00C919B2" w:rsidRPr="00C919B2" w:rsidRDefault="00C919B2" w:rsidP="00C919B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1932" w:type="dxa"/>
          </w:tcPr>
          <w:p w:rsidR="00C919B2" w:rsidRPr="00C919B2" w:rsidRDefault="00C919B2" w:rsidP="00F448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C919B2" w:rsidRPr="004F7B99" w:rsidTr="005626C6">
        <w:tc>
          <w:tcPr>
            <w:tcW w:w="4079" w:type="dxa"/>
          </w:tcPr>
          <w:p w:rsidR="00C919B2" w:rsidRPr="00C919B2" w:rsidRDefault="00C919B2" w:rsidP="00C919B2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Улаштування дорожніх корит </w:t>
            </w:r>
            <w:proofErr w:type="spellStart"/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напівкоритного</w:t>
            </w:r>
            <w:proofErr w:type="spellEnd"/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профілю вручну, глибина корита до 250 мм</w:t>
            </w:r>
          </w:p>
        </w:tc>
        <w:tc>
          <w:tcPr>
            <w:tcW w:w="1549" w:type="dxa"/>
          </w:tcPr>
          <w:p w:rsidR="00C919B2" w:rsidRPr="00C919B2" w:rsidRDefault="00C919B2" w:rsidP="00C919B2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корита</w:t>
            </w:r>
          </w:p>
        </w:tc>
        <w:tc>
          <w:tcPr>
            <w:tcW w:w="2212" w:type="dxa"/>
          </w:tcPr>
          <w:p w:rsidR="00C919B2" w:rsidRPr="00C919B2" w:rsidRDefault="00C919B2" w:rsidP="00C919B2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0,65</w:t>
            </w:r>
          </w:p>
        </w:tc>
        <w:tc>
          <w:tcPr>
            <w:tcW w:w="1932" w:type="dxa"/>
          </w:tcPr>
          <w:p w:rsidR="00C919B2" w:rsidRPr="00C919B2" w:rsidRDefault="00C919B2" w:rsidP="00C919B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C919B2" w:rsidRPr="004F7B99" w:rsidTr="005626C6">
        <w:tc>
          <w:tcPr>
            <w:tcW w:w="4079" w:type="dxa"/>
          </w:tcPr>
          <w:p w:rsidR="00C919B2" w:rsidRPr="00C919B2" w:rsidRDefault="00C919B2" w:rsidP="00C919B2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Установлення бортових каменів бетонних і залізобетонних при інших видах покриттів</w:t>
            </w:r>
          </w:p>
        </w:tc>
        <w:tc>
          <w:tcPr>
            <w:tcW w:w="1549" w:type="dxa"/>
          </w:tcPr>
          <w:p w:rsidR="00C919B2" w:rsidRPr="00C919B2" w:rsidRDefault="00C919B2" w:rsidP="00C919B2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 бортового каменю</w:t>
            </w:r>
          </w:p>
        </w:tc>
        <w:tc>
          <w:tcPr>
            <w:tcW w:w="2212" w:type="dxa"/>
          </w:tcPr>
          <w:p w:rsidR="00C919B2" w:rsidRPr="00C919B2" w:rsidRDefault="00C919B2" w:rsidP="00C919B2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0,65</w:t>
            </w:r>
          </w:p>
        </w:tc>
        <w:tc>
          <w:tcPr>
            <w:tcW w:w="1932" w:type="dxa"/>
          </w:tcPr>
          <w:p w:rsidR="00C919B2" w:rsidRPr="00C919B2" w:rsidRDefault="00C919B2" w:rsidP="00C919B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C919B2" w:rsidRPr="004F7B99" w:rsidTr="005626C6">
        <w:tc>
          <w:tcPr>
            <w:tcW w:w="4079" w:type="dxa"/>
          </w:tcPr>
          <w:p w:rsidR="00C919B2" w:rsidRPr="00C919B2" w:rsidRDefault="00C919B2" w:rsidP="00C919B2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Улаштування підстильних та </w:t>
            </w:r>
            <w:proofErr w:type="spellStart"/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вирівнювальних</w:t>
            </w:r>
            <w:proofErr w:type="spellEnd"/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шарів основи з піщано-гравійної суміші, жорстви</w:t>
            </w:r>
          </w:p>
        </w:tc>
        <w:tc>
          <w:tcPr>
            <w:tcW w:w="1549" w:type="dxa"/>
          </w:tcPr>
          <w:p w:rsidR="00C919B2" w:rsidRPr="00C919B2" w:rsidRDefault="00C919B2" w:rsidP="00C919B2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м3 матеріалу основи</w:t>
            </w:r>
          </w:p>
        </w:tc>
        <w:tc>
          <w:tcPr>
            <w:tcW w:w="2212" w:type="dxa"/>
          </w:tcPr>
          <w:p w:rsidR="00C919B2" w:rsidRPr="00C919B2" w:rsidRDefault="00C919B2" w:rsidP="00C919B2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0,0065</w:t>
            </w:r>
          </w:p>
        </w:tc>
        <w:tc>
          <w:tcPr>
            <w:tcW w:w="1932" w:type="dxa"/>
          </w:tcPr>
          <w:p w:rsidR="00C919B2" w:rsidRPr="00C919B2" w:rsidRDefault="00C919B2" w:rsidP="00C919B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C919B2" w:rsidRPr="004F7B99" w:rsidTr="005626C6">
        <w:tc>
          <w:tcPr>
            <w:tcW w:w="4079" w:type="dxa"/>
          </w:tcPr>
          <w:p w:rsidR="00C919B2" w:rsidRPr="00C919B2" w:rsidRDefault="00C919B2" w:rsidP="00C919B2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Улаштування одношарових асфальтобетонних покриттів доріжок </w:t>
            </w: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lastRenderedPageBreak/>
              <w:t>та тротуарів із дрібнозернистої асфальтобетонної суміші товщиною 3 см</w:t>
            </w:r>
          </w:p>
        </w:tc>
        <w:tc>
          <w:tcPr>
            <w:tcW w:w="1549" w:type="dxa"/>
          </w:tcPr>
          <w:p w:rsidR="00C919B2" w:rsidRPr="00C919B2" w:rsidRDefault="00C919B2" w:rsidP="00C919B2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lastRenderedPageBreak/>
              <w:t>100 м2 покриття</w:t>
            </w:r>
          </w:p>
        </w:tc>
        <w:tc>
          <w:tcPr>
            <w:tcW w:w="2212" w:type="dxa"/>
          </w:tcPr>
          <w:p w:rsidR="00C919B2" w:rsidRPr="00C919B2" w:rsidRDefault="00C919B2" w:rsidP="00C919B2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0,65</w:t>
            </w:r>
          </w:p>
        </w:tc>
        <w:tc>
          <w:tcPr>
            <w:tcW w:w="1932" w:type="dxa"/>
          </w:tcPr>
          <w:p w:rsidR="00C919B2" w:rsidRPr="00C919B2" w:rsidRDefault="00C919B2" w:rsidP="00C919B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C919B2" w:rsidRPr="004F7B99" w:rsidTr="005626C6">
        <w:tc>
          <w:tcPr>
            <w:tcW w:w="4079" w:type="dxa"/>
          </w:tcPr>
          <w:p w:rsidR="00C919B2" w:rsidRPr="00C919B2" w:rsidRDefault="00C919B2" w:rsidP="00C919B2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На кожні 0,5 см зміни товщини шару додавати або виключати</w:t>
            </w:r>
          </w:p>
        </w:tc>
        <w:tc>
          <w:tcPr>
            <w:tcW w:w="1549" w:type="dxa"/>
          </w:tcPr>
          <w:p w:rsidR="00C919B2" w:rsidRPr="00C919B2" w:rsidRDefault="00C919B2" w:rsidP="00C919B2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покриття</w:t>
            </w:r>
          </w:p>
        </w:tc>
        <w:tc>
          <w:tcPr>
            <w:tcW w:w="2212" w:type="dxa"/>
          </w:tcPr>
          <w:p w:rsidR="00C919B2" w:rsidRPr="00C919B2" w:rsidRDefault="00C919B2" w:rsidP="00C919B2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0,65</w:t>
            </w:r>
          </w:p>
        </w:tc>
        <w:tc>
          <w:tcPr>
            <w:tcW w:w="1932" w:type="dxa"/>
          </w:tcPr>
          <w:p w:rsidR="00C919B2" w:rsidRPr="00C919B2" w:rsidRDefault="00C919B2" w:rsidP="00C919B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К0=2</w:t>
            </w:r>
          </w:p>
        </w:tc>
      </w:tr>
      <w:tr w:rsidR="00C919B2" w:rsidRPr="004F7B99" w:rsidTr="005626C6">
        <w:tc>
          <w:tcPr>
            <w:tcW w:w="4079" w:type="dxa"/>
          </w:tcPr>
          <w:p w:rsidR="00C919B2" w:rsidRPr="00C919B2" w:rsidRDefault="00C919B2" w:rsidP="00C919B2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Підрізка коренів дерев в місцях зруйнованого тротуару</w:t>
            </w:r>
          </w:p>
        </w:tc>
        <w:tc>
          <w:tcPr>
            <w:tcW w:w="1549" w:type="dxa"/>
          </w:tcPr>
          <w:p w:rsidR="00C919B2" w:rsidRPr="00C919B2" w:rsidRDefault="00C919B2" w:rsidP="00C919B2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1000шт</w:t>
            </w:r>
          </w:p>
        </w:tc>
        <w:tc>
          <w:tcPr>
            <w:tcW w:w="2212" w:type="dxa"/>
          </w:tcPr>
          <w:p w:rsidR="00C919B2" w:rsidRPr="00C919B2" w:rsidRDefault="00C919B2" w:rsidP="00C919B2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0,001</w:t>
            </w:r>
          </w:p>
        </w:tc>
        <w:tc>
          <w:tcPr>
            <w:tcW w:w="1932" w:type="dxa"/>
          </w:tcPr>
          <w:p w:rsidR="00C919B2" w:rsidRPr="00C919B2" w:rsidRDefault="00C919B2" w:rsidP="00C919B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919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K149=1,15; K150=1,15</w:t>
            </w:r>
          </w:p>
        </w:tc>
      </w:tr>
    </w:tbl>
    <w:p w:rsidR="00BE02C5" w:rsidRDefault="00BE02C5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13" w:rsidRPr="00505213" w:rsidRDefault="005052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E9768C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505213" w:rsidRPr="00DE1C52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505213" w:rsidRPr="00517769" w:rsidRDefault="00CE1522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Гарантія якості наданих послуг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–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36 місяців на улаштування асфальтобетонного покриття з дня підп</w:t>
      </w:r>
      <w:r w:rsidR="000241AD">
        <w:rPr>
          <w:rFonts w:ascii="Times New Roman" w:hAnsi="Times New Roman"/>
          <w:szCs w:val="24"/>
          <w:lang w:val="uk-UA"/>
        </w:rPr>
        <w:t>и</w:t>
      </w:r>
      <w:r w:rsidR="006234EE">
        <w:rPr>
          <w:rFonts w:ascii="Times New Roman" w:hAnsi="Times New Roman"/>
          <w:szCs w:val="24"/>
          <w:lang w:val="uk-UA"/>
        </w:rPr>
        <w:t>сання актів про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3834C0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lastRenderedPageBreak/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 w:rsidR="003834C0"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</w:t>
      </w:r>
      <w:r w:rsidR="003F574F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підписується Технаглядом, а потім надається на розгляд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та вик</w:t>
      </w:r>
      <w:r w:rsidR="0049375F"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 w:rsidR="002B6536"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C0927" w:rsidRPr="00517769" w:rsidRDefault="00505213" w:rsidP="000C092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</w:t>
      </w:r>
      <w:r w:rsidR="000C0927"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004CFA" w:rsidRPr="0090129D" w:rsidRDefault="00004CFA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</w:t>
      </w:r>
      <w:r w:rsidR="00586B95" w:rsidRPr="00B1566F">
        <w:rPr>
          <w:color w:val="000000"/>
          <w:szCs w:val="24"/>
          <w:lang w:val="uk-UA"/>
        </w:rPr>
        <w:t xml:space="preserve"> з наданням відповідних висновків</w:t>
      </w:r>
      <w:r w:rsidR="008D06B0" w:rsidRPr="00B1566F">
        <w:rPr>
          <w:color w:val="000000"/>
          <w:szCs w:val="24"/>
          <w:lang w:val="uk-UA"/>
        </w:rPr>
        <w:t xml:space="preserve"> (протоколів)</w:t>
      </w:r>
      <w:r w:rsidR="00586B95" w:rsidRPr="00B1566F">
        <w:rPr>
          <w:color w:val="000000"/>
          <w:szCs w:val="24"/>
          <w:lang w:val="uk-UA"/>
        </w:rPr>
        <w:t xml:space="preserve"> щодо </w:t>
      </w:r>
      <w:r w:rsidR="00C705E9" w:rsidRPr="00B1566F">
        <w:rPr>
          <w:color w:val="000000"/>
          <w:szCs w:val="24"/>
          <w:lang w:val="uk-UA"/>
        </w:rPr>
        <w:t xml:space="preserve">відповідності </w:t>
      </w:r>
      <w:r w:rsidR="001B3410" w:rsidRPr="00B1566F">
        <w:rPr>
          <w:color w:val="000000"/>
          <w:szCs w:val="24"/>
          <w:lang w:val="uk-UA"/>
        </w:rPr>
        <w:t>вимогам</w:t>
      </w:r>
      <w:r w:rsidR="00C02BA8" w:rsidRPr="00B1566F">
        <w:rPr>
          <w:color w:val="000000"/>
          <w:szCs w:val="24"/>
          <w:lang w:val="uk-UA"/>
        </w:rPr>
        <w:t xml:space="preserve"> </w:t>
      </w:r>
      <w:r w:rsidR="00527EAE" w:rsidRPr="00B1566F">
        <w:rPr>
          <w:color w:val="000000"/>
          <w:szCs w:val="24"/>
          <w:lang w:val="uk-UA"/>
        </w:rPr>
        <w:t>ДСТУ</w:t>
      </w:r>
      <w:r w:rsidR="00C02BA8" w:rsidRPr="00B1566F">
        <w:rPr>
          <w:color w:val="000000"/>
          <w:szCs w:val="24"/>
          <w:lang w:val="uk-UA"/>
        </w:rPr>
        <w:t>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забезпечує відшкодування збитків, пов’язаних із псуванням або втратою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>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43494" w:rsidRPr="00416629" w:rsidRDefault="00505213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F8780A" w:rsidRDefault="00F8780A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</w:p>
    <w:p w:rsidR="00F8780A" w:rsidRDefault="00F8780A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F8780A">
        <w:rPr>
          <w:rFonts w:ascii="Times New Roman" w:hAnsi="Times New Roman"/>
          <w:szCs w:val="24"/>
          <w:lang w:val="uk-UA"/>
        </w:rPr>
        <w:t xml:space="preserve">Автогрейдери середнього типу, потужність 99 кВт [135 </w:t>
      </w:r>
      <w:proofErr w:type="spellStart"/>
      <w:r w:rsidRPr="00F8780A">
        <w:rPr>
          <w:rFonts w:ascii="Times New Roman" w:hAnsi="Times New Roman"/>
          <w:szCs w:val="24"/>
          <w:lang w:val="uk-UA"/>
        </w:rPr>
        <w:t>к.с</w:t>
      </w:r>
      <w:proofErr w:type="spellEnd"/>
      <w:r w:rsidRPr="00F8780A">
        <w:rPr>
          <w:rFonts w:ascii="Times New Roman" w:hAnsi="Times New Roman"/>
          <w:szCs w:val="24"/>
          <w:lang w:val="uk-UA"/>
        </w:rPr>
        <w:t xml:space="preserve">.] </w:t>
      </w:r>
      <w:r w:rsidR="00126D28">
        <w:rPr>
          <w:rFonts w:ascii="Times New Roman" w:hAnsi="Times New Roman"/>
          <w:szCs w:val="24"/>
          <w:lang w:val="uk-UA"/>
        </w:rPr>
        <w:t>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F8780A">
        <w:rPr>
          <w:lang w:val="uk-UA"/>
        </w:rPr>
        <w:t xml:space="preserve">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-самоскиди,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вантажопiдйомнiсть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10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-Асфальтоукладальники, продуктивність 100 т/год;</w:t>
      </w:r>
    </w:p>
    <w:p w:rsidR="00BE634B" w:rsidRDefault="00BE634B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BE634B">
        <w:t xml:space="preserve"> </w:t>
      </w:r>
      <w:r w:rsidRPr="00BE634B">
        <w:rPr>
          <w:rFonts w:ascii="Times New Roman" w:hAnsi="Times New Roman"/>
          <w:szCs w:val="24"/>
          <w:lang w:val="uk-UA"/>
        </w:rPr>
        <w:t xml:space="preserve">Екскаватори одноковшеві дизельні на пневмоколісному ходу, місткість </w:t>
      </w:r>
      <w:proofErr w:type="spellStart"/>
      <w:r w:rsidRPr="00BE634B">
        <w:rPr>
          <w:rFonts w:ascii="Times New Roman" w:hAnsi="Times New Roman"/>
          <w:szCs w:val="24"/>
          <w:lang w:val="uk-UA"/>
        </w:rPr>
        <w:t>ковша</w:t>
      </w:r>
      <w:proofErr w:type="spellEnd"/>
      <w:r w:rsidRPr="00BE634B">
        <w:rPr>
          <w:rFonts w:ascii="Times New Roman" w:hAnsi="Times New Roman"/>
          <w:szCs w:val="24"/>
          <w:lang w:val="uk-UA"/>
        </w:rPr>
        <w:t xml:space="preserve"> 0,25 м3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13 т;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8 т;</w:t>
      </w:r>
    </w:p>
    <w:p w:rsidR="00F8780A" w:rsidRDefault="00F8780A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F8780A">
        <w:rPr>
          <w:rFonts w:ascii="Times New Roman" w:hAnsi="Times New Roman"/>
          <w:szCs w:val="24"/>
          <w:lang w:val="uk-UA"/>
        </w:rPr>
        <w:t>Котки дорожні самохідні на пневмоколісному ходу, маса 16 т</w:t>
      </w:r>
    </w:p>
    <w:p w:rsidR="00BE634B" w:rsidRPr="00BD13C5" w:rsidRDefault="00BE634B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BE634B">
        <w:t xml:space="preserve"> </w:t>
      </w:r>
      <w:r w:rsidRPr="00BE634B">
        <w:rPr>
          <w:rFonts w:ascii="Times New Roman" w:hAnsi="Times New Roman"/>
          <w:szCs w:val="24"/>
          <w:lang w:val="uk-UA"/>
        </w:rPr>
        <w:t>Крани на автомобільному ходу, вантажопідйомність 6,3 т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rPr>
          <w:rFonts w:ascii="Times New Roman" w:hAnsi="Times New Roman"/>
          <w:szCs w:val="24"/>
          <w:lang w:val="uk-UA"/>
        </w:rPr>
        <w:t>Машина для холодного фрезерування асфальтобетонних покриттів, ширина фрезерування 2100 мм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-Машини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поливально</w:t>
      </w:r>
      <w:proofErr w:type="spellEnd"/>
      <w:r w:rsidRPr="00BD13C5">
        <w:rPr>
          <w:rFonts w:ascii="Times New Roman" w:hAnsi="Times New Roman"/>
          <w:szCs w:val="24"/>
          <w:lang w:val="uk-UA"/>
        </w:rPr>
        <w:t>-мийні, місткість 6000 л;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-Щітки дорожні навісні на базі трактора</w:t>
      </w:r>
    </w:p>
    <w:p w:rsidR="00443494" w:rsidRPr="0025259A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259A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443494" w:rsidRPr="0025259A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BE634B" w:rsidRPr="00EC0989" w:rsidTr="007312F7">
        <w:trPr>
          <w:trHeight w:val="346"/>
        </w:trPr>
        <w:tc>
          <w:tcPr>
            <w:tcW w:w="4957" w:type="dxa"/>
          </w:tcPr>
          <w:p w:rsidR="00BE634B" w:rsidRPr="00F30653" w:rsidRDefault="00BE634B" w:rsidP="00F3065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Бруси необрізні з хвойних порід, довжина 4-6,5 м, усі ширин</w:t>
            </w:r>
            <w:r w:rsid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и, товщина 100,125 мм, ІV сорт</w:t>
            </w:r>
          </w:p>
        </w:tc>
        <w:tc>
          <w:tcPr>
            <w:tcW w:w="1748" w:type="dxa"/>
          </w:tcPr>
          <w:p w:rsidR="00BE634B" w:rsidRPr="00F30653" w:rsidRDefault="00BE634B" w:rsidP="00BE634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BE634B" w:rsidRPr="00F30653" w:rsidRDefault="00BE634B" w:rsidP="00BE634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0,4726</w:t>
            </w:r>
          </w:p>
        </w:tc>
      </w:tr>
      <w:tr w:rsidR="00BE634B" w:rsidRPr="00EC0989" w:rsidTr="007312F7">
        <w:trPr>
          <w:trHeight w:val="346"/>
        </w:trPr>
        <w:tc>
          <w:tcPr>
            <w:tcW w:w="4957" w:type="dxa"/>
          </w:tcPr>
          <w:p w:rsidR="00BE634B" w:rsidRPr="00F30653" w:rsidRDefault="00BE634B" w:rsidP="00BE634B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Вода</w:t>
            </w:r>
          </w:p>
        </w:tc>
        <w:tc>
          <w:tcPr>
            <w:tcW w:w="1748" w:type="dxa"/>
          </w:tcPr>
          <w:p w:rsidR="00BE634B" w:rsidRPr="00F30653" w:rsidRDefault="00BE634B" w:rsidP="00BE634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BE634B" w:rsidRPr="00F30653" w:rsidRDefault="00BE634B" w:rsidP="00BE634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3,90735</w:t>
            </w:r>
          </w:p>
        </w:tc>
      </w:tr>
      <w:tr w:rsidR="00BE634B" w:rsidRPr="00EC0989" w:rsidTr="007312F7">
        <w:trPr>
          <w:trHeight w:val="346"/>
        </w:trPr>
        <w:tc>
          <w:tcPr>
            <w:tcW w:w="4957" w:type="dxa"/>
          </w:tcPr>
          <w:p w:rsidR="00BE634B" w:rsidRPr="00F30653" w:rsidRDefault="00BE634B" w:rsidP="00BE634B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Готова піщано-щебенева суміш N3, розмір </w:t>
            </w:r>
            <w:proofErr w:type="spellStart"/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зерен</w:t>
            </w:r>
            <w:proofErr w:type="spellEnd"/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понад 0 до 40 мм, марка М1000</w:t>
            </w:r>
          </w:p>
        </w:tc>
        <w:tc>
          <w:tcPr>
            <w:tcW w:w="1748" w:type="dxa"/>
          </w:tcPr>
          <w:p w:rsidR="00BE634B" w:rsidRPr="00F30653" w:rsidRDefault="00BE634B" w:rsidP="00BE634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BE634B" w:rsidRPr="00F30653" w:rsidRDefault="00BE634B" w:rsidP="00BE634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6,7095</w:t>
            </w:r>
          </w:p>
        </w:tc>
      </w:tr>
      <w:tr w:rsidR="00BE634B" w:rsidRPr="00EC0989" w:rsidTr="007312F7">
        <w:trPr>
          <w:trHeight w:val="346"/>
        </w:trPr>
        <w:tc>
          <w:tcPr>
            <w:tcW w:w="4957" w:type="dxa"/>
          </w:tcPr>
          <w:p w:rsidR="00BE634B" w:rsidRPr="00F30653" w:rsidRDefault="00BE634B" w:rsidP="00BE634B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Готова щебенево-піщана суміш </w:t>
            </w:r>
            <w:proofErr w:type="spellStart"/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фр</w:t>
            </w:r>
            <w:proofErr w:type="spellEnd"/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. 0-40 мм</w:t>
            </w:r>
          </w:p>
        </w:tc>
        <w:tc>
          <w:tcPr>
            <w:tcW w:w="1748" w:type="dxa"/>
          </w:tcPr>
          <w:p w:rsidR="00BE634B" w:rsidRPr="00F30653" w:rsidRDefault="00BE634B" w:rsidP="00BE634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BE634B" w:rsidRPr="00F30653" w:rsidRDefault="00BE634B" w:rsidP="00BE634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0,793</w:t>
            </w:r>
          </w:p>
        </w:tc>
      </w:tr>
      <w:tr w:rsidR="00BE634B" w:rsidRPr="00EC0989" w:rsidTr="007312F7">
        <w:trPr>
          <w:trHeight w:val="346"/>
        </w:trPr>
        <w:tc>
          <w:tcPr>
            <w:tcW w:w="4957" w:type="dxa"/>
          </w:tcPr>
          <w:p w:rsidR="00BE634B" w:rsidRPr="00F30653" w:rsidRDefault="00BE634B" w:rsidP="00BE634B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Емульсія бітумна, </w:t>
            </w:r>
            <w:proofErr w:type="spellStart"/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дорожна</w:t>
            </w:r>
            <w:proofErr w:type="spellEnd"/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BE634B" w:rsidRPr="00F30653" w:rsidRDefault="00BE634B" w:rsidP="00BE634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BE634B" w:rsidRPr="00F30653" w:rsidRDefault="00BE634B" w:rsidP="00BE634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0,1170268</w:t>
            </w:r>
          </w:p>
        </w:tc>
      </w:tr>
      <w:tr w:rsidR="00BE634B" w:rsidRPr="00583C45" w:rsidTr="007312F7">
        <w:tc>
          <w:tcPr>
            <w:tcW w:w="4957" w:type="dxa"/>
          </w:tcPr>
          <w:p w:rsidR="00BE634B" w:rsidRPr="00F30653" w:rsidRDefault="00BE634B" w:rsidP="00BE634B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Камені бортові, БР100.20.8</w:t>
            </w:r>
          </w:p>
        </w:tc>
        <w:tc>
          <w:tcPr>
            <w:tcW w:w="1748" w:type="dxa"/>
          </w:tcPr>
          <w:p w:rsidR="00BE634B" w:rsidRPr="00F30653" w:rsidRDefault="00BE634B" w:rsidP="00BE634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BE634B" w:rsidRPr="00F30653" w:rsidRDefault="00BE634B" w:rsidP="00BE634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65,0</w:t>
            </w:r>
          </w:p>
        </w:tc>
      </w:tr>
      <w:tr w:rsidR="00BE634B" w:rsidRPr="00583C45" w:rsidTr="007312F7">
        <w:tc>
          <w:tcPr>
            <w:tcW w:w="4957" w:type="dxa"/>
          </w:tcPr>
          <w:p w:rsidR="00BE634B" w:rsidRPr="00F30653" w:rsidRDefault="00BE634B" w:rsidP="00BE634B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Камені бортові, БР100.30.15</w:t>
            </w:r>
          </w:p>
        </w:tc>
        <w:tc>
          <w:tcPr>
            <w:tcW w:w="1748" w:type="dxa"/>
          </w:tcPr>
          <w:p w:rsidR="00BE634B" w:rsidRPr="00F30653" w:rsidRDefault="00BE634B" w:rsidP="00BE634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BE634B" w:rsidRPr="00F30653" w:rsidRDefault="00BE634B" w:rsidP="00BE634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213,0</w:t>
            </w:r>
          </w:p>
        </w:tc>
      </w:tr>
      <w:tr w:rsidR="00BE634B" w:rsidRPr="00583C45" w:rsidTr="007312F7">
        <w:tc>
          <w:tcPr>
            <w:tcW w:w="4957" w:type="dxa"/>
          </w:tcPr>
          <w:p w:rsidR="00BE634B" w:rsidRPr="00F30653" w:rsidRDefault="00BE634B" w:rsidP="00BE634B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Пісок природний, рядовий</w:t>
            </w:r>
          </w:p>
        </w:tc>
        <w:tc>
          <w:tcPr>
            <w:tcW w:w="1748" w:type="dxa"/>
          </w:tcPr>
          <w:p w:rsidR="00BE634B" w:rsidRPr="00F30653" w:rsidRDefault="00BE634B" w:rsidP="00BE634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BE634B" w:rsidRPr="00F30653" w:rsidRDefault="00BE634B" w:rsidP="00BE634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0,325</w:t>
            </w:r>
          </w:p>
        </w:tc>
      </w:tr>
      <w:tr w:rsidR="00F30653" w:rsidRPr="00583C45" w:rsidTr="007312F7">
        <w:tc>
          <w:tcPr>
            <w:tcW w:w="4957" w:type="dxa"/>
          </w:tcPr>
          <w:p w:rsidR="00F30653" w:rsidRPr="00F30653" w:rsidRDefault="00F30653" w:rsidP="00F3065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Розчин готовий </w:t>
            </w:r>
            <w:proofErr w:type="spellStart"/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кладковий</w:t>
            </w:r>
            <w:proofErr w:type="spellEnd"/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важкий цементний, марка М100</w:t>
            </w:r>
          </w:p>
        </w:tc>
        <w:tc>
          <w:tcPr>
            <w:tcW w:w="1748" w:type="dxa"/>
          </w:tcPr>
          <w:p w:rsidR="00F30653" w:rsidRPr="00F30653" w:rsidRDefault="00F30653" w:rsidP="00F3065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F30653" w:rsidRPr="00F30653" w:rsidRDefault="00F30653" w:rsidP="00F3065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0,1668</w:t>
            </w:r>
          </w:p>
        </w:tc>
      </w:tr>
      <w:tr w:rsidR="00F30653" w:rsidRPr="00583C45" w:rsidTr="007312F7">
        <w:tc>
          <w:tcPr>
            <w:tcW w:w="4957" w:type="dxa"/>
          </w:tcPr>
          <w:p w:rsidR="00F30653" w:rsidRPr="00F30653" w:rsidRDefault="00F30653" w:rsidP="00F3065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F30653" w:rsidRPr="00F30653" w:rsidRDefault="00F30653" w:rsidP="00F3065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F30653" w:rsidRPr="00F30653" w:rsidRDefault="00F30653" w:rsidP="00F3065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120,1284</w:t>
            </w:r>
          </w:p>
        </w:tc>
      </w:tr>
      <w:tr w:rsidR="00F30653" w:rsidRPr="00583C45" w:rsidTr="007312F7">
        <w:tc>
          <w:tcPr>
            <w:tcW w:w="4957" w:type="dxa"/>
          </w:tcPr>
          <w:p w:rsidR="00F30653" w:rsidRPr="00F30653" w:rsidRDefault="00F30653" w:rsidP="00F3065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Суміші бетонні готові важкі, клас бетону В15 [М200], крупність заповнювача більше 40 мм</w:t>
            </w:r>
          </w:p>
        </w:tc>
        <w:tc>
          <w:tcPr>
            <w:tcW w:w="1748" w:type="dxa"/>
          </w:tcPr>
          <w:p w:rsidR="00F30653" w:rsidRPr="00F30653" w:rsidRDefault="00F30653" w:rsidP="00F3065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F30653" w:rsidRPr="00F30653" w:rsidRDefault="00F30653" w:rsidP="00F3065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16,402</w:t>
            </w:r>
          </w:p>
        </w:tc>
      </w:tr>
      <w:tr w:rsidR="00F30653" w:rsidRPr="00583C45" w:rsidTr="007312F7">
        <w:tc>
          <w:tcPr>
            <w:tcW w:w="4957" w:type="dxa"/>
          </w:tcPr>
          <w:p w:rsidR="00F30653" w:rsidRPr="00F30653" w:rsidRDefault="00F30653" w:rsidP="00F3065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Цвяхи будівельні з плоскою головкою 1,8х60 мм</w:t>
            </w:r>
          </w:p>
        </w:tc>
        <w:tc>
          <w:tcPr>
            <w:tcW w:w="1748" w:type="dxa"/>
          </w:tcPr>
          <w:p w:rsidR="00F30653" w:rsidRPr="00F30653" w:rsidRDefault="00F30653" w:rsidP="00F3065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F30653" w:rsidRPr="00F30653" w:rsidRDefault="00F30653" w:rsidP="00F3065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065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0,00278</w:t>
            </w:r>
          </w:p>
        </w:tc>
      </w:tr>
    </w:tbl>
    <w:p w:rsidR="00443494" w:rsidRPr="001D6189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sectPr w:rsidR="00443494" w:rsidRPr="001D6189" w:rsidSect="007D3798">
      <w:pgSz w:w="11906" w:h="16838"/>
      <w:pgMar w:top="85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CFA"/>
    <w:rsid w:val="00005E26"/>
    <w:rsid w:val="00010343"/>
    <w:rsid w:val="0001382F"/>
    <w:rsid w:val="00017A04"/>
    <w:rsid w:val="000241AD"/>
    <w:rsid w:val="00031153"/>
    <w:rsid w:val="00061C59"/>
    <w:rsid w:val="00086BB0"/>
    <w:rsid w:val="000945FF"/>
    <w:rsid w:val="000C0927"/>
    <w:rsid w:val="000C16A3"/>
    <w:rsid w:val="000D5AD4"/>
    <w:rsid w:val="00126D28"/>
    <w:rsid w:val="00165128"/>
    <w:rsid w:val="001B3410"/>
    <w:rsid w:val="001D6189"/>
    <w:rsid w:val="001E4467"/>
    <w:rsid w:val="001E4F01"/>
    <w:rsid w:val="001F3DB2"/>
    <w:rsid w:val="002313FA"/>
    <w:rsid w:val="0023307F"/>
    <w:rsid w:val="00241B9C"/>
    <w:rsid w:val="00244DDB"/>
    <w:rsid w:val="002477B6"/>
    <w:rsid w:val="0025259A"/>
    <w:rsid w:val="00253CDD"/>
    <w:rsid w:val="00290F62"/>
    <w:rsid w:val="00293488"/>
    <w:rsid w:val="002B220B"/>
    <w:rsid w:val="002B6536"/>
    <w:rsid w:val="002E6180"/>
    <w:rsid w:val="0030063E"/>
    <w:rsid w:val="0030176F"/>
    <w:rsid w:val="0035420C"/>
    <w:rsid w:val="00382D3C"/>
    <w:rsid w:val="003834C0"/>
    <w:rsid w:val="003B4FEA"/>
    <w:rsid w:val="003B7B68"/>
    <w:rsid w:val="003C7A91"/>
    <w:rsid w:val="003D1CDA"/>
    <w:rsid w:val="003D4193"/>
    <w:rsid w:val="003F574F"/>
    <w:rsid w:val="003F5C61"/>
    <w:rsid w:val="00415506"/>
    <w:rsid w:val="00416629"/>
    <w:rsid w:val="0043481D"/>
    <w:rsid w:val="00437D70"/>
    <w:rsid w:val="00443494"/>
    <w:rsid w:val="004466C3"/>
    <w:rsid w:val="00470198"/>
    <w:rsid w:val="00485A2D"/>
    <w:rsid w:val="0049375F"/>
    <w:rsid w:val="004A484F"/>
    <w:rsid w:val="004B1D2C"/>
    <w:rsid w:val="004B3059"/>
    <w:rsid w:val="004D50A5"/>
    <w:rsid w:val="004E28FE"/>
    <w:rsid w:val="00505213"/>
    <w:rsid w:val="00505D9D"/>
    <w:rsid w:val="00524035"/>
    <w:rsid w:val="005276B6"/>
    <w:rsid w:val="00527EAE"/>
    <w:rsid w:val="00543644"/>
    <w:rsid w:val="00552BDF"/>
    <w:rsid w:val="005626C6"/>
    <w:rsid w:val="00575A1B"/>
    <w:rsid w:val="00576053"/>
    <w:rsid w:val="00583C45"/>
    <w:rsid w:val="00586B95"/>
    <w:rsid w:val="005926E0"/>
    <w:rsid w:val="00622EF4"/>
    <w:rsid w:val="006234EE"/>
    <w:rsid w:val="00647A44"/>
    <w:rsid w:val="00683755"/>
    <w:rsid w:val="00687D76"/>
    <w:rsid w:val="00691848"/>
    <w:rsid w:val="006B2BBB"/>
    <w:rsid w:val="006D492B"/>
    <w:rsid w:val="006E6FAA"/>
    <w:rsid w:val="006F1226"/>
    <w:rsid w:val="007217DE"/>
    <w:rsid w:val="0073089A"/>
    <w:rsid w:val="0074103B"/>
    <w:rsid w:val="00783E60"/>
    <w:rsid w:val="00791BBD"/>
    <w:rsid w:val="007A4703"/>
    <w:rsid w:val="007B6797"/>
    <w:rsid w:val="007D3798"/>
    <w:rsid w:val="007E0316"/>
    <w:rsid w:val="00824E29"/>
    <w:rsid w:val="008250B5"/>
    <w:rsid w:val="00833D4B"/>
    <w:rsid w:val="008437C5"/>
    <w:rsid w:val="00881ADF"/>
    <w:rsid w:val="0088400B"/>
    <w:rsid w:val="008B59C1"/>
    <w:rsid w:val="008D06B0"/>
    <w:rsid w:val="0090129D"/>
    <w:rsid w:val="00906BA5"/>
    <w:rsid w:val="00940E76"/>
    <w:rsid w:val="009818B2"/>
    <w:rsid w:val="00984843"/>
    <w:rsid w:val="0099001E"/>
    <w:rsid w:val="009C09DE"/>
    <w:rsid w:val="009C4015"/>
    <w:rsid w:val="009C7207"/>
    <w:rsid w:val="00A35DE6"/>
    <w:rsid w:val="00A51A9F"/>
    <w:rsid w:val="00A7621D"/>
    <w:rsid w:val="00AA083B"/>
    <w:rsid w:val="00AA1A55"/>
    <w:rsid w:val="00AB04D7"/>
    <w:rsid w:val="00AD24BC"/>
    <w:rsid w:val="00AE3015"/>
    <w:rsid w:val="00B1566F"/>
    <w:rsid w:val="00B176B9"/>
    <w:rsid w:val="00B229C9"/>
    <w:rsid w:val="00B6455D"/>
    <w:rsid w:val="00B85A3B"/>
    <w:rsid w:val="00B92933"/>
    <w:rsid w:val="00BB414B"/>
    <w:rsid w:val="00BE02C5"/>
    <w:rsid w:val="00BE38D3"/>
    <w:rsid w:val="00BE634B"/>
    <w:rsid w:val="00C02BA8"/>
    <w:rsid w:val="00C06933"/>
    <w:rsid w:val="00C13A3B"/>
    <w:rsid w:val="00C24798"/>
    <w:rsid w:val="00C2562D"/>
    <w:rsid w:val="00C65CB0"/>
    <w:rsid w:val="00C65E1E"/>
    <w:rsid w:val="00C705E9"/>
    <w:rsid w:val="00C813F5"/>
    <w:rsid w:val="00C919B2"/>
    <w:rsid w:val="00CB2685"/>
    <w:rsid w:val="00CC1D48"/>
    <w:rsid w:val="00CE1522"/>
    <w:rsid w:val="00CF7D40"/>
    <w:rsid w:val="00D22B82"/>
    <w:rsid w:val="00D31C5F"/>
    <w:rsid w:val="00D32864"/>
    <w:rsid w:val="00D507FA"/>
    <w:rsid w:val="00D51A21"/>
    <w:rsid w:val="00D64D37"/>
    <w:rsid w:val="00D94342"/>
    <w:rsid w:val="00DA0497"/>
    <w:rsid w:val="00DB5B7B"/>
    <w:rsid w:val="00DD569D"/>
    <w:rsid w:val="00DE6723"/>
    <w:rsid w:val="00E06DB2"/>
    <w:rsid w:val="00E14F26"/>
    <w:rsid w:val="00E50660"/>
    <w:rsid w:val="00E70C4D"/>
    <w:rsid w:val="00E8245B"/>
    <w:rsid w:val="00E97469"/>
    <w:rsid w:val="00E9768C"/>
    <w:rsid w:val="00EA3E94"/>
    <w:rsid w:val="00EC0989"/>
    <w:rsid w:val="00EF4A3A"/>
    <w:rsid w:val="00F10F31"/>
    <w:rsid w:val="00F171E8"/>
    <w:rsid w:val="00F30653"/>
    <w:rsid w:val="00F3445F"/>
    <w:rsid w:val="00F448F4"/>
    <w:rsid w:val="00F823A6"/>
    <w:rsid w:val="00F8780A"/>
    <w:rsid w:val="00F9320A"/>
    <w:rsid w:val="00FC1273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link w:val="a7"/>
    <w:uiPriority w:val="99"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7">
    <w:name w:val="Звичайний (веб) Знак"/>
    <w:link w:val="a6"/>
    <w:uiPriority w:val="99"/>
    <w:locked/>
    <w:rsid w:val="00E97469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E97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09FB8-B810-46B1-9ED3-A01E2F3EA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5</Pages>
  <Words>8954</Words>
  <Characters>5105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43</cp:revision>
  <cp:lastPrinted>2025-09-03T10:40:00Z</cp:lastPrinted>
  <dcterms:created xsi:type="dcterms:W3CDTF">2025-04-07T13:44:00Z</dcterms:created>
  <dcterms:modified xsi:type="dcterms:W3CDTF">2025-09-16T10:36:00Z</dcterms:modified>
</cp:coreProperties>
</file>