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EC5" w:rsidRPr="00EB3EC5" w:rsidRDefault="00EB3EC5" w:rsidP="00EB3EC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EB3EC5" w:rsidRPr="00EB3EC5" w:rsidTr="00EB3EC5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EB3EC5" w:rsidRPr="00EB3EC5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39"/>
                  </w:tblGrid>
                  <w:tr w:rsidR="00EB3EC5" w:rsidRPr="00EB3EC5">
                    <w:tc>
                      <w:tcPr>
                        <w:tcW w:w="0" w:type="auto"/>
                        <w:hideMark/>
                      </w:tcPr>
                      <w:p w:rsidR="00EB3EC5" w:rsidRDefault="00EB3EC5" w:rsidP="00EB3EC5">
                        <w:pPr>
                          <w:jc w:val="center"/>
                        </w:pPr>
                        <w:r>
                          <w:t>Відділ розвитку підприємництва інформує про нові бізнес-можливості!</w:t>
                        </w: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639"/>
                        </w:tblGrid>
                        <w:tr w:rsidR="00EB3EC5" w:rsidRPr="00EB3EC5" w:rsidTr="00EB3EC5">
                          <w:tc>
                            <w:tcPr>
                              <w:tcW w:w="9639" w:type="dxa"/>
                              <w:tcMar>
                                <w:top w:w="225" w:type="dxa"/>
                                <w:left w:w="225" w:type="dxa"/>
                                <w:bottom w:w="75" w:type="dxa"/>
                                <w:right w:w="225" w:type="dxa"/>
                              </w:tcMar>
                              <w:hideMark/>
                            </w:tcPr>
                            <w:p w:rsidR="00EB3EC5" w:rsidRPr="00EB3EC5" w:rsidRDefault="008B574C" w:rsidP="00EB3EC5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5" w:tgtFrame="_blank" w:history="1"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Акселератор для молоді з розвитку соціальних та екологічних </w:t>
                                </w:r>
                                <w:proofErr w:type="spellStart"/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</w:hyperlink>
                            </w:p>
                            <w:p w:rsidR="00EB3EC5" w:rsidRPr="00EB3EC5" w:rsidRDefault="00EB3EC5" w:rsidP="00EB3EC5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Області: Уся Україна</w:t>
                              </w: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: 22 травня 2026 року</w:t>
                              </w: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  <w:t>Галузі: Усі галузі</w:t>
                              </w:r>
                            </w:p>
                            <w:p w:rsidR="00EB3EC5" w:rsidRPr="00EB3EC5" w:rsidRDefault="008B574C" w:rsidP="00EB3EC5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6" w:tgtFrame="_blank" w:history="1"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Акселератор з кліматичних технологій для </w:t>
                                </w:r>
                                <w:proofErr w:type="spellStart"/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у сфері </w:t>
                                </w:r>
                                <w:proofErr w:type="spellStart"/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deep</w:t>
                                </w:r>
                                <w:proofErr w:type="spellEnd"/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tech</w:t>
                                </w:r>
                                <w:proofErr w:type="spellEnd"/>
                              </w:hyperlink>
                            </w:p>
                            <w:p w:rsidR="00EB3EC5" w:rsidRPr="00EB3EC5" w:rsidRDefault="00EB3EC5" w:rsidP="00EB3EC5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Області: Уся Україна</w:t>
                              </w: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: 1 червня 2026 року</w:t>
                              </w: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  <w:t>Галузі: Агро &amp; харчова промисловість, Будівництво &amp; нерухомість, Важка промисловість, Електротехніка, Мистецтво &amp; наука, Інше </w:t>
                              </w:r>
                            </w:p>
                            <w:p w:rsidR="00EB3EC5" w:rsidRPr="00EB3EC5" w:rsidRDefault="008B574C" w:rsidP="00EB3EC5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7" w:tgtFrame="_blank" w:history="1"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$1 000 на розвиток текстильного ремесла для майстрів</w:t>
                                </w:r>
                              </w:hyperlink>
                            </w:p>
                            <w:p w:rsidR="00EB3EC5" w:rsidRPr="00EB3EC5" w:rsidRDefault="00EB3EC5" w:rsidP="00EB3EC5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Області: Уся Україна</w:t>
                              </w: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: 20 травня 2026 року</w:t>
                              </w: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  <w:t>Галузі: Легка промисловість &amp; мода, Мистецтво &amp; наука, Ювелірний бізнес &amp; ремесла </w:t>
                              </w:r>
                            </w:p>
                            <w:p w:rsidR="00EB3EC5" w:rsidRPr="00EB3EC5" w:rsidRDefault="008B574C" w:rsidP="00EB3EC5">
                              <w:pPr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8" w:tgtFrame="_blank" w:history="1"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$50 000 для </w:t>
                                </w:r>
                                <w:proofErr w:type="spellStart"/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у галузі кліматичних технологій</w:t>
                                </w:r>
                              </w:hyperlink>
                            </w:p>
                            <w:p w:rsidR="00EB3EC5" w:rsidRPr="00EB3EC5" w:rsidRDefault="00EB3EC5" w:rsidP="00EB3EC5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Області: Уся Україна</w:t>
                              </w: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: 7 травня 2026 року</w:t>
                              </w: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  <w:t>Галузі: Електротехніка, ІТ &amp; телекомунікації, Мистецтво &amp; наука, Некомерційна діяльність </w:t>
                              </w:r>
                            </w:p>
                            <w:p w:rsidR="00EB3EC5" w:rsidRPr="00EB3EC5" w:rsidRDefault="008B574C" w:rsidP="00EB3EC5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9" w:tgtFrame="_blank" w:history="1"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$100 000 на розвиток наукомістких </w:t>
                                </w:r>
                                <w:proofErr w:type="spellStart"/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для жінок</w:t>
                                </w:r>
                              </w:hyperlink>
                            </w:p>
                            <w:p w:rsidR="00EB3EC5" w:rsidRPr="00EB3EC5" w:rsidRDefault="00EB3EC5" w:rsidP="00EB3EC5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Області: Уся Україна</w:t>
                              </w: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: 16 червня 2026 року</w:t>
                              </w: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  <w:t>Галузі: Агро &amp; харчова промисловість, ІТ &amp; телекомунікації, Електротехніка, Інше, Медицина &amp; здоров'я, Мистецтво &amp; наука</w:t>
                              </w:r>
                            </w:p>
                            <w:p w:rsidR="00EB3EC5" w:rsidRPr="00EB3EC5" w:rsidRDefault="008B574C" w:rsidP="00EB3EC5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0" w:tgtFrame="_blank" w:history="1"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$100 000 на розвиток бізнесу для жінок</w:t>
                                </w:r>
                              </w:hyperlink>
                            </w:p>
                            <w:p w:rsidR="00EB3EC5" w:rsidRPr="00EB3EC5" w:rsidRDefault="00EB3EC5" w:rsidP="00EB3EC5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Області: Уся Україна</w:t>
                              </w: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: 16 червня 2026 року</w:t>
                              </w: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  <w:t>Галузі: Усі галузі</w:t>
                              </w:r>
                            </w:p>
                            <w:p w:rsidR="00EB3EC5" w:rsidRPr="00EB3EC5" w:rsidRDefault="008B574C" w:rsidP="00EB3EC5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1" w:tgtFrame="_blank" w:history="1"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€4,5 </w:t>
                                </w:r>
                                <w:proofErr w:type="spellStart"/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розробку </w:t>
                                </w:r>
                                <w:proofErr w:type="spellStart"/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ШІ-скринінгу</w:t>
                                </w:r>
                                <w:proofErr w:type="spellEnd"/>
                                <w:r w:rsidR="00EB3EC5" w:rsidRPr="00EB3EC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для медичних центрів</w:t>
                                </w:r>
                              </w:hyperlink>
                            </w:p>
                            <w:p w:rsidR="00EB3EC5" w:rsidRPr="00EB3EC5" w:rsidRDefault="00EB3EC5" w:rsidP="00EB3EC5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Області: Уся Україна</w:t>
                              </w: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: 1 жовтня 2026 року</w:t>
                              </w:r>
                              <w:r w:rsidRPr="00EB3EC5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  <w:t>Галузі: ІТ &amp; телекомунікації, Медицина &amp; здоров'я, Мистецтво &amp; наука</w:t>
                              </w:r>
                            </w:p>
                          </w:tc>
                        </w:tr>
                      </w:tbl>
                      <w:p w:rsidR="00EB3EC5" w:rsidRPr="00EB3EC5" w:rsidRDefault="00EB3EC5" w:rsidP="00EB3EC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uk-UA"/>
                          </w:rPr>
                        </w:pPr>
                      </w:p>
                    </w:tc>
                  </w:tr>
                </w:tbl>
                <w:p w:rsidR="00EB3EC5" w:rsidRPr="00EB3EC5" w:rsidRDefault="00EB3EC5" w:rsidP="00EB3E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uk-UA"/>
                    </w:rPr>
                  </w:pPr>
                </w:p>
              </w:tc>
            </w:tr>
          </w:tbl>
          <w:p w:rsidR="00EB3EC5" w:rsidRPr="00EB3EC5" w:rsidRDefault="00EB3EC5" w:rsidP="00EB3EC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uk-UA"/>
              </w:rPr>
            </w:pPr>
          </w:p>
        </w:tc>
      </w:tr>
    </w:tbl>
    <w:p w:rsidR="00483939" w:rsidRDefault="00483939"/>
    <w:sectPr w:rsidR="00483939" w:rsidSect="004839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25BFD"/>
    <w:multiLevelType w:val="multilevel"/>
    <w:tmpl w:val="920E8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812E76"/>
    <w:multiLevelType w:val="multilevel"/>
    <w:tmpl w:val="65AE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364695"/>
    <w:multiLevelType w:val="multilevel"/>
    <w:tmpl w:val="21D0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6B0CCF"/>
    <w:multiLevelType w:val="multilevel"/>
    <w:tmpl w:val="28521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B11F44"/>
    <w:multiLevelType w:val="multilevel"/>
    <w:tmpl w:val="647A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3C1CB0"/>
    <w:multiLevelType w:val="multilevel"/>
    <w:tmpl w:val="A7CC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BD2321"/>
    <w:multiLevelType w:val="multilevel"/>
    <w:tmpl w:val="A52A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2964E6"/>
    <w:multiLevelType w:val="multilevel"/>
    <w:tmpl w:val="2B4C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5D1F1C"/>
    <w:multiLevelType w:val="multilevel"/>
    <w:tmpl w:val="3C74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2A2D32"/>
    <w:multiLevelType w:val="multilevel"/>
    <w:tmpl w:val="2AB83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787096"/>
    <w:multiLevelType w:val="multilevel"/>
    <w:tmpl w:val="6992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9F79A0"/>
    <w:multiLevelType w:val="multilevel"/>
    <w:tmpl w:val="A3E4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5"/>
  </w:num>
  <w:num w:numId="5">
    <w:abstractNumId w:val="8"/>
  </w:num>
  <w:num w:numId="6">
    <w:abstractNumId w:val="7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3EC5"/>
    <w:rsid w:val="00115FB3"/>
    <w:rsid w:val="00483939"/>
    <w:rsid w:val="00633ED6"/>
    <w:rsid w:val="008B574C"/>
    <w:rsid w:val="009D3C78"/>
    <w:rsid w:val="00EB3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939"/>
  </w:style>
  <w:style w:type="paragraph" w:styleId="4">
    <w:name w:val="heading 4"/>
    <w:basedOn w:val="a"/>
    <w:link w:val="40"/>
    <w:uiPriority w:val="9"/>
    <w:qFormat/>
    <w:rsid w:val="00EB3E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B3EC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EB3EC5"/>
    <w:rPr>
      <w:b/>
      <w:bCs/>
    </w:rPr>
  </w:style>
  <w:style w:type="paragraph" w:styleId="a4">
    <w:name w:val="Normal (Web)"/>
    <w:basedOn w:val="a"/>
    <w:uiPriority w:val="99"/>
    <w:unhideWhenUsed/>
    <w:rsid w:val="00EB3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EB3E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6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9360502.sendpul.se/sl/MTcwOTkzNzo5MzYwNTAy/e49852111421f0c7b06a3768dc566a1d05669s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9360502.sendpul.se/sl/MTcwOTkzMjo5MzYwNTAy/e49852111421f0c7b06a3768dc566a1d05669s1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9360502.sendpul.se/sl/MTcwOTkzMTo5MzYwNTAy/e49852111421f0c7b06a3768dc566a1d05669s10" TargetMode="External"/><Relationship Id="rId11" Type="http://schemas.openxmlformats.org/officeDocument/2006/relationships/hyperlink" Target="https://s9360502.sendpul.se/sl/MTcwOTk0MTo5MzYwNTAy/e49852111421f0c7b06a3768dc566a1d05669s10" TargetMode="External"/><Relationship Id="rId5" Type="http://schemas.openxmlformats.org/officeDocument/2006/relationships/hyperlink" Target="https://s9360502.sendpul.se/sl/MTcwOTkzMDo5MzYwNTAy/e49852111421f0c7b06a3768dc566a1d05669s10" TargetMode="External"/><Relationship Id="rId10" Type="http://schemas.openxmlformats.org/officeDocument/2006/relationships/hyperlink" Target="https://s9360502.sendpul.se/sl/MTcwOTkzOTo5MzYwNTAy/e49852111421f0c7b06a3768dc566a1d05669s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9360502.sendpul.se/sl/MTcwOTkzODo5MzYwNTAy/e49852111421f0c7b06a3768dc566a1d05669s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1416</Words>
  <Characters>808</Characters>
  <Application>Microsoft Office Word</Application>
  <DocSecurity>0</DocSecurity>
  <Lines>6</Lines>
  <Paragraphs>4</Paragraphs>
  <ScaleCrop>false</ScaleCrop>
  <Company>Microsoft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2</cp:revision>
  <dcterms:created xsi:type="dcterms:W3CDTF">2026-04-30T11:32:00Z</dcterms:created>
  <dcterms:modified xsi:type="dcterms:W3CDTF">2026-04-30T11:32:00Z</dcterms:modified>
</cp:coreProperties>
</file>